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0" w:rsidRPr="0010666F" w:rsidRDefault="00E47284" w:rsidP="00D5591C">
      <w:pPr>
        <w:pStyle w:val="Titel"/>
        <w:rPr>
          <w:lang w:val="en-GB"/>
        </w:rPr>
      </w:pPr>
      <w:r w:rsidRPr="0010666F">
        <w:rPr>
          <w:lang w:val="en-GB"/>
        </w:rPr>
        <w:t>Theoretical concept for i</w:t>
      </w:r>
      <w:r w:rsidR="00D5591C" w:rsidRPr="0010666F">
        <w:rPr>
          <w:lang w:val="en-GB"/>
        </w:rPr>
        <w:t>nitialization of forest stands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GB" w:eastAsia="en-US"/>
        </w:rPr>
        <w:id w:val="515034614"/>
        <w:docPartObj>
          <w:docPartGallery w:val="Table of Contents"/>
          <w:docPartUnique/>
        </w:docPartObj>
      </w:sdtPr>
      <w:sdtContent>
        <w:p w:rsidR="00925AA2" w:rsidRPr="0010666F" w:rsidRDefault="00925AA2">
          <w:pPr>
            <w:pStyle w:val="Inhaltsverzeichnisberschrift"/>
            <w:rPr>
              <w:lang w:val="en-GB"/>
            </w:rPr>
          </w:pPr>
          <w:r w:rsidRPr="0010666F">
            <w:rPr>
              <w:lang w:val="en-GB"/>
            </w:rPr>
            <w:t>Table of content</w:t>
          </w:r>
        </w:p>
        <w:p w:rsidR="00F83491" w:rsidRDefault="00925AA2">
          <w:pPr>
            <w:pStyle w:val="Verzeichnis1"/>
            <w:rPr>
              <w:rFonts w:eastAsiaTheme="minorEastAsia"/>
              <w:noProof/>
              <w:lang w:eastAsia="de-DE"/>
            </w:rPr>
          </w:pPr>
          <w:r w:rsidRPr="0010666F">
            <w:rPr>
              <w:lang w:val="en-GB"/>
            </w:rPr>
            <w:fldChar w:fldCharType="begin"/>
          </w:r>
          <w:r w:rsidRPr="0010666F">
            <w:rPr>
              <w:lang w:val="en-GB"/>
            </w:rPr>
            <w:instrText xml:space="preserve"> TOC \o "1-3" \h \z \u </w:instrText>
          </w:r>
          <w:r w:rsidRPr="0010666F">
            <w:rPr>
              <w:lang w:val="en-GB"/>
            </w:rPr>
            <w:fldChar w:fldCharType="separate"/>
          </w:r>
          <w:hyperlink w:anchor="_Toc414534303" w:history="1">
            <w:r w:rsidR="00F83491" w:rsidRPr="00CF6664">
              <w:rPr>
                <w:rStyle w:val="Hyperlink"/>
                <w:noProof/>
                <w:lang w:val="en-GB"/>
              </w:rPr>
              <w:t>1.</w:t>
            </w:r>
            <w:r w:rsidR="00F83491">
              <w:rPr>
                <w:rFonts w:eastAsiaTheme="minorEastAsia"/>
                <w:noProof/>
                <w:lang w:eastAsia="de-DE"/>
              </w:rPr>
              <w:tab/>
            </w:r>
            <w:r w:rsidR="00F83491" w:rsidRPr="00CF6664">
              <w:rPr>
                <w:rStyle w:val="Hyperlink"/>
                <w:noProof/>
                <w:lang w:val="en-GB"/>
              </w:rPr>
              <w:t>Initialization using averaged stand data</w:t>
            </w:r>
            <w:r w:rsidR="00F83491">
              <w:rPr>
                <w:noProof/>
                <w:webHidden/>
              </w:rPr>
              <w:tab/>
            </w:r>
            <w:r w:rsidR="00F83491">
              <w:rPr>
                <w:noProof/>
                <w:webHidden/>
              </w:rPr>
              <w:fldChar w:fldCharType="begin"/>
            </w:r>
            <w:r w:rsidR="00F83491">
              <w:rPr>
                <w:noProof/>
                <w:webHidden/>
              </w:rPr>
              <w:instrText xml:space="preserve"> PAGEREF _Toc414534303 \h </w:instrText>
            </w:r>
            <w:r w:rsidR="00F83491">
              <w:rPr>
                <w:noProof/>
                <w:webHidden/>
              </w:rPr>
            </w:r>
            <w:r w:rsidR="00F83491">
              <w:rPr>
                <w:noProof/>
                <w:webHidden/>
              </w:rPr>
              <w:fldChar w:fldCharType="separate"/>
            </w:r>
            <w:r w:rsidR="00F83491">
              <w:rPr>
                <w:noProof/>
                <w:webHidden/>
              </w:rPr>
              <w:t>2</w:t>
            </w:r>
            <w:r w:rsidR="00F83491"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414534304" w:history="1">
            <w:r w:rsidRPr="00CF6664">
              <w:rPr>
                <w:rStyle w:val="Hyperlink"/>
                <w:noProof/>
                <w:lang w:val="en-GB"/>
              </w:rPr>
              <w:t>1.1. Data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414534305" w:history="1">
            <w:r w:rsidRPr="00CF6664">
              <w:rPr>
                <w:rStyle w:val="Hyperlink"/>
                <w:noProof/>
                <w:lang w:val="en-GB"/>
              </w:rPr>
              <w:t>1.2.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4534306" w:history="1">
            <w:r w:rsidRPr="00CF6664">
              <w:rPr>
                <w:rStyle w:val="Hyperlink"/>
                <w:noProof/>
                <w:lang w:val="en-GB"/>
              </w:rPr>
              <w:t>1.2.1. Generating of single tree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4534307" w:history="1">
            <w:r w:rsidRPr="00CF6664">
              <w:rPr>
                <w:rStyle w:val="Hyperlink"/>
                <w:noProof/>
                <w:lang w:val="en-GB"/>
              </w:rPr>
              <w:t>1.2.2. Building cohorts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414534308" w:history="1">
            <w:r w:rsidRPr="00CF6664">
              <w:rPr>
                <w:rStyle w:val="Hyperlink"/>
                <w:noProof/>
                <w:lang w:val="en-GB"/>
              </w:rPr>
              <w:t>2.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CF6664">
              <w:rPr>
                <w:rStyle w:val="Hyperlink"/>
                <w:noProof/>
                <w:lang w:val="en-GB"/>
              </w:rPr>
              <w:t>Initialization using single tree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414534309" w:history="1">
            <w:r w:rsidRPr="00CF6664">
              <w:rPr>
                <w:rStyle w:val="Hyperlink"/>
                <w:noProof/>
                <w:lang w:val="en-GB"/>
              </w:rPr>
              <w:t>2.1. Data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414534310" w:history="1">
            <w:r w:rsidRPr="00CF6664">
              <w:rPr>
                <w:rStyle w:val="Hyperlink"/>
                <w:noProof/>
                <w:lang w:val="en-GB"/>
              </w:rPr>
              <w:t>2.2.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414534311" w:history="1">
            <w:r w:rsidRPr="00CF6664">
              <w:rPr>
                <w:rStyle w:val="Hyperlink"/>
                <w:noProof/>
                <w:lang w:val="en-GB"/>
              </w:rPr>
              <w:t>3.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CF6664">
              <w:rPr>
                <w:rStyle w:val="Hyperlink"/>
                <w:noProof/>
                <w:lang w:val="en-GB"/>
              </w:rPr>
              <w:t>Initialization of saplings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414534312" w:history="1">
            <w:r w:rsidRPr="00CF6664">
              <w:rPr>
                <w:rStyle w:val="Hyperlink"/>
                <w:noProof/>
                <w:lang w:val="en-GB"/>
              </w:rPr>
              <w:t>3.1. Data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414534313" w:history="1">
            <w:r w:rsidRPr="00CF6664">
              <w:rPr>
                <w:rStyle w:val="Hyperlink"/>
                <w:noProof/>
                <w:lang w:val="en-GB"/>
              </w:rPr>
              <w:t>3.2.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4534314" w:history="1">
            <w:r w:rsidRPr="00CF6664">
              <w:rPr>
                <w:rStyle w:val="Hyperlink"/>
                <w:noProof/>
                <w:lang w:val="en-GB"/>
              </w:rPr>
              <w:t>3.2.1. Height and number of trees per cohort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4534315" w:history="1">
            <w:r w:rsidRPr="00CF6664">
              <w:rPr>
                <w:rStyle w:val="Hyperlink"/>
                <w:noProof/>
                <w:lang w:val="en-GB"/>
              </w:rPr>
              <w:t>3.2.2. Further initialization of cohorts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491" w:rsidRDefault="00F8349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414534316" w:history="1">
            <w:r w:rsidRPr="00CF6664">
              <w:rPr>
                <w:rStyle w:val="Hyperlink"/>
                <w:noProof/>
                <w:lang w:val="en-GB"/>
              </w:rPr>
              <w:t>4.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CF6664">
              <w:rPr>
                <w:rStyle w:val="Hyperlink"/>
                <w:noProof/>
                <w:lang w:val="en-GB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_Toc414534316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AA2" w:rsidRPr="0010666F" w:rsidRDefault="00925AA2">
          <w:pPr>
            <w:rPr>
              <w:lang w:val="en-GB"/>
            </w:rPr>
          </w:pPr>
          <w:r w:rsidRPr="0010666F">
            <w:rPr>
              <w:b/>
              <w:bCs/>
              <w:lang w:val="en-GB"/>
            </w:rPr>
            <w:fldChar w:fldCharType="end"/>
          </w:r>
        </w:p>
      </w:sdtContent>
    </w:sdt>
    <w:p w:rsidR="00810A7B" w:rsidRDefault="00810A7B">
      <w:pPr>
        <w:rPr>
          <w:rFonts w:asciiTheme="majorHAnsi" w:eastAsiaTheme="majorEastAsia" w:hAnsiTheme="majorHAnsi" w:cstheme="majorBidi"/>
          <w:b/>
          <w:bCs/>
          <w:sz w:val="24"/>
          <w:szCs w:val="28"/>
          <w:lang w:val="en-GB"/>
        </w:rPr>
      </w:pPr>
      <w:r>
        <w:rPr>
          <w:lang w:val="en-GB"/>
        </w:rPr>
        <w:br w:type="page"/>
      </w:r>
    </w:p>
    <w:p w:rsidR="00D5591C" w:rsidRPr="0010666F" w:rsidRDefault="00D5591C" w:rsidP="00F3146C">
      <w:pPr>
        <w:pStyle w:val="berschrift1"/>
        <w:rPr>
          <w:lang w:val="en-GB"/>
        </w:rPr>
      </w:pPr>
      <w:bookmarkStart w:id="0" w:name="_Toc414534303"/>
      <w:r w:rsidRPr="0010666F">
        <w:rPr>
          <w:lang w:val="en-GB"/>
        </w:rPr>
        <w:lastRenderedPageBreak/>
        <w:t>Initialization using averaged stand data</w:t>
      </w:r>
      <w:bookmarkEnd w:id="0"/>
    </w:p>
    <w:p w:rsidR="00F3146C" w:rsidRPr="0010666F" w:rsidRDefault="00F3146C" w:rsidP="00F3146C">
      <w:pPr>
        <w:pStyle w:val="berschrift2"/>
        <w:rPr>
          <w:lang w:val="en-GB"/>
        </w:rPr>
      </w:pPr>
      <w:bookmarkStart w:id="1" w:name="_Toc414534304"/>
      <w:r w:rsidRPr="0010666F">
        <w:rPr>
          <w:lang w:val="en-GB"/>
        </w:rPr>
        <w:t>Data requirement</w:t>
      </w:r>
      <w:bookmarkEnd w:id="1"/>
    </w:p>
    <w:p w:rsidR="00303B65" w:rsidRPr="0010666F" w:rsidRDefault="00F3146C" w:rsidP="00F3146C">
      <w:pPr>
        <w:rPr>
          <w:lang w:val="en-GB"/>
        </w:rPr>
      </w:pPr>
      <w:r w:rsidRPr="0010666F">
        <w:rPr>
          <w:lang w:val="en-GB"/>
        </w:rPr>
        <w:t xml:space="preserve">The initialization requires </w:t>
      </w:r>
      <w:r w:rsidR="00303B65" w:rsidRPr="0010666F">
        <w:rPr>
          <w:lang w:val="en-GB"/>
        </w:rPr>
        <w:t>per stand</w:t>
      </w:r>
    </w:p>
    <w:p w:rsidR="00303B65" w:rsidRPr="0010666F" w:rsidRDefault="00303B65" w:rsidP="00303B65">
      <w:pPr>
        <w:pStyle w:val="Listenabsatz"/>
        <w:numPr>
          <w:ilvl w:val="0"/>
          <w:numId w:val="9"/>
        </w:numPr>
        <w:rPr>
          <w:lang w:val="en-GB"/>
        </w:rPr>
      </w:pPr>
      <w:r w:rsidRPr="0010666F">
        <w:rPr>
          <w:lang w:val="en-GB"/>
        </w:rPr>
        <w:t>species type</w:t>
      </w:r>
    </w:p>
    <w:p w:rsidR="00303B65" w:rsidRPr="0010666F" w:rsidRDefault="00F3146C" w:rsidP="00303B65">
      <w:pPr>
        <w:pStyle w:val="Listenabsatz"/>
        <w:numPr>
          <w:ilvl w:val="0"/>
          <w:numId w:val="9"/>
        </w:numPr>
        <w:rPr>
          <w:lang w:val="en-GB"/>
        </w:rPr>
      </w:pPr>
      <w:r w:rsidRPr="0010666F">
        <w:rPr>
          <w:lang w:val="en-GB"/>
        </w:rPr>
        <w:t xml:space="preserve">averaged </w:t>
      </w:r>
      <w:r w:rsidR="00647C1B" w:rsidRPr="0010666F">
        <w:rPr>
          <w:lang w:val="en-GB"/>
        </w:rPr>
        <w:t>diameter at breast height</w:t>
      </w:r>
      <w:r w:rsidR="00303B65" w:rsidRPr="0010666F">
        <w:rPr>
          <w:lang w:val="en-GB"/>
        </w:rPr>
        <w:t xml:space="preserve"> D</w:t>
      </w:r>
      <w:r w:rsidR="00303B65" w:rsidRPr="0010666F">
        <w:rPr>
          <w:vertAlign w:val="subscript"/>
          <w:lang w:val="en-GB"/>
        </w:rPr>
        <w:t>g</w:t>
      </w:r>
    </w:p>
    <w:p w:rsidR="00303B65" w:rsidRPr="0010666F" w:rsidRDefault="00F3146C" w:rsidP="00303B65">
      <w:pPr>
        <w:pStyle w:val="Listenabsatz"/>
        <w:numPr>
          <w:ilvl w:val="0"/>
          <w:numId w:val="9"/>
        </w:numPr>
        <w:rPr>
          <w:lang w:val="en-GB"/>
        </w:rPr>
      </w:pPr>
      <w:r w:rsidRPr="0010666F">
        <w:rPr>
          <w:lang w:val="en-GB"/>
        </w:rPr>
        <w:t>averaged height H</w:t>
      </w:r>
      <w:r w:rsidR="00B56B2B" w:rsidRPr="0010666F">
        <w:rPr>
          <w:vertAlign w:val="subscript"/>
          <w:lang w:val="en-GB"/>
        </w:rPr>
        <w:t>g</w:t>
      </w:r>
    </w:p>
    <w:p w:rsidR="00303B65" w:rsidRPr="0010666F" w:rsidRDefault="00303B65" w:rsidP="00303B65">
      <w:pPr>
        <w:pStyle w:val="Listenabsatz"/>
        <w:numPr>
          <w:ilvl w:val="0"/>
          <w:numId w:val="9"/>
        </w:numPr>
        <w:rPr>
          <w:lang w:val="en-GB"/>
        </w:rPr>
      </w:pPr>
      <w:r w:rsidRPr="0010666F">
        <w:rPr>
          <w:lang w:val="en-GB"/>
        </w:rPr>
        <w:t>age and</w:t>
      </w:r>
    </w:p>
    <w:p w:rsidR="00F3146C" w:rsidRPr="0010666F" w:rsidRDefault="00F3146C" w:rsidP="00303B65">
      <w:pPr>
        <w:pStyle w:val="Listenabsatz"/>
        <w:numPr>
          <w:ilvl w:val="0"/>
          <w:numId w:val="9"/>
        </w:numPr>
        <w:rPr>
          <w:lang w:val="en-GB"/>
        </w:rPr>
      </w:pPr>
      <w:proofErr w:type="gramStart"/>
      <w:r w:rsidRPr="0010666F">
        <w:rPr>
          <w:lang w:val="en-GB"/>
        </w:rPr>
        <w:t>basal</w:t>
      </w:r>
      <w:proofErr w:type="gramEnd"/>
      <w:r w:rsidRPr="0010666F">
        <w:rPr>
          <w:lang w:val="en-GB"/>
        </w:rPr>
        <w:t xml:space="preserve"> area </w:t>
      </w:r>
      <w:r w:rsidR="00B56B2B" w:rsidRPr="0010666F">
        <w:rPr>
          <w:lang w:val="en-GB"/>
        </w:rPr>
        <w:t xml:space="preserve">G </w:t>
      </w:r>
      <w:r w:rsidRPr="0010666F">
        <w:rPr>
          <w:lang w:val="en-GB"/>
        </w:rPr>
        <w:t xml:space="preserve">of the stand. </w:t>
      </w:r>
    </w:p>
    <w:p w:rsidR="00BC6CC5" w:rsidRPr="0010666F" w:rsidRDefault="00BC6CC5" w:rsidP="00F3146C">
      <w:pPr>
        <w:rPr>
          <w:lang w:val="en-GB"/>
        </w:rPr>
      </w:pPr>
      <w:r w:rsidRPr="0010666F">
        <w:rPr>
          <w:lang w:val="en-GB"/>
        </w:rPr>
        <w:t>Species specific parameters of various functions are necessary:</w:t>
      </w:r>
    </w:p>
    <w:p w:rsidR="00BC6CC5" w:rsidRPr="0010666F" w:rsidRDefault="00BC6CC5" w:rsidP="00185AFA">
      <w:pPr>
        <w:pStyle w:val="Listenabsatz"/>
        <w:numPr>
          <w:ilvl w:val="0"/>
          <w:numId w:val="6"/>
        </w:numPr>
        <w:rPr>
          <w:lang w:val="en-GB"/>
        </w:rPr>
      </w:pPr>
      <w:r w:rsidRPr="0010666F">
        <w:rPr>
          <w:lang w:val="en-GB"/>
        </w:rPr>
        <w:t>p</w:t>
      </w:r>
      <w:r w:rsidRPr="0010666F">
        <w:rPr>
          <w:vertAlign w:val="subscript"/>
          <w:lang w:val="en-GB"/>
        </w:rPr>
        <w:t>0</w:t>
      </w:r>
      <w:r w:rsidRPr="0010666F">
        <w:rPr>
          <w:lang w:val="en-GB"/>
        </w:rPr>
        <w:t xml:space="preserve"> – p</w:t>
      </w:r>
      <w:r w:rsidRPr="0010666F">
        <w:rPr>
          <w:vertAlign w:val="subscript"/>
          <w:lang w:val="en-GB"/>
        </w:rPr>
        <w:t>4</w:t>
      </w:r>
      <w:r w:rsidR="00DB5431" w:rsidRPr="0010666F">
        <w:rPr>
          <w:lang w:val="en-GB"/>
        </w:rPr>
        <w:t xml:space="preserve"> for Weibull distribution function</w:t>
      </w:r>
      <w:r w:rsidR="00185AFA" w:rsidRPr="0010666F">
        <w:rPr>
          <w:lang w:val="en-GB"/>
        </w:rPr>
        <w:t xml:space="preserve">, equation </w:t>
      </w:r>
      <w:r w:rsidR="00185AFA" w:rsidRPr="0010666F">
        <w:rPr>
          <w:lang w:val="en-GB"/>
        </w:rPr>
        <w:fldChar w:fldCharType="begin"/>
      </w:r>
      <w:r w:rsidR="00185AFA" w:rsidRPr="0010666F">
        <w:rPr>
          <w:lang w:val="en-GB"/>
        </w:rPr>
        <w:instrText xml:space="preserve"> REF _Ref413936764 \h </w:instrText>
      </w:r>
      <w:r w:rsidR="00185AFA" w:rsidRPr="0010666F">
        <w:rPr>
          <w:lang w:val="en-GB"/>
        </w:rPr>
      </w:r>
      <w:r w:rsidR="00185AFA"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2</w:t>
      </w:r>
      <w:r w:rsidR="00185AFA" w:rsidRPr="0010666F">
        <w:rPr>
          <w:lang w:val="en-GB"/>
        </w:rPr>
        <w:fldChar w:fldCharType="end"/>
      </w:r>
      <w:r w:rsidR="00185AFA" w:rsidRPr="0010666F">
        <w:rPr>
          <w:lang w:val="en-GB"/>
        </w:rPr>
        <w:t xml:space="preserve">, </w:t>
      </w:r>
      <w:r w:rsidR="00185AFA" w:rsidRPr="0010666F">
        <w:rPr>
          <w:lang w:val="en-GB"/>
        </w:rPr>
        <w:fldChar w:fldCharType="begin"/>
      </w:r>
      <w:r w:rsidR="00185AFA" w:rsidRPr="0010666F">
        <w:rPr>
          <w:lang w:val="en-GB"/>
        </w:rPr>
        <w:instrText xml:space="preserve"> REF _Ref413936774 \h </w:instrText>
      </w:r>
      <w:r w:rsidR="00185AFA" w:rsidRPr="0010666F">
        <w:rPr>
          <w:lang w:val="en-GB"/>
        </w:rPr>
      </w:r>
      <w:r w:rsidR="00185AFA"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3</w:t>
      </w:r>
      <w:r w:rsidR="00185AFA" w:rsidRPr="0010666F">
        <w:rPr>
          <w:lang w:val="en-GB"/>
        </w:rPr>
        <w:fldChar w:fldCharType="end"/>
      </w:r>
    </w:p>
    <w:p w:rsidR="00BC6CC5" w:rsidRPr="0010666F" w:rsidRDefault="00BC6CC5" w:rsidP="00185AFA">
      <w:pPr>
        <w:pStyle w:val="Listenabsatz"/>
        <w:numPr>
          <w:ilvl w:val="0"/>
          <w:numId w:val="6"/>
        </w:numPr>
        <w:rPr>
          <w:lang w:val="en-GB"/>
        </w:rPr>
      </w:pPr>
      <w:r w:rsidRPr="0010666F">
        <w:rPr>
          <w:lang w:val="en-GB"/>
        </w:rPr>
        <w:t>c</w:t>
      </w:r>
      <w:r w:rsidRPr="0010666F">
        <w:rPr>
          <w:vertAlign w:val="subscript"/>
          <w:lang w:val="en-GB"/>
        </w:rPr>
        <w:t>1</w:t>
      </w:r>
      <w:r w:rsidRPr="0010666F">
        <w:rPr>
          <w:lang w:val="en-GB"/>
        </w:rPr>
        <w:t>, c</w:t>
      </w:r>
      <w:r w:rsidRPr="0010666F">
        <w:rPr>
          <w:vertAlign w:val="subscript"/>
          <w:lang w:val="en-GB"/>
        </w:rPr>
        <w:t>2</w:t>
      </w:r>
      <w:r w:rsidR="0091572A">
        <w:rPr>
          <w:vertAlign w:val="subscript"/>
          <w:lang w:val="en-GB"/>
        </w:rPr>
        <w:t xml:space="preserve"> </w:t>
      </w:r>
      <w:r w:rsidR="00DB5431" w:rsidRPr="0010666F">
        <w:rPr>
          <w:lang w:val="en-GB"/>
        </w:rPr>
        <w:t>for bole height function</w:t>
      </w:r>
      <w:r w:rsidR="00185AFA" w:rsidRPr="0010666F">
        <w:rPr>
          <w:lang w:val="en-GB"/>
        </w:rPr>
        <w:t xml:space="preserve">, equation </w:t>
      </w:r>
      <w:r w:rsidR="00185AFA" w:rsidRPr="0010666F">
        <w:rPr>
          <w:lang w:val="en-GB"/>
        </w:rPr>
        <w:fldChar w:fldCharType="begin"/>
      </w:r>
      <w:r w:rsidR="00185AFA" w:rsidRPr="0010666F">
        <w:rPr>
          <w:lang w:val="en-GB"/>
        </w:rPr>
        <w:instrText xml:space="preserve"> REF _Ref413936802 \h </w:instrText>
      </w:r>
      <w:r w:rsidR="00185AFA" w:rsidRPr="0010666F">
        <w:rPr>
          <w:lang w:val="en-GB"/>
        </w:rPr>
      </w:r>
      <w:r w:rsidR="00185AFA"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10</w:t>
      </w:r>
      <w:r w:rsidR="00185AFA" w:rsidRPr="0010666F">
        <w:rPr>
          <w:lang w:val="en-GB"/>
        </w:rPr>
        <w:fldChar w:fldCharType="end"/>
      </w:r>
    </w:p>
    <w:p w:rsidR="00BC6CC5" w:rsidRPr="0010666F" w:rsidRDefault="00BC6CC5" w:rsidP="00185AFA">
      <w:pPr>
        <w:pStyle w:val="Listenabsatz"/>
        <w:numPr>
          <w:ilvl w:val="0"/>
          <w:numId w:val="6"/>
        </w:numPr>
        <w:rPr>
          <w:lang w:val="en-GB"/>
        </w:rPr>
      </w:pPr>
      <w:r w:rsidRPr="0010666F">
        <w:rPr>
          <w:lang w:val="en-GB"/>
        </w:rPr>
        <w:t>a</w:t>
      </w:r>
      <w:r w:rsidRPr="0010666F">
        <w:rPr>
          <w:vertAlign w:val="subscript"/>
          <w:lang w:val="en-GB"/>
        </w:rPr>
        <w:t>0</w:t>
      </w:r>
      <w:r w:rsidRPr="0010666F">
        <w:rPr>
          <w:lang w:val="en-GB"/>
        </w:rPr>
        <w:t xml:space="preserve"> –a</w:t>
      </w:r>
      <w:r w:rsidRPr="0010666F">
        <w:rPr>
          <w:vertAlign w:val="subscript"/>
          <w:lang w:val="en-GB"/>
        </w:rPr>
        <w:t>2</w:t>
      </w:r>
      <w:r w:rsidR="00DB5431" w:rsidRPr="0010666F">
        <w:rPr>
          <w:lang w:val="en-GB"/>
        </w:rPr>
        <w:t xml:space="preserve"> for height function</w:t>
      </w:r>
      <w:r w:rsidR="00185AFA" w:rsidRPr="0010666F">
        <w:rPr>
          <w:lang w:val="en-GB"/>
        </w:rPr>
        <w:t xml:space="preserve">, equation </w:t>
      </w:r>
      <w:r w:rsidR="00185AFA" w:rsidRPr="0010666F">
        <w:rPr>
          <w:lang w:val="en-GB"/>
        </w:rPr>
        <w:fldChar w:fldCharType="begin"/>
      </w:r>
      <w:r w:rsidR="00185AFA" w:rsidRPr="0010666F">
        <w:rPr>
          <w:lang w:val="en-GB"/>
        </w:rPr>
        <w:instrText xml:space="preserve"> REF _Ref413936815 \h </w:instrText>
      </w:r>
      <w:r w:rsidR="00185AFA" w:rsidRPr="0010666F">
        <w:rPr>
          <w:lang w:val="en-GB"/>
        </w:rPr>
      </w:r>
      <w:r w:rsidR="00185AFA"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5</w:t>
      </w:r>
      <w:r w:rsidR="00185AFA" w:rsidRPr="0010666F">
        <w:rPr>
          <w:lang w:val="en-GB"/>
        </w:rPr>
        <w:fldChar w:fldCharType="end"/>
      </w:r>
    </w:p>
    <w:p w:rsidR="00BC6CC5" w:rsidRPr="0010666F" w:rsidRDefault="00BC6CC5" w:rsidP="00185AFA">
      <w:pPr>
        <w:pStyle w:val="Listenabsatz"/>
        <w:numPr>
          <w:ilvl w:val="0"/>
          <w:numId w:val="6"/>
        </w:numPr>
        <w:rPr>
          <w:lang w:val="en-GB"/>
        </w:rPr>
      </w:pPr>
      <w:r w:rsidRPr="0010666F">
        <w:rPr>
          <w:lang w:val="en-GB"/>
        </w:rPr>
        <w:t>b</w:t>
      </w:r>
      <w:r w:rsidRPr="0010666F">
        <w:rPr>
          <w:vertAlign w:val="subscript"/>
          <w:lang w:val="en-GB"/>
        </w:rPr>
        <w:t>0</w:t>
      </w:r>
      <w:r w:rsidRPr="0010666F">
        <w:rPr>
          <w:lang w:val="en-GB"/>
        </w:rPr>
        <w:t xml:space="preserve"> –b</w:t>
      </w:r>
      <w:r w:rsidRPr="0010666F">
        <w:rPr>
          <w:vertAlign w:val="subscript"/>
          <w:lang w:val="en-GB"/>
        </w:rPr>
        <w:t>2</w:t>
      </w:r>
      <w:r w:rsidR="00DB5431" w:rsidRPr="0010666F">
        <w:rPr>
          <w:lang w:val="en-GB"/>
        </w:rPr>
        <w:t xml:space="preserve"> for height function</w:t>
      </w:r>
      <w:r w:rsidR="00185AFA" w:rsidRPr="0010666F">
        <w:rPr>
          <w:lang w:val="en-GB"/>
        </w:rPr>
        <w:t xml:space="preserve">, equation </w:t>
      </w:r>
      <w:r w:rsidR="00185AFA" w:rsidRPr="0010666F">
        <w:rPr>
          <w:lang w:val="en-GB"/>
        </w:rPr>
        <w:fldChar w:fldCharType="begin"/>
      </w:r>
      <w:r w:rsidR="00185AFA" w:rsidRPr="0010666F">
        <w:rPr>
          <w:lang w:val="en-GB"/>
        </w:rPr>
        <w:instrText xml:space="preserve"> REF _Ref413936815 \h </w:instrText>
      </w:r>
      <w:r w:rsidR="00185AFA" w:rsidRPr="0010666F">
        <w:rPr>
          <w:lang w:val="en-GB"/>
        </w:rPr>
      </w:r>
      <w:r w:rsidR="00185AFA"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5</w:t>
      </w:r>
      <w:r w:rsidR="00185AFA" w:rsidRPr="0010666F">
        <w:rPr>
          <w:lang w:val="en-GB"/>
        </w:rPr>
        <w:fldChar w:fldCharType="end"/>
      </w:r>
    </w:p>
    <w:p w:rsidR="00BC6CC5" w:rsidRPr="0010666F" w:rsidRDefault="00BC6CC5" w:rsidP="00185AFA">
      <w:pPr>
        <w:pStyle w:val="Listenabsatz"/>
        <w:numPr>
          <w:ilvl w:val="0"/>
          <w:numId w:val="6"/>
        </w:numPr>
        <w:rPr>
          <w:lang w:val="en-GB"/>
        </w:rPr>
      </w:pPr>
      <w:r w:rsidRPr="0010666F">
        <w:rPr>
          <w:lang w:val="en-GB"/>
        </w:rPr>
        <w:t>kc</w:t>
      </w:r>
      <w:r w:rsidRPr="0010666F">
        <w:rPr>
          <w:vertAlign w:val="subscript"/>
          <w:lang w:val="en-GB"/>
        </w:rPr>
        <w:t xml:space="preserve">0 </w:t>
      </w:r>
      <w:r w:rsidRPr="0010666F">
        <w:rPr>
          <w:lang w:val="en-GB"/>
        </w:rPr>
        <w:t>– kc</w:t>
      </w:r>
      <w:r w:rsidRPr="0010666F">
        <w:rPr>
          <w:vertAlign w:val="subscript"/>
          <w:lang w:val="en-GB"/>
        </w:rPr>
        <w:t>2</w:t>
      </w:r>
      <w:r w:rsidR="00DB5431" w:rsidRPr="0010666F">
        <w:rPr>
          <w:lang w:val="en-GB"/>
        </w:rPr>
        <w:t xml:space="preserve"> for height function</w:t>
      </w:r>
      <w:r w:rsidR="00185AFA" w:rsidRPr="0010666F">
        <w:rPr>
          <w:lang w:val="en-GB"/>
        </w:rPr>
        <w:t xml:space="preserve">, equation </w:t>
      </w:r>
      <w:r w:rsidR="00185AFA" w:rsidRPr="0010666F">
        <w:rPr>
          <w:lang w:val="en-GB"/>
        </w:rPr>
        <w:fldChar w:fldCharType="begin"/>
      </w:r>
      <w:r w:rsidR="00185AFA" w:rsidRPr="0010666F">
        <w:rPr>
          <w:lang w:val="en-GB"/>
        </w:rPr>
        <w:instrText xml:space="preserve"> REF _Ref413936815 \h </w:instrText>
      </w:r>
      <w:r w:rsidR="00185AFA" w:rsidRPr="0010666F">
        <w:rPr>
          <w:lang w:val="en-GB"/>
        </w:rPr>
      </w:r>
      <w:r w:rsidR="00185AFA"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5</w:t>
      </w:r>
      <w:r w:rsidR="00185AFA" w:rsidRPr="0010666F">
        <w:rPr>
          <w:lang w:val="en-GB"/>
        </w:rPr>
        <w:fldChar w:fldCharType="end"/>
      </w:r>
    </w:p>
    <w:p w:rsidR="00BC6CC5" w:rsidRPr="0010666F" w:rsidRDefault="00BC6CC5" w:rsidP="00185AFA">
      <w:pPr>
        <w:pStyle w:val="Listenabsatz"/>
        <w:numPr>
          <w:ilvl w:val="0"/>
          <w:numId w:val="6"/>
        </w:numPr>
        <w:rPr>
          <w:lang w:val="en-GB"/>
        </w:rPr>
      </w:pPr>
      <w:r w:rsidRPr="0010666F">
        <w:rPr>
          <w:lang w:val="en-GB"/>
        </w:rPr>
        <w:t>wk</w:t>
      </w:r>
      <w:r w:rsidRPr="0010666F">
        <w:rPr>
          <w:vertAlign w:val="subscript"/>
          <w:lang w:val="en-GB"/>
        </w:rPr>
        <w:t>1</w:t>
      </w:r>
      <w:r w:rsidRPr="0010666F">
        <w:rPr>
          <w:lang w:val="en-GB"/>
        </w:rPr>
        <w:t>, wk</w:t>
      </w:r>
      <w:r w:rsidRPr="0010666F">
        <w:rPr>
          <w:vertAlign w:val="subscript"/>
          <w:lang w:val="en-GB"/>
        </w:rPr>
        <w:t>2</w:t>
      </w:r>
      <w:r w:rsidR="00DB5431" w:rsidRPr="0010666F">
        <w:rPr>
          <w:lang w:val="en-GB"/>
        </w:rPr>
        <w:t xml:space="preserve"> for height function</w:t>
      </w:r>
      <w:r w:rsidR="00185AFA" w:rsidRPr="0010666F">
        <w:rPr>
          <w:lang w:val="en-GB"/>
        </w:rPr>
        <w:t xml:space="preserve">, equation </w:t>
      </w:r>
      <w:r w:rsidR="00185AFA" w:rsidRPr="0010666F">
        <w:rPr>
          <w:lang w:val="en-GB"/>
        </w:rPr>
        <w:fldChar w:fldCharType="begin"/>
      </w:r>
      <w:r w:rsidR="00185AFA" w:rsidRPr="0010666F">
        <w:rPr>
          <w:lang w:val="en-GB"/>
        </w:rPr>
        <w:instrText xml:space="preserve"> REF _Ref413936869 \h </w:instrText>
      </w:r>
      <w:r w:rsidR="00185AFA" w:rsidRPr="0010666F">
        <w:rPr>
          <w:lang w:val="en-GB"/>
        </w:rPr>
      </w:r>
      <w:r w:rsidR="00185AFA"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7</w:t>
      </w:r>
      <w:r w:rsidR="00185AFA" w:rsidRPr="0010666F">
        <w:rPr>
          <w:lang w:val="en-GB"/>
        </w:rPr>
        <w:fldChar w:fldCharType="end"/>
      </w:r>
    </w:p>
    <w:p w:rsidR="00F3146C" w:rsidRPr="0010666F" w:rsidRDefault="00F3146C" w:rsidP="00F3146C">
      <w:pPr>
        <w:pStyle w:val="berschrift2"/>
        <w:rPr>
          <w:lang w:val="en-GB"/>
        </w:rPr>
      </w:pPr>
      <w:bookmarkStart w:id="2" w:name="_Toc414534305"/>
      <w:r w:rsidRPr="0010666F">
        <w:rPr>
          <w:lang w:val="en-GB"/>
        </w:rPr>
        <w:t>Method</w:t>
      </w:r>
      <w:bookmarkEnd w:id="2"/>
    </w:p>
    <w:p w:rsidR="00F3146C" w:rsidRPr="0010666F" w:rsidRDefault="00F3146C" w:rsidP="00F3146C">
      <w:pPr>
        <w:pStyle w:val="berschrift3"/>
        <w:rPr>
          <w:lang w:val="en-GB"/>
        </w:rPr>
      </w:pPr>
      <w:bookmarkStart w:id="3" w:name="_Toc414534306"/>
      <w:r w:rsidRPr="0010666F">
        <w:rPr>
          <w:lang w:val="en-GB"/>
        </w:rPr>
        <w:t>Generating of single tree data</w:t>
      </w:r>
      <w:bookmarkEnd w:id="3"/>
    </w:p>
    <w:p w:rsidR="00B56B2B" w:rsidRPr="0010666F" w:rsidRDefault="00F3146C" w:rsidP="00F3146C">
      <w:pPr>
        <w:rPr>
          <w:lang w:val="en-GB"/>
        </w:rPr>
      </w:pPr>
      <w:r w:rsidRPr="0010666F">
        <w:rPr>
          <w:lang w:val="en-GB"/>
        </w:rPr>
        <w:t xml:space="preserve">A capping limit T = 7 is defined. </w:t>
      </w:r>
      <w:r w:rsidR="00B56B2B" w:rsidRPr="0010666F">
        <w:rPr>
          <w:lang w:val="en-GB"/>
        </w:rPr>
        <w:t xml:space="preserve">If </w:t>
      </w:r>
      <w:r w:rsidR="00303B65" w:rsidRPr="0010666F">
        <w:rPr>
          <w:lang w:val="en-GB"/>
        </w:rPr>
        <w:t>(</w:t>
      </w:r>
      <w:r w:rsidR="00B56B2B" w:rsidRPr="0010666F">
        <w:rPr>
          <w:lang w:val="en-GB"/>
        </w:rPr>
        <w:t>Dg – T</w:t>
      </w:r>
      <w:r w:rsidR="00303B65" w:rsidRPr="0010666F">
        <w:rPr>
          <w:lang w:val="en-GB"/>
        </w:rPr>
        <w:t>)</w:t>
      </w:r>
      <w:r w:rsidR="00B56B2B" w:rsidRPr="0010666F">
        <w:rPr>
          <w:lang w:val="en-GB"/>
        </w:rPr>
        <w:t xml:space="preserve"> &lt; 3 then T=Dg – 4. A maximum diameter </w:t>
      </w:r>
      <w:proofErr w:type="spellStart"/>
      <w:r w:rsidR="00B56B2B" w:rsidRPr="0010666F">
        <w:rPr>
          <w:lang w:val="en-GB"/>
        </w:rPr>
        <w:t>D</w:t>
      </w:r>
      <w:r w:rsidR="00B56B2B" w:rsidRPr="0010666F">
        <w:rPr>
          <w:vertAlign w:val="subscript"/>
          <w:lang w:val="en-GB"/>
        </w:rPr>
        <w:t>max</w:t>
      </w:r>
      <w:proofErr w:type="spellEnd"/>
      <w:r w:rsidR="00303B65" w:rsidRPr="0010666F">
        <w:rPr>
          <w:lang w:val="en-GB"/>
        </w:rPr>
        <w:t xml:space="preserve"> </w:t>
      </w:r>
      <w:r w:rsidR="00B56B2B" w:rsidRPr="0010666F">
        <w:rPr>
          <w:lang w:val="en-GB"/>
        </w:rPr>
        <w:t>is estimated from D</w:t>
      </w:r>
      <w:r w:rsidR="00B56B2B" w:rsidRPr="0010666F">
        <w:rPr>
          <w:vertAlign w:val="subscript"/>
          <w:lang w:val="en-GB"/>
        </w:rPr>
        <w:t>g</w:t>
      </w:r>
      <w:r w:rsidR="00B56B2B" w:rsidRPr="0010666F">
        <w:rPr>
          <w:lang w:val="en-GB"/>
        </w:rPr>
        <w:t xml:space="preserve"> by a function of </w:t>
      </w:r>
      <w:r w:rsidR="00B56B2B" w:rsidRPr="0010666F">
        <w:rPr>
          <w:lang w:val="en-GB"/>
        </w:rPr>
        <w:fldChar w:fldCharType="begin"/>
      </w:r>
      <w:r w:rsidR="00F5744D" w:rsidRPr="0010666F">
        <w:rPr>
          <w:lang w:val="en-GB"/>
        </w:rPr>
        <w:instrText xml:space="preserve"> ADDIN EN.CITE &lt;EndNote&gt;&lt;Cite&gt;&lt;Author&gt;Gerold&lt;/Author&gt;&lt;Year&gt;1990&lt;/Year&gt;&lt;RecNum&gt;297&lt;/RecNum&gt;&lt;DisplayText&gt;(Gerold, 1990)&lt;/DisplayText&gt;&lt;record&gt;&lt;rec-number&gt;297&lt;/rec-number&gt;&lt;foreign-keys&gt;&lt;key app="EN" db-id="dpd0vtftuwfrv2eaxxnv2sdlsv92fav55v9e" timestamp="0"&gt;297&lt;/key&gt;&lt;/foreign-keys&gt;&lt;ref-type name="Thesis"&gt;32&lt;/ref-type&gt;&lt;contributors&gt;&lt;authors&gt;&lt;author&gt;Gerold, D.&lt;/author&gt;&lt;/authors&gt;&lt;/contributors&gt;&lt;titles&gt;&lt;title&gt;Modellierung des Wachstums von Waldbeständen auf der Basis der Durchmesserstruktur&lt;/title&gt;&lt;secondary-title&gt;Sektion Forstwirtsch. Tharandt&lt;/secondary-title&gt;&lt;/titles&gt;&lt;pages&gt;174&lt;/pages&gt;&lt;dates&gt;&lt;year&gt;1990&lt;/year&gt;&lt;/dates&gt;&lt;pub-location&gt;Dresden&lt;/pub-location&gt;&lt;publisher&gt;Technische Universität Dresden&lt;/publisher&gt;&lt;label&gt;Bibliothek Eberswalde A 6045&lt;/label&gt;&lt;work-type&gt;Dissertation B&lt;/work-type&gt;&lt;urls&gt;&lt;/urls&gt;&lt;/record&gt;&lt;/Cite&gt;&lt;/EndNote&gt;</w:instrText>
      </w:r>
      <w:r w:rsidR="00B56B2B" w:rsidRPr="0010666F">
        <w:rPr>
          <w:lang w:val="en-GB"/>
        </w:rPr>
        <w:fldChar w:fldCharType="separate"/>
      </w:r>
      <w:r w:rsidR="00F5744D" w:rsidRPr="0010666F">
        <w:rPr>
          <w:noProof/>
          <w:lang w:val="en-GB"/>
        </w:rPr>
        <w:t>(Gerold, 1990)</w:t>
      </w:r>
      <w:r w:rsidR="00B56B2B" w:rsidRPr="0010666F">
        <w:rPr>
          <w:lang w:val="en-GB"/>
        </w:rPr>
        <w:fldChar w:fldCharType="end"/>
      </w:r>
      <w:r w:rsidR="00303B65" w:rsidRPr="0010666F">
        <w:rPr>
          <w:lang w:val="en-GB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B5431" w:rsidRPr="0010666F" w:rsidTr="00C36C64">
        <w:tc>
          <w:tcPr>
            <w:tcW w:w="4606" w:type="dxa"/>
          </w:tcPr>
          <w:p w:rsidR="00DB5431" w:rsidRPr="0010666F" w:rsidRDefault="00B9408C" w:rsidP="00F3146C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=8.2+1.8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-0.1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606" w:type="dxa"/>
          </w:tcPr>
          <w:p w:rsidR="00DB5431" w:rsidRPr="0010666F" w:rsidRDefault="007B246D" w:rsidP="00DB5431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</w:p>
        </w:tc>
      </w:tr>
    </w:tbl>
    <w:p w:rsidR="00DB5431" w:rsidRPr="0010666F" w:rsidRDefault="00DB5431" w:rsidP="00F3146C">
      <w:pPr>
        <w:rPr>
          <w:lang w:val="en-GB"/>
        </w:rPr>
      </w:pPr>
    </w:p>
    <w:p w:rsidR="00B56B2B" w:rsidRPr="0010666F" w:rsidRDefault="00BF77E6" w:rsidP="00F3146C">
      <w:pPr>
        <w:rPr>
          <w:lang w:val="en-GB"/>
        </w:rPr>
      </w:pPr>
      <w:r w:rsidRPr="0010666F">
        <w:rPr>
          <w:lang w:val="en-GB"/>
        </w:rPr>
        <w:t xml:space="preserve">Two parameters b and c </w:t>
      </w:r>
      <w:r w:rsidR="00FB2B94" w:rsidRPr="0010666F">
        <w:rPr>
          <w:lang w:val="en-GB"/>
        </w:rPr>
        <w:t xml:space="preserve">of a Weibull distribution </w:t>
      </w:r>
      <w:r w:rsidRPr="0010666F">
        <w:rPr>
          <w:lang w:val="en-GB"/>
        </w:rPr>
        <w:t>are calculated: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6C64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C36C64" w:rsidP="00C36C64">
            <w:pPr>
              <w:rPr>
                <w:rFonts w:eastAsiaTheme="minorEastAsia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b=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g</m:t>
                    </m:r>
                  </m:sub>
                </m:sSub>
              </m:oMath>
            </m:oMathPara>
          </w:p>
          <w:p w:rsidR="00C36C64" w:rsidRPr="0010666F" w:rsidRDefault="00C36C64" w:rsidP="00F8716E">
            <w:pPr>
              <w:rPr>
                <w:lang w:val="en-GB"/>
              </w:rPr>
            </w:pPr>
          </w:p>
        </w:tc>
        <w:bookmarkStart w:id="4" w:name="_Ref413936764"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  <w:tr w:rsidR="00C36C64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C36C64" w:rsidP="00F8716E">
            <w:pPr>
              <w:rPr>
                <w:rFonts w:eastAsiaTheme="minorEastAsia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lang w:val="en-GB"/>
                  </w:rPr>
                  <m:t>c=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g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max</m:t>
                    </m:r>
                  </m:sub>
                </m:sSub>
              </m:oMath>
            </m:oMathPara>
          </w:p>
        </w:tc>
        <w:bookmarkStart w:id="5" w:name="_Ref413936774"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3</w:t>
            </w:r>
            <w:r>
              <w:rPr>
                <w:lang w:val="en-GB"/>
              </w:rPr>
              <w:fldChar w:fldCharType="end"/>
            </w:r>
            <w:bookmarkEnd w:id="5"/>
          </w:p>
        </w:tc>
      </w:tr>
    </w:tbl>
    <w:p w:rsidR="00C36C64" w:rsidRPr="0010666F" w:rsidRDefault="00C36C64" w:rsidP="00F3146C">
      <w:pPr>
        <w:rPr>
          <w:rFonts w:eastAsiaTheme="minorEastAsia"/>
          <w:lang w:val="en-GB"/>
        </w:rPr>
      </w:pPr>
    </w:p>
    <w:p w:rsidR="00BF77E6" w:rsidRPr="0010666F" w:rsidRDefault="00FB2B94" w:rsidP="00F3146C">
      <w:pPr>
        <w:rPr>
          <w:lang w:val="en-GB"/>
        </w:rPr>
      </w:pPr>
      <w:r w:rsidRPr="0010666F">
        <w:rPr>
          <w:lang w:val="en-GB"/>
        </w:rPr>
        <w:t>The generation of a single tree with the diameter DBH is realized by a number x equally distributed between 0 and 1 and the following function</w:t>
      </w:r>
      <w:r w:rsidR="00DD4079" w:rsidRPr="0010666F">
        <w:rPr>
          <w:lang w:val="en-GB"/>
        </w:rPr>
        <w:t xml:space="preserve"> (Weibull distribution)</w:t>
      </w:r>
      <w:r w:rsidRPr="0010666F">
        <w:rPr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6C64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C36C64" w:rsidP="00F8716E">
            <w:pPr>
              <w:rPr>
                <w:rFonts w:eastAsiaTheme="minorEastAsia"/>
                <w:lang w:val="en-GB"/>
              </w:rPr>
            </w:pPr>
            <m:oMath>
              <m:r>
                <w:rPr>
                  <w:rFonts w:ascii="Cambria Math" w:hAnsi="Cambria Math"/>
                  <w:lang w:val="en-GB"/>
                </w:rPr>
                <m:t>DBH=b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·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GB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GB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GB"/>
                                    </w:rPr>
                                    <m:t>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GB"/>
                                    </w:rPr>
                                    <m:t>b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c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GB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log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GB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GB"/>
                                </w:rPr>
                                <m:t>1-x</m:t>
                              </m:r>
                            </m:e>
                          </m:d>
                        </m:e>
                      </m:func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GB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GB"/>
                        </w:rPr>
                        <m:t>c</m:t>
                      </m:r>
                    </m:den>
                  </m:f>
                </m:sup>
              </m:sSup>
            </m:oMath>
            <w:r w:rsidRPr="0010666F">
              <w:rPr>
                <w:rFonts w:eastAsiaTheme="minorEastAsia"/>
                <w:lang w:val="en-GB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4</w:t>
            </w:r>
            <w:r>
              <w:rPr>
                <w:lang w:val="en-GB"/>
              </w:rPr>
              <w:fldChar w:fldCharType="end"/>
            </w:r>
          </w:p>
        </w:tc>
      </w:tr>
    </w:tbl>
    <w:p w:rsidR="00C36C64" w:rsidRPr="0010666F" w:rsidRDefault="00C36C64" w:rsidP="00F3146C">
      <w:pPr>
        <w:rPr>
          <w:rFonts w:eastAsiaTheme="minorEastAsia"/>
          <w:i/>
          <w:lang w:val="en-GB"/>
        </w:rPr>
      </w:pPr>
    </w:p>
    <w:p w:rsidR="00DD4079" w:rsidRPr="0010666F" w:rsidRDefault="00DD4079" w:rsidP="00F3146C">
      <w:pPr>
        <w:rPr>
          <w:rFonts w:eastAsiaTheme="minorEastAsia"/>
          <w:lang w:val="en-GB"/>
        </w:rPr>
      </w:pPr>
      <w:r w:rsidRPr="0010666F">
        <w:rPr>
          <w:rFonts w:eastAsiaTheme="minorEastAsia"/>
          <w:lang w:val="en-GB"/>
        </w:rPr>
        <w:t>The height of the tree with diameter DBH is estimated by different height functions.</w:t>
      </w:r>
    </w:p>
    <w:p w:rsidR="00703038" w:rsidRPr="0010666F" w:rsidRDefault="00703038" w:rsidP="00F3146C">
      <w:pPr>
        <w:rPr>
          <w:rFonts w:eastAsiaTheme="minorEastAsia"/>
          <w:lang w:val="en-GB"/>
        </w:rPr>
      </w:pPr>
      <w:r w:rsidRPr="0010666F">
        <w:rPr>
          <w:rFonts w:eastAsiaTheme="minorEastAsia"/>
          <w:lang w:val="en-GB"/>
        </w:rPr>
        <w:t xml:space="preserve">For pine and birch the height function the height function from </w:t>
      </w:r>
      <w:proofErr w:type="spellStart"/>
      <w:r w:rsidRPr="0010666F">
        <w:rPr>
          <w:rFonts w:eastAsiaTheme="minorEastAsia"/>
          <w:lang w:val="en-GB"/>
        </w:rPr>
        <w:t>Kuleschis</w:t>
      </w:r>
      <w:proofErr w:type="spellEnd"/>
      <w:r w:rsidRPr="0010666F">
        <w:rPr>
          <w:rFonts w:eastAsiaTheme="minorEastAsia"/>
          <w:lang w:val="en-GB"/>
        </w:rPr>
        <w:t xml:space="preserve"> (see </w:t>
      </w:r>
      <w:r w:rsidRPr="0010666F">
        <w:rPr>
          <w:rFonts w:eastAsiaTheme="minorEastAsia"/>
          <w:lang w:val="en-GB"/>
        </w:rPr>
        <w:fldChar w:fldCharType="begin"/>
      </w:r>
      <w:r w:rsidR="00F5744D" w:rsidRPr="0010666F">
        <w:rPr>
          <w:rFonts w:eastAsiaTheme="minorEastAsia"/>
          <w:lang w:val="en-GB"/>
        </w:rPr>
        <w:instrText xml:space="preserve"> ADDIN EN.CITE &lt;EndNote&gt;&lt;Cite&gt;&lt;Author&gt;Gerold&lt;/Author&gt;&lt;Year&gt;1990&lt;/Year&gt;&lt;RecNum&gt;297&lt;/RecNum&gt;&lt;DisplayText&gt;(Gerold, 1990)&lt;/DisplayText&gt;&lt;record&gt;&lt;rec-number&gt;297&lt;/rec-number&gt;&lt;foreign-keys&gt;&lt;key app="EN" db-id="dpd0vtftuwfrv2eaxxnv2sdlsv92fav55v9e" timestamp="0"&gt;297&lt;/key&gt;&lt;/foreign-keys&gt;&lt;ref-type name="Thesis"&gt;32&lt;/ref-type&gt;&lt;contributors&gt;&lt;authors&gt;&lt;author&gt;Gerold, D.&lt;/author&gt;&lt;/authors&gt;&lt;/contributors&gt;&lt;titles&gt;&lt;title&gt;Modellierung des Wachstums von Waldbeständen auf der Basis der Durchmesserstruktur&lt;/title&gt;&lt;secondary-title&gt;Sektion Forstwirtsch. Tharandt&lt;/secondary-title&gt;&lt;/titles&gt;&lt;pages&gt;174&lt;/pages&gt;&lt;dates&gt;&lt;year&gt;1990&lt;/year&gt;&lt;/dates&gt;&lt;pub-location&gt;Dresden&lt;/pub-location&gt;&lt;publisher&gt;Technische Universität Dresden&lt;/publisher&gt;&lt;label&gt;Bibliothek Eberswalde A 6045&lt;/label&gt;&lt;work-type&gt;Dissertation B&lt;/work-type&gt;&lt;urls&gt;&lt;/urls&gt;&lt;/record&gt;&lt;/Cite&gt;&lt;/EndNote&gt;</w:instrText>
      </w:r>
      <w:r w:rsidRPr="0010666F">
        <w:rPr>
          <w:rFonts w:eastAsiaTheme="minorEastAsia"/>
          <w:lang w:val="en-GB"/>
        </w:rPr>
        <w:fldChar w:fldCharType="separate"/>
      </w:r>
      <w:r w:rsidR="00F5744D" w:rsidRPr="0010666F">
        <w:rPr>
          <w:rFonts w:eastAsiaTheme="minorEastAsia"/>
          <w:noProof/>
          <w:lang w:val="en-GB"/>
        </w:rPr>
        <w:t>(Gerold, 1990)</w:t>
      </w:r>
      <w:r w:rsidRPr="0010666F">
        <w:rPr>
          <w:rFonts w:eastAsiaTheme="minorEastAsia"/>
          <w:lang w:val="en-GB"/>
        </w:rPr>
        <w:fldChar w:fldCharType="end"/>
      </w:r>
      <w:r w:rsidRPr="0010666F">
        <w:rPr>
          <w:rFonts w:eastAsiaTheme="minorEastAsia"/>
          <w:lang w:val="en-GB"/>
        </w:rPr>
        <w:t>) is used with</w:t>
      </w:r>
      <w:r w:rsidR="00FE04D0" w:rsidRPr="0010666F">
        <w:rPr>
          <w:rFonts w:eastAsiaTheme="minorEastAsia"/>
          <w:lang w:val="en-GB"/>
        </w:rPr>
        <w:t xml:space="preserve"> the parameters </w:t>
      </w:r>
      <w:proofErr w:type="spellStart"/>
      <w:r w:rsidR="00FE04D0" w:rsidRPr="0010666F">
        <w:rPr>
          <w:rFonts w:eastAsiaTheme="minorEastAsia"/>
          <w:lang w:val="en-GB"/>
        </w:rPr>
        <w:t>ka</w:t>
      </w:r>
      <w:proofErr w:type="spellEnd"/>
      <w:r w:rsidR="00FE04D0" w:rsidRPr="0010666F">
        <w:rPr>
          <w:rFonts w:eastAsiaTheme="minorEastAsia"/>
          <w:lang w:val="en-GB"/>
        </w:rPr>
        <w:t>, kb, kc: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6C64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C36C64" w:rsidP="00C36C64">
            <w:pPr>
              <w:rPr>
                <w:rFonts w:eastAsiaTheme="minorEastAsia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lang w:val="en-GB"/>
                  </w:rPr>
                  <m:t>ka=1-(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g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GB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GB"/>
                          </w:rPr>
                          <m:t>g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GB"/>
                  </w:rPr>
                  <m:t>)</m:t>
                </m:r>
              </m:oMath>
            </m:oMathPara>
          </w:p>
          <w:p w:rsidR="00C36C64" w:rsidRPr="0010666F" w:rsidRDefault="00C36C64" w:rsidP="00C36C64">
            <w:pPr>
              <w:rPr>
                <w:rFonts w:eastAsiaTheme="minorEastAsia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lang w:val="en-GB"/>
                  </w:rPr>
                  <m:t>kb=1-(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g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GB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GB"/>
                          </w:rPr>
                          <m:t>g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GB"/>
                  </w:rPr>
                  <m:t>)</m:t>
                </m:r>
              </m:oMath>
            </m:oMathPara>
          </w:p>
          <w:p w:rsidR="00C36C64" w:rsidRPr="0010666F" w:rsidRDefault="00C36C64" w:rsidP="00C36C64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lang w:val="en-GB"/>
                  </w:rPr>
                  <w:lastRenderedPageBreak/>
                  <m:t>kc=1-(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kc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kc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g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kc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GB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GB"/>
                          </w:rPr>
                          <m:t>g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GB"/>
                  </w:rPr>
                  <m:t>)</m:t>
                </m:r>
              </m:oMath>
            </m:oMathPara>
          </w:p>
        </w:tc>
        <w:bookmarkStart w:id="6" w:name="_Ref413936815"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lastRenderedPageBreak/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5</w:t>
            </w:r>
            <w:r>
              <w:rPr>
                <w:lang w:val="en-GB"/>
              </w:rPr>
              <w:fldChar w:fldCharType="end"/>
            </w:r>
            <w:bookmarkEnd w:id="6"/>
          </w:p>
        </w:tc>
      </w:tr>
    </w:tbl>
    <w:p w:rsidR="00C36C64" w:rsidRPr="0010666F" w:rsidRDefault="00C36C64" w:rsidP="00F3146C">
      <w:pPr>
        <w:rPr>
          <w:rFonts w:eastAsiaTheme="minorEastAsia"/>
          <w:lang w:val="en-GB"/>
        </w:rPr>
      </w:pPr>
    </w:p>
    <w:p w:rsidR="00FE04D0" w:rsidRPr="0010666F" w:rsidRDefault="00336DE6" w:rsidP="00F3146C">
      <w:pPr>
        <w:rPr>
          <w:rFonts w:eastAsiaTheme="minorEastAsia"/>
          <w:lang w:val="en-GB"/>
        </w:rPr>
      </w:pPr>
      <w:proofErr w:type="gramStart"/>
      <w:r w:rsidRPr="0010666F">
        <w:rPr>
          <w:rFonts w:eastAsiaTheme="minorEastAsia"/>
          <w:lang w:val="en-GB"/>
        </w:rPr>
        <w:t>a</w:t>
      </w:r>
      <w:r w:rsidR="00FE04D0" w:rsidRPr="0010666F">
        <w:rPr>
          <w:rFonts w:eastAsiaTheme="minorEastAsia"/>
          <w:lang w:val="en-GB"/>
        </w:rPr>
        <w:t>nd</w:t>
      </w:r>
      <w:proofErr w:type="gramEnd"/>
      <w:r w:rsidR="00FE04D0" w:rsidRPr="0010666F">
        <w:rPr>
          <w:rFonts w:eastAsiaTheme="minorEastAsia"/>
          <w:lang w:val="en-GB"/>
        </w:rPr>
        <w:t xml:space="preserve"> the function: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3292"/>
      </w:tblGrid>
      <w:tr w:rsidR="00C36C64" w:rsidRPr="0010666F" w:rsidTr="00C36C6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C36C64" w:rsidP="00303B65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ourier New"/>
                    <w:noProof/>
                    <w:sz w:val="20"/>
                    <w:szCs w:val="20"/>
                    <w:lang w:val="en-GB"/>
                  </w:rPr>
                  <m:t>H=</m:t>
                </m:r>
                <m:sSub>
                  <m:sSubPr>
                    <m:ctrlPr>
                      <w:rPr>
                        <w:rFonts w:ascii="Cambria Math" w:hAnsi="Cambria Math" w:cs="Courier New"/>
                        <w:i/>
                        <w:noProof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Courier New"/>
                        <w:noProof/>
                        <w:sz w:val="20"/>
                        <w:szCs w:val="20"/>
                        <w:lang w:val="en-GB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Courier New"/>
                        <w:noProof/>
                        <w:sz w:val="20"/>
                        <w:szCs w:val="20"/>
                        <w:lang w:val="en-GB"/>
                      </w:rPr>
                      <m:t>g</m:t>
                    </m:r>
                  </m:sub>
                </m:sSub>
                <m:r>
                  <w:rPr>
                    <w:rFonts w:ascii="Cambria Math" w:hAnsi="Cambria Math" w:cs="Courier New"/>
                    <w:noProof/>
                    <w:sz w:val="20"/>
                    <w:szCs w:val="20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 w:cs="Courier New"/>
                        <w:i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Courier New"/>
                        <w:noProof/>
                        <w:sz w:val="20"/>
                        <w:szCs w:val="20"/>
                        <w:lang w:val="en-GB"/>
                      </w:rPr>
                      <m:t>ka+</m:t>
                    </m:r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ourier New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ourier New"/>
                                <w:noProof/>
                                <w:sz w:val="20"/>
                                <w:szCs w:val="20"/>
                                <w:lang w:val="en-GB"/>
                              </w:rPr>
                              <m:t>kb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ourier New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DBH+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Courier New"/>
                                        <w:i/>
                                        <w:noProof/>
                                        <w:sz w:val="20"/>
                                        <w:szCs w:val="20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Courier New"/>
                                            <w:i/>
                                            <w:noProof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Courier New"/>
                                            <w:noProof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Courier New"/>
                                            <w:noProof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g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 w:cs="Courier New"/>
                                        <w:noProof/>
                                        <w:sz w:val="20"/>
                                        <w:szCs w:val="20"/>
                                        <w:lang w:val="en-GB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den>
                        </m:f>
                        <m:ctrlPr>
                          <w:rPr>
                            <w:rFonts w:ascii="Cambria Math" w:eastAsiaTheme="minorEastAsia" w:hAnsi="Cambria Math" w:cs="Courier New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 w:cs="Courier New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Courier New"/>
                            <w:noProof/>
                            <w:sz w:val="20"/>
                            <w:szCs w:val="20"/>
                            <w:lang w:val="en-GB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ourier New"/>
                            <w:noProof/>
                            <w:sz w:val="20"/>
                            <w:szCs w:val="20"/>
                            <w:lang w:val="en-GB"/>
                          </w:rPr>
                          <m:t>g</m:t>
                        </m:r>
                      </m:sub>
                    </m:sSub>
                    <m:r>
                      <w:rPr>
                        <w:rFonts w:ascii="Cambria Math" w:eastAsiaTheme="minorEastAsia" w:hAnsi="Cambria Math" w:cs="Courier New"/>
                        <w:noProof/>
                        <w:sz w:val="20"/>
                        <w:szCs w:val="20"/>
                        <w:lang w:val="en-GB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Courier New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ourier New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ourier New"/>
                                    <w:i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ourier New"/>
                                    <w:noProof/>
                                    <w:sz w:val="20"/>
                                    <w:szCs w:val="20"/>
                                    <w:lang w:val="en-GB"/>
                                  </w:rPr>
                                  <m:t>kc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Courier New"/>
                                        <w:i/>
                                        <w:noProof/>
                                        <w:sz w:val="20"/>
                                        <w:szCs w:val="20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Courier New"/>
                                        <w:noProof/>
                                        <w:sz w:val="20"/>
                                        <w:szCs w:val="20"/>
                                        <w:lang w:val="en-GB"/>
                                      </w:rPr>
                                      <m:t>DBH+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Courier New"/>
                                            <w:i/>
                                            <w:noProof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Courier New"/>
                                                <w:i/>
                                                <w:noProof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Courier New"/>
                                                <w:noProof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Courier New"/>
                                                <w:noProof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  <m:t>g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Courier New"/>
                                            <w:noProof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den>
                            </m:f>
                            <m:ctrlPr>
                              <w:rPr>
                                <w:rFonts w:ascii="Cambria Math" w:eastAsiaTheme="minorEastAsia" w:hAnsi="Cambria Math" w:cs="Courier New"/>
                                <w:i/>
                                <w:noProof/>
                                <w:sz w:val="20"/>
                                <w:szCs w:val="20"/>
                                <w:lang w:val="en-GB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ourier New"/>
                            <w:noProof/>
                            <w:sz w:val="20"/>
                            <w:szCs w:val="20"/>
                            <w:lang w:val="en-GB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 w:cs="Courier New"/>
                            <w:i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Courier New"/>
                            <w:noProof/>
                            <w:sz w:val="20"/>
                            <w:szCs w:val="20"/>
                            <w:lang w:val="en-GB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Courier New"/>
                            <w:noProof/>
                            <w:sz w:val="20"/>
                            <w:szCs w:val="20"/>
                            <w:lang w:val="en-GB"/>
                          </w:rPr>
                          <m:t>g</m:t>
                        </m:r>
                      </m:sub>
                      <m:sup>
                        <m:r>
                          <w:rPr>
                            <w:rFonts w:ascii="Cambria Math" w:hAnsi="Cambria Math" w:cs="Courier New"/>
                            <w:noProof/>
                            <w:sz w:val="20"/>
                            <w:szCs w:val="20"/>
                            <w:lang w:val="en-GB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6</w:t>
            </w:r>
            <w:r>
              <w:rPr>
                <w:lang w:val="en-GB"/>
              </w:rPr>
              <w:fldChar w:fldCharType="end"/>
            </w:r>
          </w:p>
        </w:tc>
      </w:tr>
    </w:tbl>
    <w:p w:rsidR="00C36C64" w:rsidRPr="0010666F" w:rsidRDefault="00C36C64" w:rsidP="00B56B2B">
      <w:pPr>
        <w:pStyle w:val="EndNoteBibliography"/>
        <w:rPr>
          <w:lang w:val="en-GB"/>
        </w:rPr>
      </w:pPr>
    </w:p>
    <w:p w:rsidR="00FE04D0" w:rsidRPr="0010666F" w:rsidRDefault="00FE04D0" w:rsidP="00B56B2B">
      <w:pPr>
        <w:pStyle w:val="EndNoteBibliography"/>
        <w:rPr>
          <w:lang w:val="en-GB"/>
        </w:rPr>
      </w:pPr>
      <w:r w:rsidRPr="0010666F">
        <w:rPr>
          <w:lang w:val="en-GB"/>
        </w:rPr>
        <w:t xml:space="preserve">For other species (beech, spruce, oak) the height function of </w:t>
      </w:r>
      <w:r w:rsidRPr="0010666F">
        <w:rPr>
          <w:lang w:val="en-GB"/>
        </w:rPr>
        <w:fldChar w:fldCharType="begin"/>
      </w:r>
      <w:r w:rsidR="00F5744D" w:rsidRPr="0010666F">
        <w:rPr>
          <w:lang w:val="en-GB"/>
        </w:rPr>
        <w:instrText xml:space="preserve"> ADDIN EN.CITE &lt;EndNote&gt;&lt;Cite&gt;&lt;Author&gt;Weimann&lt;/Author&gt;&lt;Year&gt;1980&lt;/Year&gt;&lt;RecNum&gt;4236&lt;/RecNum&gt;&lt;DisplayText&gt;(Weimann, 1980)&lt;/DisplayText&gt;&lt;record&gt;&lt;rec-number&gt;4236&lt;/rec-number&gt;&lt;foreign-keys&gt;&lt;key app="EN" db-id="dpd0vtftuwfrv2eaxxnv2sdlsv92fav55v9e" timestamp="1426151577"&gt;4236&lt;/key&gt;&lt;/foreign-keys&gt;&lt;ref-type name="Journal Article"&gt;17&lt;/ref-type&gt;&lt;contributors&gt;&lt;authors&gt;&lt;author&gt;Weimann, HJ&lt;/author&gt;&lt;/authors&gt;&lt;/contributors&gt;&lt;titles&gt;&lt;title&gt;Berechnung von Langholzmengen und -stärken für Eichen-, Buchen-,Fichten- und Kiefernbestände&lt;/title&gt;&lt;secondary-title&gt;Forstarchiv&lt;/secondary-title&gt;&lt;/titles&gt;&lt;periodical&gt;&lt;full-title&gt;Forstarchiv&lt;/full-title&gt;&lt;/periodical&gt;&lt;pages&gt;5-10&lt;/pages&gt;&lt;volume&gt;51&lt;/volume&gt;&lt;dates&gt;&lt;year&gt;1980&lt;/year&gt;&lt;/dates&gt;&lt;urls&gt;&lt;/urls&gt;&lt;/record&gt;&lt;/Cite&gt;&lt;/EndNote&gt;</w:instrText>
      </w:r>
      <w:r w:rsidRPr="0010666F">
        <w:rPr>
          <w:lang w:val="en-GB"/>
        </w:rPr>
        <w:fldChar w:fldCharType="separate"/>
      </w:r>
      <w:r w:rsidR="00F5744D" w:rsidRPr="0010666F">
        <w:rPr>
          <w:lang w:val="en-GB"/>
        </w:rPr>
        <w:t>(Weimann, 1980)</w:t>
      </w:r>
      <w:r w:rsidRPr="0010666F">
        <w:rPr>
          <w:lang w:val="en-GB"/>
        </w:rPr>
        <w:fldChar w:fldCharType="end"/>
      </w:r>
      <w:r w:rsidRPr="0010666F">
        <w:rPr>
          <w:lang w:val="en-GB"/>
        </w:rPr>
        <w:t xml:space="preserve"> is applied with the parameter wf: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6C64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C36C64" w:rsidP="00D01100">
            <w:pPr>
              <w:pStyle w:val="EndNoteBibliography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ourier New"/>
                    <w:sz w:val="20"/>
                    <w:szCs w:val="20"/>
                    <w:lang w:val="en-GB"/>
                  </w:rPr>
                  <m:t>wf=</m:t>
                </m:r>
                <m:sSub>
                  <m:sSubPr>
                    <m:ctrlPr>
                      <w:rPr>
                        <w:rFonts w:ascii="Cambria Math" w:hAnsi="Cambria Math" w:cs="Courier New"/>
                        <w:i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Courier New"/>
                        <w:sz w:val="20"/>
                        <w:szCs w:val="20"/>
                        <w:lang w:val="en-GB"/>
                      </w:rPr>
                      <m:t>wk</m:t>
                    </m:r>
                  </m:e>
                  <m:sub>
                    <m:r>
                      <w:rPr>
                        <w:rFonts w:ascii="Cambria Math" w:hAnsi="Cambria Math" w:cs="Courier New"/>
                        <w:sz w:val="20"/>
                        <w:szCs w:val="20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ourier New"/>
                    <w:sz w:val="20"/>
                    <w:szCs w:val="20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ourier New"/>
                        <w:i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Courier New"/>
                        <w:sz w:val="20"/>
                        <w:szCs w:val="20"/>
                        <w:lang w:val="en-GB"/>
                      </w:rPr>
                      <m:t>wk</m:t>
                    </m:r>
                  </m:e>
                  <m:sub>
                    <m:r>
                      <w:rPr>
                        <w:rFonts w:ascii="Cambria Math" w:hAnsi="Cambria Math" w:cs="Courier New"/>
                        <w:sz w:val="20"/>
                        <w:szCs w:val="20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ourier New"/>
                    <w:sz w:val="20"/>
                    <w:szCs w:val="20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 w:cs="Courier New"/>
                        <w:i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Courier New"/>
                        <w:sz w:val="20"/>
                        <w:szCs w:val="20"/>
                        <w:lang w:val="en-GB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Courier New"/>
                        <w:sz w:val="20"/>
                        <w:szCs w:val="20"/>
                        <w:lang w:val="en-GB"/>
                      </w:rPr>
                      <m:t>g</m:t>
                    </m:r>
                  </m:sub>
                </m:sSub>
              </m:oMath>
            </m:oMathPara>
          </w:p>
        </w:tc>
        <w:bookmarkStart w:id="7" w:name="_Ref413936869"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7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</w:tbl>
    <w:p w:rsidR="00B56B2B" w:rsidRPr="0010666F" w:rsidRDefault="00B56B2B" w:rsidP="00B56B2B">
      <w:pPr>
        <w:pStyle w:val="EndNoteBibliography"/>
        <w:rPr>
          <w:lang w:val="en-GB"/>
        </w:rPr>
      </w:pPr>
    </w:p>
    <w:p w:rsidR="008B41B9" w:rsidRPr="0010666F" w:rsidRDefault="008B41B9" w:rsidP="00B56B2B">
      <w:pPr>
        <w:pStyle w:val="EndNoteBibliography"/>
        <w:rPr>
          <w:lang w:val="en-GB"/>
        </w:rPr>
      </w:pPr>
      <w:r w:rsidRPr="0010666F">
        <w:rPr>
          <w:lang w:val="en-GB"/>
        </w:rPr>
        <w:t>For the case DBH is greater or equal D</w:t>
      </w:r>
      <w:r w:rsidRPr="0010666F">
        <w:rPr>
          <w:vertAlign w:val="subscript"/>
          <w:lang w:val="en-GB"/>
        </w:rPr>
        <w:t>g</w:t>
      </w:r>
      <w:r w:rsidRPr="0010666F">
        <w:rPr>
          <w:lang w:val="en-GB"/>
        </w:rPr>
        <w:t xml:space="preserve"> –H</w:t>
      </w:r>
      <w:r w:rsidRPr="0010666F">
        <w:rPr>
          <w:vertAlign w:val="subscript"/>
          <w:lang w:val="en-GB"/>
        </w:rPr>
        <w:t>g</w:t>
      </w:r>
      <w:r w:rsidRPr="0010666F">
        <w:rPr>
          <w:lang w:val="en-GB"/>
        </w:rPr>
        <w:t>/2 th following function is used:</w:t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5070"/>
        <w:gridCol w:w="4110"/>
      </w:tblGrid>
      <w:tr w:rsidR="00C36C64" w:rsidRPr="0010666F" w:rsidTr="00B8705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01100" w:rsidRPr="0010666F" w:rsidRDefault="00C36C64" w:rsidP="00D01100">
            <w:pPr>
              <w:pStyle w:val="EndNoteBibliography"/>
              <w:rPr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lang w:val="en-GB"/>
                  </w:rPr>
                  <m:t>H=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+wf·(</m:t>
                </m:r>
                <m:func>
                  <m:func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g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g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GB"/>
                          </w:rPr>
                          <m:t>+DBH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GB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)</m:t>
                </m:r>
              </m:oMath>
            </m:oMathPara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36C64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8</w:t>
            </w:r>
            <w:r>
              <w:rPr>
                <w:lang w:val="en-GB"/>
              </w:rPr>
              <w:fldChar w:fldCharType="end"/>
            </w:r>
          </w:p>
        </w:tc>
      </w:tr>
    </w:tbl>
    <w:p w:rsidR="00D01100" w:rsidRPr="0010666F" w:rsidRDefault="00D01100" w:rsidP="00851FB5">
      <w:pPr>
        <w:rPr>
          <w:noProof/>
          <w:lang w:val="en-GB"/>
        </w:rPr>
      </w:pPr>
    </w:p>
    <w:p w:rsidR="008B41B9" w:rsidRPr="0010666F" w:rsidRDefault="00851FB5" w:rsidP="00851FB5">
      <w:pPr>
        <w:rPr>
          <w:noProof/>
          <w:lang w:val="en-GB"/>
        </w:rPr>
      </w:pPr>
      <w:r w:rsidRPr="0010666F">
        <w:rPr>
          <w:noProof/>
          <w:lang w:val="en-GB"/>
        </w:rPr>
        <w:t>Otherwise:</w:t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6629"/>
        <w:gridCol w:w="2551"/>
      </w:tblGrid>
      <w:tr w:rsidR="00185AFA" w:rsidRPr="0010666F" w:rsidTr="00D01100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85AFA" w:rsidRPr="0010666F" w:rsidRDefault="00185AFA" w:rsidP="00185AFA">
            <w:pPr>
              <w:pStyle w:val="EndNoteBibliography"/>
              <w:rPr>
                <w:rFonts w:eastAsiaTheme="minorEastAsia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H=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sub>
                    </m:sSub>
                    <m:r>
                      <w:rPr>
                        <w:rFonts w:ascii="Cambria Math" w:hAnsi="Cambria Math"/>
                        <w:lang w:val="en-GB"/>
                      </w:rPr>
                      <m:t>+wf·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log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g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log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g</m:t>
                                    </m:r>
                                  </m:sub>
                                </m:sSub>
                              </m:e>
                            </m:d>
                          </m:e>
                        </m:func>
                      </m:e>
                    </m:d>
                    <m:r>
                      <w:rPr>
                        <w:rFonts w:ascii="Cambria Math" w:hAnsi="Cambria Math"/>
                        <w:lang w:val="en-GB"/>
                      </w:rPr>
                      <m:t>-1.3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DBH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g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g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0.5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+1.3</m:t>
                </m:r>
              </m:oMath>
            </m:oMathPara>
          </w:p>
          <w:p w:rsidR="00185AFA" w:rsidRPr="0010666F" w:rsidRDefault="00185AFA" w:rsidP="00F8716E">
            <w:pPr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85AFA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9</w:t>
            </w:r>
            <w:r>
              <w:rPr>
                <w:lang w:val="en-GB"/>
              </w:rPr>
              <w:fldChar w:fldCharType="end"/>
            </w:r>
          </w:p>
        </w:tc>
      </w:tr>
    </w:tbl>
    <w:p w:rsidR="00B56B2B" w:rsidRPr="0010666F" w:rsidRDefault="00F94DC3" w:rsidP="00B56B2B">
      <w:pPr>
        <w:pStyle w:val="EndNoteBibliography"/>
        <w:rPr>
          <w:lang w:val="en-GB"/>
        </w:rPr>
      </w:pPr>
      <w:r w:rsidRPr="0010666F">
        <w:rPr>
          <w:lang w:val="en-GB"/>
        </w:rPr>
        <w:t xml:space="preserve">For Douglas fir </w:t>
      </w:r>
      <w:r w:rsidR="00FD09AD" w:rsidRPr="0010666F">
        <w:rPr>
          <w:lang w:val="en-GB"/>
        </w:rPr>
        <w:fldChar w:fldCharType="begin"/>
      </w:r>
      <w:r w:rsidR="00F5744D" w:rsidRPr="0010666F">
        <w:rPr>
          <w:lang w:val="en-GB"/>
        </w:rPr>
        <w:instrText xml:space="preserve"> ADDIN EN.CITE &lt;EndNote&gt;&lt;Cite&gt;&lt;Author&gt;Nagel&lt;/Author&gt;&lt;Year&gt;2002&lt;/Year&gt;&lt;RecNum&gt;4237&lt;/RecNum&gt;&lt;DisplayText&gt;(Nagel, 2002)&lt;/DisplayText&gt;&lt;record&gt;&lt;rec-number&gt;4237&lt;/rec-number&gt;&lt;foreign-keys&gt;&lt;key app="EN" db-id="dpd0vtftuwfrv2eaxxnv2sdlsv92fav55v9e" timestamp="1426506176"&gt;4237&lt;/key&gt;&lt;/foreign-keys&gt;&lt;ref-type name="Manuscript"&gt;36&lt;/ref-type&gt;&lt;contributors&gt;&lt;authors&gt;&lt;author&gt;Nagel, J.&lt;/author&gt;&lt;/authors&gt;&lt;secondary-authors&gt;&lt;author&gt;Niedersächsische Forstliche Versuchsanstalt&lt;/author&gt;&lt;/secondary-authors&gt;&lt;/contributors&gt;&lt;titles&gt;&lt;title&gt;Modellfunktionen und Koeffizienten des Forst Simulators BWINPro 7.0&lt;/title&gt;&lt;/titles&gt;&lt;pages&gt;17&lt;/pages&gt;&lt;dates&gt;&lt;year&gt;2002&lt;/year&gt;&lt;/dates&gt;&lt;urls&gt;&lt;/urls&gt;&lt;/record&gt;&lt;/Cite&gt;&lt;/EndNote&gt;</w:instrText>
      </w:r>
      <w:r w:rsidR="00FD09AD" w:rsidRPr="0010666F">
        <w:rPr>
          <w:lang w:val="en-GB"/>
        </w:rPr>
        <w:fldChar w:fldCharType="separate"/>
      </w:r>
      <w:r w:rsidR="00F5744D" w:rsidRPr="0010666F">
        <w:rPr>
          <w:lang w:val="en-GB"/>
        </w:rPr>
        <w:t>(Nagel, 2002)</w:t>
      </w:r>
      <w:r w:rsidR="00FD09AD" w:rsidRPr="0010666F">
        <w:rPr>
          <w:lang w:val="en-GB"/>
        </w:rPr>
        <w:fldChar w:fldCharType="end"/>
      </w:r>
      <w:r w:rsidR="00FD09AD" w:rsidRPr="0010666F">
        <w:rPr>
          <w:lang w:val="en-GB"/>
        </w:rPr>
        <w:t xml:space="preserve"> </w:t>
      </w:r>
      <w:r w:rsidRPr="0010666F">
        <w:rPr>
          <w:lang w:val="en-GB"/>
        </w:rPr>
        <w:t>and Eucalyptus</w:t>
      </w:r>
      <w:r w:rsidR="00F5744D" w:rsidRPr="0010666F">
        <w:rPr>
          <w:lang w:val="en-GB"/>
        </w:rPr>
        <w:t xml:space="preserve"> </w:t>
      </w:r>
      <w:r w:rsidR="00F5744D" w:rsidRPr="0010666F">
        <w:rPr>
          <w:lang w:val="en-GB"/>
        </w:rPr>
        <w:fldChar w:fldCharType="begin">
          <w:fldData xml:space="preserve">PEVuZE5vdGU+PENpdGU+PEF1dGhvcj5NZWRodXJzdDwvQXV0aG9yPjxZZWFyPjE5OTk8L1llYXI+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==
</w:fldData>
        </w:fldChar>
      </w:r>
      <w:r w:rsidR="00F5744D" w:rsidRPr="0010666F">
        <w:rPr>
          <w:lang w:val="en-GB"/>
        </w:rPr>
        <w:instrText xml:space="preserve"> ADDIN EN.CITE </w:instrText>
      </w:r>
      <w:r w:rsidR="00F5744D" w:rsidRPr="0010666F">
        <w:rPr>
          <w:lang w:val="en-GB"/>
        </w:rPr>
        <w:fldChar w:fldCharType="begin">
          <w:fldData xml:space="preserve">PEVuZE5vdGU+PENpdGU+PEF1dGhvcj5NZWRodXJzdDwvQXV0aG9yPjxZZWFyPjE5OTk8L1llYXI+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==
</w:fldData>
        </w:fldChar>
      </w:r>
      <w:r w:rsidR="00F5744D" w:rsidRPr="0010666F">
        <w:rPr>
          <w:lang w:val="en-GB"/>
        </w:rPr>
        <w:instrText xml:space="preserve"> ADDIN EN.CITE.DATA </w:instrText>
      </w:r>
      <w:r w:rsidR="00F5744D" w:rsidRPr="0010666F">
        <w:rPr>
          <w:lang w:val="en-GB"/>
        </w:rPr>
      </w:r>
      <w:r w:rsidR="00F5744D" w:rsidRPr="0010666F">
        <w:rPr>
          <w:lang w:val="en-GB"/>
        </w:rPr>
        <w:fldChar w:fldCharType="end"/>
      </w:r>
      <w:r w:rsidR="00F5744D" w:rsidRPr="0010666F">
        <w:rPr>
          <w:lang w:val="en-GB"/>
        </w:rPr>
      </w:r>
      <w:r w:rsidR="00F5744D" w:rsidRPr="0010666F">
        <w:rPr>
          <w:lang w:val="en-GB"/>
        </w:rPr>
        <w:fldChar w:fldCharType="separate"/>
      </w:r>
      <w:r w:rsidR="00F5744D" w:rsidRPr="0010666F">
        <w:rPr>
          <w:lang w:val="en-GB"/>
        </w:rPr>
        <w:t>(Medhurst et al., 1999; Ranatunga et al., 2008)</w:t>
      </w:r>
      <w:r w:rsidR="00F5744D" w:rsidRPr="0010666F">
        <w:rPr>
          <w:lang w:val="en-GB"/>
        </w:rPr>
        <w:fldChar w:fldCharType="end"/>
      </w:r>
      <w:r w:rsidR="0091572A">
        <w:rPr>
          <w:lang w:val="en-GB"/>
        </w:rPr>
        <w:t xml:space="preserve"> </w:t>
      </w:r>
      <w:r w:rsidRPr="0010666F">
        <w:rPr>
          <w:lang w:val="en-GB"/>
        </w:rPr>
        <w:t>specific he</w:t>
      </w:r>
      <w:r w:rsidR="00FD09AD" w:rsidRPr="0010666F">
        <w:rPr>
          <w:lang w:val="en-GB"/>
        </w:rPr>
        <w:t xml:space="preserve">ight functions are implemented </w:t>
      </w:r>
      <w:r w:rsidRPr="0010666F">
        <w:rPr>
          <w:lang w:val="en-GB"/>
        </w:rPr>
        <w:t>.</w:t>
      </w:r>
    </w:p>
    <w:p w:rsidR="00F94DC3" w:rsidRPr="0010666F" w:rsidRDefault="00F94DC3" w:rsidP="00B56B2B">
      <w:pPr>
        <w:pStyle w:val="EndNoteBibliography"/>
        <w:rPr>
          <w:lang w:val="en-GB"/>
        </w:rPr>
      </w:pPr>
      <w:r w:rsidRPr="0010666F">
        <w:rPr>
          <w:lang w:val="en-GB"/>
        </w:rPr>
        <w:t xml:space="preserve">The bole height </w:t>
      </w:r>
      <w:r w:rsidR="004D2E6C" w:rsidRPr="0010666F">
        <w:rPr>
          <w:lang w:val="en-GB"/>
        </w:rPr>
        <w:t xml:space="preserve">HBC </w:t>
      </w:r>
      <w:r w:rsidRPr="0010666F">
        <w:rPr>
          <w:lang w:val="en-GB"/>
        </w:rPr>
        <w:t>of the tree</w:t>
      </w:r>
      <w:r w:rsidR="0091572A">
        <w:rPr>
          <w:lang w:val="en-GB"/>
        </w:rPr>
        <w:t xml:space="preserve"> </w:t>
      </w:r>
      <w:r w:rsidRPr="0010666F">
        <w:rPr>
          <w:lang w:val="en-GB"/>
        </w:rPr>
        <w:t xml:space="preserve">is estimated according to a function of </w:t>
      </w:r>
      <w:r w:rsidR="004D2E6C" w:rsidRPr="0010666F">
        <w:rPr>
          <w:lang w:val="en-GB"/>
        </w:rPr>
        <w:fldChar w:fldCharType="begin"/>
      </w:r>
      <w:r w:rsidR="00F5744D" w:rsidRPr="0010666F">
        <w:rPr>
          <w:lang w:val="en-GB"/>
        </w:rPr>
        <w:instrText xml:space="preserve"> ADDIN EN.CITE &lt;EndNote&gt;&lt;Cite&gt;&lt;Author&gt;Nagel&lt;/Author&gt;&lt;Year&gt;1995&lt;/Year&gt;&lt;RecNum&gt;976&lt;/RecNum&gt;&lt;DisplayText&gt;(Nagel, 1995)&lt;/DisplayText&gt;&lt;record&gt;&lt;rec-number&gt;976&lt;/rec-number&gt;&lt;foreign-keys&gt;&lt;key app="EN" db-id="dpd0vtftuwfrv2eaxxnv2sdlsv92fav55v9e" timestamp="0"&gt;976&lt;/key&gt;&lt;/foreign-keys&gt;&lt;ref-type name="Conference Proceedings"&gt;10&lt;/ref-type&gt;&lt;contributors&gt;&lt;authors&gt;&lt;author&gt;&lt;style face="normal" font="default" charset="135" size="100%"&gt;Nagel, J.&lt;/style&gt;&lt;/author&gt;&lt;/authors&gt;&lt;/contributors&gt;&lt;titles&gt;&lt;title&gt;&lt;style face="normal" font="default" charset="135" size="100%"&gt;BWERT: Programm zur Bestandesbewertung und zur Prognose der Bestandesentwicklung&lt;/style&gt;&lt;/title&gt;&lt;secondary-title&gt;&lt;style face="normal" font="default" charset="135" size="100%"&gt;Deutscher Verband Forstlicher Forschungsanstalten, Sektion Ertragskunde&lt;/style&gt;&lt;/secondary-title&gt;&lt;/titles&gt;&lt;pages&gt;&lt;style face="normal" font="default" charset="135" size="100%"&gt;184-198&lt;/style&gt;&lt;/pages&gt;&lt;volume&gt;&lt;style face="normal" font="default" charset="135" size="100%"&gt;51&lt;/style&gt;&lt;/volume&gt;&lt;dates&gt;&lt;year&gt;&lt;style face="normal" font="default" charset="135" size="100%"&gt;1995&lt;/style&gt;&lt;/year&gt;&lt;/dates&gt;&lt;pub-location&gt;&lt;style face="normal" font="default" charset="135" size="100%"&gt;Joachimstal, 29. - 31. Mai 1995&lt;/style&gt;&lt;/pub-location&gt;&lt;label&gt;&lt;style face="normal" font="default" charset="135" size="100%"&gt;ml-nag03&lt;/style&gt;&lt;/label&gt;&lt;urls&gt;&lt;/urls&gt;&lt;/record&gt;&lt;/Cite&gt;&lt;/EndNote&gt;</w:instrText>
      </w:r>
      <w:r w:rsidR="004D2E6C" w:rsidRPr="0010666F">
        <w:rPr>
          <w:lang w:val="en-GB"/>
        </w:rPr>
        <w:fldChar w:fldCharType="separate"/>
      </w:r>
      <w:r w:rsidR="00F5744D" w:rsidRPr="0010666F">
        <w:rPr>
          <w:lang w:val="en-GB"/>
        </w:rPr>
        <w:t>(Nagel, 1995)</w:t>
      </w:r>
      <w:r w:rsidR="004D2E6C" w:rsidRPr="0010666F">
        <w:rPr>
          <w:lang w:val="en-GB"/>
        </w:rPr>
        <w:fldChar w:fldCharType="end"/>
      </w:r>
      <w:r w:rsidR="004D2E6C" w:rsidRPr="0010666F">
        <w:rPr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85AFA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85AFA" w:rsidRPr="0010666F" w:rsidRDefault="00185AFA" w:rsidP="00F8716E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HBC=H·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1.-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e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-1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lang w:val="en-GB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lang w:val="en-GB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H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en-GB"/>
                                          </w:rPr>
                                          <m:t>DBH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sup>
                    </m:sSup>
                  </m:e>
                </m:d>
              </m:oMath>
            </m:oMathPara>
          </w:p>
        </w:tc>
        <w:bookmarkStart w:id="8" w:name="_Ref413936802"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85AFA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10</w:t>
            </w:r>
            <w:r>
              <w:rPr>
                <w:lang w:val="en-GB"/>
              </w:rPr>
              <w:fldChar w:fldCharType="end"/>
            </w:r>
            <w:bookmarkEnd w:id="8"/>
          </w:p>
        </w:tc>
      </w:tr>
    </w:tbl>
    <w:p w:rsidR="00185AFA" w:rsidRPr="0010666F" w:rsidRDefault="00185AFA" w:rsidP="00B56B2B">
      <w:pPr>
        <w:pStyle w:val="EndNoteBibliography"/>
        <w:rPr>
          <w:lang w:val="en-GB"/>
        </w:rPr>
      </w:pPr>
    </w:p>
    <w:p w:rsidR="00925AA2" w:rsidRPr="0010666F" w:rsidRDefault="00BF3BEE" w:rsidP="00925AA2">
      <w:pPr>
        <w:pStyle w:val="EndNoteBibliography"/>
        <w:rPr>
          <w:lang w:val="en-GB"/>
        </w:rPr>
      </w:pPr>
      <w:r w:rsidRPr="0010666F">
        <w:rPr>
          <w:lang w:val="en-GB"/>
        </w:rPr>
        <w:t xml:space="preserve">Trees are generated by this method until the </w:t>
      </w:r>
      <w:r w:rsidR="0004041E" w:rsidRPr="0010666F">
        <w:rPr>
          <w:lang w:val="en-GB"/>
        </w:rPr>
        <w:t>basal area G is reached.</w:t>
      </w:r>
      <w:r w:rsidR="00925AA2" w:rsidRPr="0010666F">
        <w:rPr>
          <w:lang w:val="en-GB"/>
        </w:rPr>
        <w:t xml:space="preserve"> For Eucalyptus the bole height is esstimated by a function of </w:t>
      </w:r>
      <w:r w:rsidR="00925AA2" w:rsidRPr="0010666F">
        <w:rPr>
          <w:lang w:val="en-GB"/>
        </w:rPr>
        <w:fldChar w:fldCharType="begin"/>
      </w:r>
      <w:r w:rsidR="00925AA2" w:rsidRPr="0010666F">
        <w:rPr>
          <w:lang w:val="en-GB"/>
        </w:rPr>
        <w:instrText xml:space="preserve"> ADDIN EN.CITE &lt;EndNote&gt;&lt;Cite&gt;&lt;Author&gt;Nutto&lt;/Author&gt;&lt;Year&gt;2006&lt;/Year&gt;&lt;RecNum&gt;4024&lt;/RecNum&gt;&lt;DisplayText&gt;(Nutto et al., 2006)&lt;/DisplayText&gt;&lt;record&gt;&lt;rec-number&gt;4024&lt;/rec-number&gt;&lt;foreign-keys&gt;&lt;key app="EN" db-id="dpd0vtftuwfrv2eaxxnv2sdlsv92fav55v9e" timestamp="0"&gt;4024&lt;/key&gt;&lt;/foreign-keys&gt;&lt;ref-type name="Journal Article"&gt;17&lt;/ref-type&gt;&lt;contributors&gt;&lt;authors&gt;&lt;author&gt;Nutto, Leif&lt;/author&gt;&lt;author&gt;Spathelf, Peter&lt;/author&gt;&lt;author&gt;Seling, Irene&lt;/author&gt;&lt;/authors&gt;&lt;/contributors&gt;&lt;titles&gt;&lt;title&gt;MANAGEMENT OF INDIVIDUAL TREE DIAMETER GROWTH AND IMPLICATIONS FOR PRUNING FOR BRAZILIAN Eucalyptus grandis Hill ex Maiden&lt;/title&gt;&lt;secondary-title&gt;FLORESTA&lt;/secondary-title&gt;&lt;/titles&gt;&lt;pages&gt;397-413&lt;/pages&gt;&lt;volume&gt;36&lt;/volume&gt;&lt;number&gt;3&lt;/number&gt;&lt;keywords&gt;&lt;keyword&gt;Diameter growth&lt;/keyword&gt;&lt;keyword&gt;pruning&lt;/keyword&gt;&lt;keyword&gt;thinning&lt;/keyword&gt;&lt;keyword&gt;Eucalyptus grandis&lt;/keyword&gt;&lt;keyword&gt;growth model&lt;/keyword&gt;&lt;/keywords&gt;&lt;dates&gt;&lt;year&gt;2006&lt;/year&gt;&lt;/dates&gt;&lt;urls&gt;&lt;pdf-urls&gt;&lt;url&gt;file://D:\verschiedenes\eukalyptus\lit\Nutto_2006_7519-21003-1-PB.pdf&lt;/url&gt;&lt;/pdf-urls&gt;&lt;/urls&gt;&lt;research-notes&gt;dbh/crown length&lt;/research-notes&gt;&lt;/record&gt;&lt;/Cite&gt;&lt;/EndNote&gt;</w:instrText>
      </w:r>
      <w:r w:rsidR="00925AA2" w:rsidRPr="0010666F">
        <w:rPr>
          <w:lang w:val="en-GB"/>
        </w:rPr>
        <w:fldChar w:fldCharType="separate"/>
      </w:r>
      <w:r w:rsidR="00925AA2" w:rsidRPr="0010666F">
        <w:rPr>
          <w:lang w:val="en-GB"/>
        </w:rPr>
        <w:t>(Nutto et al., 2006)</w:t>
      </w:r>
      <w:r w:rsidR="00925AA2" w:rsidRPr="0010666F">
        <w:rPr>
          <w:lang w:val="en-GB"/>
        </w:rPr>
        <w:fldChar w:fldCharType="end"/>
      </w:r>
      <w:r w:rsidR="00925AA2" w:rsidRPr="0010666F">
        <w:rPr>
          <w:lang w:val="en-GB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25AA2" w:rsidRPr="0010666F" w:rsidTr="00925AA2">
        <w:trPr>
          <w:trHeight w:val="13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5AA2" w:rsidRPr="0010666F" w:rsidRDefault="00925AA2" w:rsidP="00925AA2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HBC=-5.12-0.407·DBH+1.193·H</m:t>
                </m:r>
              </m:oMath>
            </m:oMathPara>
          </w:p>
        </w:tc>
        <w:bookmarkStart w:id="9" w:name="_Ref414276896"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5AA2" w:rsidRPr="0010666F" w:rsidRDefault="007B246D" w:rsidP="00C30DA9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11</w:t>
            </w:r>
            <w:r>
              <w:rPr>
                <w:lang w:val="en-GB"/>
              </w:rPr>
              <w:fldChar w:fldCharType="end"/>
            </w:r>
            <w:bookmarkEnd w:id="9"/>
          </w:p>
        </w:tc>
      </w:tr>
    </w:tbl>
    <w:p w:rsidR="0004041E" w:rsidRPr="0010666F" w:rsidRDefault="0004041E" w:rsidP="0004041E">
      <w:pPr>
        <w:pStyle w:val="berschrift3"/>
        <w:rPr>
          <w:lang w:val="en-GB"/>
        </w:rPr>
      </w:pPr>
      <w:bookmarkStart w:id="10" w:name="_Ref414277275"/>
      <w:bookmarkStart w:id="11" w:name="_Toc414534307"/>
      <w:r w:rsidRPr="0010666F">
        <w:rPr>
          <w:lang w:val="en-GB"/>
        </w:rPr>
        <w:t>Building cohorts</w:t>
      </w:r>
      <w:bookmarkEnd w:id="10"/>
      <w:bookmarkEnd w:id="11"/>
    </w:p>
    <w:p w:rsidR="0004041E" w:rsidRPr="0010666F" w:rsidRDefault="0004041E" w:rsidP="0004041E">
      <w:pPr>
        <w:rPr>
          <w:lang w:val="en-GB"/>
        </w:rPr>
      </w:pPr>
      <w:r w:rsidRPr="0010666F">
        <w:rPr>
          <w:lang w:val="en-GB"/>
        </w:rPr>
        <w:t>The generated trees are classified into tree cohorts. The maximum number of classes is 60. The class width is calculated from the maximum and minimum DBH.</w:t>
      </w:r>
    </w:p>
    <w:p w:rsidR="00EB4F9F" w:rsidRPr="0010666F" w:rsidRDefault="00EB4F9F" w:rsidP="0004041E">
      <w:pPr>
        <w:rPr>
          <w:lang w:val="en-GB"/>
        </w:rPr>
      </w:pPr>
      <w:r w:rsidRPr="0010666F">
        <w:rPr>
          <w:lang w:val="en-GB"/>
        </w:rPr>
        <w:t>The further initial data of the cohorts are estimated as follows.</w:t>
      </w:r>
    </w:p>
    <w:p w:rsidR="00310258" w:rsidRPr="0010666F" w:rsidRDefault="00310258" w:rsidP="00EB4F9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 xml:space="preserve">Parameter </w:t>
      </w:r>
      <w:proofErr w:type="spellStart"/>
      <w:r w:rsidRPr="0010666F">
        <w:rPr>
          <w:lang w:val="en-GB"/>
        </w:rPr>
        <w:t>rsap</w:t>
      </w:r>
      <w:proofErr w:type="spellEnd"/>
    </w:p>
    <w:p w:rsidR="00EB4F9F" w:rsidRPr="0010666F" w:rsidRDefault="00EB4F9F" w:rsidP="00310258">
      <w:pPr>
        <w:rPr>
          <w:lang w:val="en-GB"/>
        </w:rPr>
      </w:pPr>
      <w:r w:rsidRPr="0010666F">
        <w:rPr>
          <w:lang w:val="en-GB"/>
        </w:rPr>
        <w:t xml:space="preserve">A parameter </w:t>
      </w:r>
      <w:proofErr w:type="spellStart"/>
      <w:r w:rsidRPr="0010666F">
        <w:rPr>
          <w:lang w:val="en-GB"/>
        </w:rPr>
        <w:t>rsap</w:t>
      </w:r>
      <w:proofErr w:type="spellEnd"/>
      <w:r w:rsidRPr="0010666F">
        <w:rPr>
          <w:lang w:val="en-GB"/>
        </w:rPr>
        <w:t xml:space="preserve"> is estimated, </w:t>
      </w:r>
      <w:proofErr w:type="spellStart"/>
      <w:r w:rsidRPr="0010666F">
        <w:rPr>
          <w:lang w:val="en-GB"/>
        </w:rPr>
        <w:t>rsap</w:t>
      </w:r>
      <w:proofErr w:type="spellEnd"/>
      <w:r w:rsidRPr="0010666F">
        <w:rPr>
          <w:lang w:val="en-GB"/>
        </w:rPr>
        <w:t xml:space="preserve"> describes the fraction of wood which is sapwood</w:t>
      </w:r>
      <w:r w:rsidR="00310258" w:rsidRPr="0010666F">
        <w:rPr>
          <w:lang w:val="en-GB"/>
        </w:rPr>
        <w:t>.</w:t>
      </w:r>
    </w:p>
    <w:p w:rsidR="00310258" w:rsidRPr="0010666F" w:rsidRDefault="00EB4F9F" w:rsidP="00EB4F9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 xml:space="preserve">The height </w:t>
      </w:r>
      <w:r w:rsidR="00527D8F" w:rsidRPr="0010666F">
        <w:rPr>
          <w:lang w:val="en-GB"/>
        </w:rPr>
        <w:t xml:space="preserve">of sapwood pipes SWH </w:t>
      </w:r>
      <w:r w:rsidR="00310258" w:rsidRPr="0010666F">
        <w:rPr>
          <w:lang w:val="en-GB"/>
        </w:rPr>
        <w:t>and stem wood</w:t>
      </w:r>
    </w:p>
    <w:p w:rsidR="00EB4F9F" w:rsidRPr="0010666F" w:rsidRDefault="00310258" w:rsidP="00310258">
      <w:pPr>
        <w:rPr>
          <w:lang w:val="en-GB"/>
        </w:rPr>
      </w:pPr>
      <w:r w:rsidRPr="0010666F">
        <w:rPr>
          <w:lang w:val="en-GB"/>
        </w:rPr>
        <w:lastRenderedPageBreak/>
        <w:t xml:space="preserve">SWH </w:t>
      </w:r>
      <w:r w:rsidR="00EB4F9F" w:rsidRPr="0010666F">
        <w:rPr>
          <w:lang w:val="en-GB"/>
        </w:rPr>
        <w:t>is calculated</w:t>
      </w:r>
      <w:r w:rsidRPr="0010666F">
        <w:rPr>
          <w:lang w:val="en-GB"/>
        </w:rPr>
        <w:t xml:space="preserve"> as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B4F9F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B4F9F" w:rsidRPr="0010666F" w:rsidRDefault="00EB4F9F" w:rsidP="00EB4F9F">
            <w:pPr>
              <w:pStyle w:val="Beschriftung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SWH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=2</m:t>
                </m:r>
                <m:f>
                  <m:f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HBC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8716E" w:rsidRPr="0010666F" w:rsidRDefault="007B246D" w:rsidP="00F8716E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12</w:t>
            </w:r>
            <w:r>
              <w:rPr>
                <w:lang w:val="en-GB"/>
              </w:rPr>
              <w:fldChar w:fldCharType="end"/>
            </w:r>
          </w:p>
          <w:p w:rsidR="00EB4F9F" w:rsidRPr="0010666F" w:rsidRDefault="00EB4F9F" w:rsidP="00F8716E">
            <w:pPr>
              <w:pStyle w:val="Beschriftung"/>
              <w:jc w:val="right"/>
              <w:rPr>
                <w:lang w:val="en-GB"/>
              </w:rPr>
            </w:pPr>
          </w:p>
        </w:tc>
      </w:tr>
    </w:tbl>
    <w:p w:rsidR="00EB4F9F" w:rsidRPr="0010666F" w:rsidRDefault="00EB4F9F" w:rsidP="00925AA2">
      <w:pPr>
        <w:rPr>
          <w:lang w:val="en-GB"/>
        </w:rPr>
      </w:pPr>
    </w:p>
    <w:p w:rsidR="00310258" w:rsidRPr="0010666F" w:rsidRDefault="00EB4F9F" w:rsidP="00527D8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 xml:space="preserve">The stem volume </w:t>
      </w:r>
      <w:r w:rsidR="00310258" w:rsidRPr="0010666F">
        <w:rPr>
          <w:lang w:val="en-GB"/>
        </w:rPr>
        <w:t>VD</w:t>
      </w:r>
    </w:p>
    <w:p w:rsidR="004D2E6C" w:rsidRPr="0010666F" w:rsidRDefault="00310258" w:rsidP="00310258">
      <w:pPr>
        <w:rPr>
          <w:lang w:val="en-GB"/>
        </w:rPr>
      </w:pPr>
      <w:r w:rsidRPr="0010666F">
        <w:rPr>
          <w:lang w:val="en-GB"/>
        </w:rPr>
        <w:t xml:space="preserve">VD </w:t>
      </w:r>
      <w:r w:rsidR="00EB4F9F" w:rsidRPr="0010666F">
        <w:rPr>
          <w:lang w:val="en-GB"/>
        </w:rPr>
        <w:t>is calculated with different function per species</w:t>
      </w:r>
      <w:r w:rsidR="009205FB">
        <w:rPr>
          <w:lang w:val="en-GB"/>
        </w:rPr>
        <w:t>.</w:t>
      </w:r>
    </w:p>
    <w:p w:rsidR="00F8716E" w:rsidRPr="0010666F" w:rsidRDefault="003E5775" w:rsidP="00F8716E">
      <w:pPr>
        <w:rPr>
          <w:lang w:val="en-GB"/>
        </w:rPr>
      </w:pPr>
      <w:r w:rsidRPr="0010666F">
        <w:rPr>
          <w:lang w:val="en-GB"/>
        </w:rPr>
        <w:t xml:space="preserve">For Douglas fir </w:t>
      </w:r>
      <w:r w:rsidRPr="0010666F">
        <w:rPr>
          <w:lang w:val="en-GB"/>
        </w:rPr>
        <w:fldChar w:fldCharType="begin"/>
      </w:r>
      <w:r w:rsidRPr="0010666F">
        <w:rPr>
          <w:lang w:val="en-GB"/>
        </w:rPr>
        <w:instrText xml:space="preserve"> ADDIN EN.CITE &lt;EndNote&gt;&lt;Cite&gt;&lt;Author&gt;Nagel&lt;/Author&gt;&lt;Year&gt;2002&lt;/Year&gt;&lt;RecNum&gt;4237&lt;/RecNum&gt;&lt;DisplayText&gt;(Nagel, 2002)&lt;/DisplayText&gt;&lt;record&gt;&lt;rec-number&gt;4237&lt;/rec-number&gt;&lt;foreign-keys&gt;&lt;key app="EN" db-id="dpd0vtftuwfrv2eaxxnv2sdlsv92fav55v9e" timestamp="1426506176"&gt;4237&lt;/key&gt;&lt;/foreign-keys&gt;&lt;ref-type name="Manuscript"&gt;36&lt;/ref-type&gt;&lt;contributors&gt;&lt;authors&gt;&lt;author&gt;Nagel, J.&lt;/author&gt;&lt;/authors&gt;&lt;secondary-authors&gt;&lt;author&gt;Niedersächsische Forstliche Versuchsanstalt&lt;/author&gt;&lt;/secondary-authors&gt;&lt;/contributors&gt;&lt;titles&gt;&lt;title&gt;Modellfunktionen und Koeffizienten des Forst Simulators BWINPro 7.0&lt;/title&gt;&lt;/titles&gt;&lt;pages&gt;17&lt;/pages&gt;&lt;dates&gt;&lt;year&gt;2002&lt;/year&gt;&lt;/dates&gt;&lt;urls&gt;&lt;/urls&gt;&lt;/record&gt;&lt;/Cite&gt;&lt;/EndNote&gt;</w:instrText>
      </w:r>
      <w:r w:rsidRPr="0010666F">
        <w:rPr>
          <w:lang w:val="en-GB"/>
        </w:rPr>
        <w:fldChar w:fldCharType="separate"/>
      </w:r>
      <w:r w:rsidRPr="0010666F">
        <w:rPr>
          <w:noProof/>
          <w:lang w:val="en-GB"/>
        </w:rPr>
        <w:t>(Nagel, 2002)</w:t>
      </w:r>
      <w:r w:rsidRPr="0010666F">
        <w:rPr>
          <w:lang w:val="en-GB"/>
        </w:rPr>
        <w:fldChar w:fldCharType="end"/>
      </w:r>
      <w:r w:rsidR="00527D8F" w:rsidRPr="0010666F">
        <w:rPr>
          <w:lang w:val="en-GB"/>
        </w:rPr>
        <w:t xml:space="preserve"> the following functions are used</w:t>
      </w:r>
      <w:r w:rsidR="00F8716E" w:rsidRPr="0010666F">
        <w:rPr>
          <w:lang w:val="en-GB"/>
        </w:rPr>
        <w:t>:</w:t>
      </w:r>
    </w:p>
    <w:tbl>
      <w:tblPr>
        <w:tblStyle w:val="Tabellenraster"/>
        <w:tblW w:w="8897" w:type="dxa"/>
        <w:tblLook w:val="04A0" w:firstRow="1" w:lastRow="0" w:firstColumn="1" w:lastColumn="0" w:noHBand="0" w:noVBand="1"/>
      </w:tblPr>
      <w:tblGrid>
        <w:gridCol w:w="7479"/>
        <w:gridCol w:w="1418"/>
      </w:tblGrid>
      <w:tr w:rsidR="00F8716E" w:rsidRPr="0010666F" w:rsidTr="00B8705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F8716E" w:rsidRPr="0010666F" w:rsidRDefault="003C10A0" w:rsidP="004F607C">
            <w:pPr>
              <w:rPr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lang w:val="en-GB"/>
                  </w:rPr>
                  <m:t>HFD=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-200.31914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H·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DBH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0.8734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DBH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-0.0052</m:t>
                </m:r>
                <m:func>
                  <m:func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·log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DBH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7.3594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H·DBH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+0.46155</m:t>
                </m:r>
              </m:oMath>
            </m:oMathPara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8716E" w:rsidRPr="0010666F" w:rsidRDefault="007B246D" w:rsidP="003C10A0">
            <w:pPr>
              <w:pStyle w:val="Beschriftung"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13</w:t>
            </w:r>
            <w:r>
              <w:rPr>
                <w:lang w:val="en-GB"/>
              </w:rPr>
              <w:fldChar w:fldCharType="end"/>
            </w:r>
          </w:p>
        </w:tc>
      </w:tr>
    </w:tbl>
    <w:p w:rsidR="00F8716E" w:rsidRPr="0010666F" w:rsidRDefault="00F8716E" w:rsidP="00F8716E">
      <w:pPr>
        <w:rPr>
          <w:lang w:val="en-GB"/>
        </w:rPr>
      </w:pPr>
    </w:p>
    <w:p w:rsidR="00F8716E" w:rsidRPr="0010666F" w:rsidRDefault="00527D8F" w:rsidP="004F607C">
      <w:pPr>
        <w:rPr>
          <w:lang w:val="en-GB"/>
        </w:rPr>
      </w:pPr>
      <w:r w:rsidRPr="0010666F">
        <w:rPr>
          <w:lang w:val="en-GB"/>
        </w:rPr>
        <w:t>a</w:t>
      </w:r>
      <w:r w:rsidR="003E5775" w:rsidRPr="0010666F">
        <w:rPr>
          <w:lang w:val="en-GB"/>
        </w:rPr>
        <w:t>nd for o</w:t>
      </w:r>
      <w:r w:rsidR="004F607C" w:rsidRPr="0010666F">
        <w:rPr>
          <w:lang w:val="en-GB"/>
        </w:rPr>
        <w:t>ther species</w:t>
      </w:r>
      <w:r w:rsidR="003E5775" w:rsidRPr="0010666F">
        <w:rPr>
          <w:lang w:val="en-GB"/>
        </w:rPr>
        <w:t xml:space="preserve"> (SILVA, </w:t>
      </w:r>
      <w:r w:rsidR="003E5775" w:rsidRPr="0010666F">
        <w:rPr>
          <w:lang w:val="en-GB"/>
        </w:rPr>
        <w:fldChar w:fldCharType="begin"/>
      </w:r>
      <w:r w:rsidR="003E5775" w:rsidRPr="0010666F">
        <w:rPr>
          <w:lang w:val="en-GB"/>
        </w:rPr>
        <w:instrText xml:space="preserve"> ADDIN EN.CITE &lt;EndNote&gt;&lt;Cite&gt;&lt;Author&gt;Pretzsch&lt;/Author&gt;&lt;Year&gt;2002&lt;/Year&gt;&lt;RecNum&gt;807&lt;/RecNum&gt;&lt;DisplayText&gt;(Pretzsch et al., 2002)&lt;/DisplayText&gt;&lt;record&gt;&lt;rec-number&gt;807&lt;/rec-number&gt;&lt;foreign-keys&gt;&lt;key app="EN" db-id="dpd0vtftuwfrv2eaxxnv2sdlsv92fav55v9e" timestamp="0"&gt;807&lt;/key&gt;&lt;/foreign-keys&gt;&lt;ref-type name="Journal Article"&gt;17&lt;/ref-type&gt;&lt;contributors&gt;&lt;authors&gt;&lt;author&gt;Pretzsch, H.&lt;/author&gt;&lt;author&gt;Biber, P.&lt;/author&gt;&lt;author&gt;Dursky, J.&lt;/author&gt;&lt;/authors&gt;&lt;/contributors&gt;&lt;titles&gt;&lt;title&gt;The single tree-based stand simulator SILVA: construction, application and evaluation&lt;/title&gt;&lt;secondary-title&gt;Forest Ecology and Management&lt;/secondary-title&gt;&lt;alt-title&gt;For. Ecol. Manage.&lt;/alt-title&gt;&lt;/titles&gt;&lt;periodical&gt;&lt;abbr-1&gt;Forest Ecology and Management&lt;/abbr-1&gt;&lt;/periodical&gt;&lt;alt-periodical&gt;&lt;full-title&gt;For. Ecol. Manage.&lt;/full-title&gt;&lt;/alt-periodical&gt;&lt;pages&gt;3-21&lt;/pages&gt;&lt;volume&gt;162&lt;/volume&gt;&lt;number&gt;1&lt;/number&gt;&lt;keywords&gt;&lt;keyword&gt;growth and yield&lt;/keyword&gt;&lt;keyword&gt;stand growth simulator&lt;/keyword&gt;&lt;keyword&gt;single tree-based modeling&lt;/keyword&gt;&lt;keyword&gt;model application&lt;/keyword&gt;&lt;keyword&gt;model evaluation&lt;/keyword&gt;&lt;keyword&gt;validation&lt;/keyword&gt;&lt;keyword&gt;implementation&lt;/keyword&gt;&lt;keyword&gt;Forest growth&lt;/keyword&gt;&lt;keyword&gt;spruce&lt;/keyword&gt;&lt;keyword&gt;models&lt;/keyword&gt;&lt;keyword&gt;beech&lt;/keyword&gt;&lt;/keywords&gt;&lt;dates&gt;&lt;year&gt;2002&lt;/year&gt;&lt;/dates&gt;&lt;urls&gt;&lt;/urls&gt;&lt;/record&gt;&lt;/Cite&gt;&lt;/EndNote&gt;</w:instrText>
      </w:r>
      <w:r w:rsidR="003E5775" w:rsidRPr="0010666F">
        <w:rPr>
          <w:lang w:val="en-GB"/>
        </w:rPr>
        <w:fldChar w:fldCharType="separate"/>
      </w:r>
      <w:r w:rsidR="003E5775" w:rsidRPr="0010666F">
        <w:rPr>
          <w:noProof/>
          <w:lang w:val="en-GB"/>
        </w:rPr>
        <w:t>(Pretzsch et al., 2002)</w:t>
      </w:r>
      <w:r w:rsidR="003E5775" w:rsidRPr="0010666F">
        <w:rPr>
          <w:lang w:val="en-GB"/>
        </w:rPr>
        <w:fldChar w:fldCharType="end"/>
      </w:r>
      <w:r w:rsidR="003E5775" w:rsidRPr="0010666F">
        <w:rPr>
          <w:lang w:val="en-GB"/>
        </w:rPr>
        <w:t>)</w:t>
      </w:r>
      <w:r w:rsidR="004F607C" w:rsidRPr="0010666F">
        <w:rPr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F607C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F607C" w:rsidRPr="0010666F" w:rsidRDefault="004F607C" w:rsidP="004F607C">
            <w:pPr>
              <w:spacing w:line="360" w:lineRule="auto"/>
              <w:jc w:val="both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k1=s1+s2·</m:t>
                </m:r>
                <m:func>
                  <m:func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DBH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GB"/>
                  </w:rPr>
                  <m:t>+s3·</m:t>
                </m:r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log⁡</m:t>
                    </m:r>
                    <m:r>
                      <w:rPr>
                        <w:rFonts w:ascii="Cambria Math" w:hAnsi="Cambria Math"/>
                        <w:lang w:val="en-GB"/>
                      </w:rPr>
                      <m:t>(DBH)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F607C" w:rsidRPr="0010666F" w:rsidRDefault="007B246D" w:rsidP="004F607C">
            <w:pPr>
              <w:pStyle w:val="Beschriftung"/>
              <w:keepNext/>
              <w:spacing w:line="36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14</w:t>
            </w:r>
            <w:r>
              <w:rPr>
                <w:lang w:val="en-GB"/>
              </w:rPr>
              <w:fldChar w:fldCharType="end"/>
            </w:r>
          </w:p>
        </w:tc>
      </w:tr>
      <w:tr w:rsidR="004F607C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F607C" w:rsidRPr="0010666F" w:rsidRDefault="004F607C" w:rsidP="004F607C">
            <w:pPr>
              <w:spacing w:line="360" w:lineRule="auto"/>
              <w:jc w:val="both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k2=s4+s5·</m:t>
                </m:r>
                <m:func>
                  <m:func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DBH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GB"/>
                  </w:rPr>
                  <m:t>+s6</m:t>
                </m:r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·log⁡</m:t>
                    </m:r>
                    <m:r>
                      <w:rPr>
                        <w:rFonts w:ascii="Cambria Math" w:hAnsi="Cambria Math"/>
                        <w:lang w:val="en-GB"/>
                      </w:rPr>
                      <m:t>(DBH)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F607C" w:rsidRPr="0010666F" w:rsidRDefault="007B246D" w:rsidP="004F607C">
            <w:pPr>
              <w:pStyle w:val="Beschriftung"/>
              <w:keepNext/>
              <w:spacing w:line="36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15</w:t>
            </w:r>
            <w:r>
              <w:rPr>
                <w:lang w:val="en-GB"/>
              </w:rPr>
              <w:fldChar w:fldCharType="end"/>
            </w:r>
          </w:p>
        </w:tc>
      </w:tr>
      <w:tr w:rsidR="004F607C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F607C" w:rsidRPr="0010666F" w:rsidRDefault="004F607C" w:rsidP="004F607C">
            <w:pPr>
              <w:spacing w:line="360" w:lineRule="auto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k3=s7+s8</m:t>
                </m:r>
                <m:func>
                  <m:func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·log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DBH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GB"/>
                  </w:rPr>
                  <m:t>+s9·</m:t>
                </m:r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log⁡</m:t>
                    </m:r>
                    <m:r>
                      <w:rPr>
                        <w:rFonts w:ascii="Cambria Math" w:hAnsi="Cambria Math"/>
                        <w:lang w:val="en-GB"/>
                      </w:rPr>
                      <m:t>(DBH)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F607C" w:rsidRPr="0010666F" w:rsidRDefault="007B246D" w:rsidP="004F607C">
            <w:pPr>
              <w:pStyle w:val="Beschriftung"/>
              <w:keepNext/>
              <w:spacing w:line="36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16</w:t>
            </w:r>
            <w:r>
              <w:rPr>
                <w:lang w:val="en-GB"/>
              </w:rPr>
              <w:fldChar w:fldCharType="end"/>
            </w:r>
          </w:p>
        </w:tc>
      </w:tr>
    </w:tbl>
    <w:p w:rsidR="003E5775" w:rsidRPr="0010666F" w:rsidRDefault="003E5775" w:rsidP="004F607C">
      <w:pPr>
        <w:rPr>
          <w:noProof/>
          <w:lang w:val="en-GB"/>
        </w:rPr>
      </w:pPr>
      <w:r w:rsidRPr="0010666F">
        <w:rPr>
          <w:noProof/>
          <w:lang w:val="en-GB"/>
        </w:rPr>
        <w:t>with s1-s9 species-specific parameters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E5775" w:rsidRPr="0010666F" w:rsidTr="00C30DA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E5775" w:rsidRPr="0010666F" w:rsidRDefault="003E5775" w:rsidP="009205FB">
            <w:pPr>
              <w:spacing w:line="360" w:lineRule="auto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HFD=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k1+k2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·log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H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/>
                            <w:lang w:val="en-GB"/>
                          </w:rPr>
                          <m:t>+k3·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val="en-GB"/>
                              </w:rPr>
                            </m:ctrlPr>
                          </m:sSup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val="en-GB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H</m:t>
                                    </m:r>
                                  </m:e>
                                </m:d>
                              </m:e>
                            </m:func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2</m:t>
                            </m:r>
                          </m:sup>
                        </m:sSup>
                      </m:e>
                    </m:d>
                  </m:sup>
                </m:sSup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E5775" w:rsidRPr="0010666F" w:rsidRDefault="007B246D" w:rsidP="00C30DA9">
            <w:pPr>
              <w:pStyle w:val="Beschriftung"/>
              <w:keepNext/>
              <w:spacing w:line="36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17</w:t>
            </w:r>
            <w:r>
              <w:rPr>
                <w:lang w:val="en-GB"/>
              </w:rPr>
              <w:fldChar w:fldCharType="end"/>
            </w:r>
          </w:p>
        </w:tc>
      </w:tr>
    </w:tbl>
    <w:p w:rsidR="004F607C" w:rsidRPr="0010666F" w:rsidRDefault="004F607C" w:rsidP="004F607C">
      <w:pPr>
        <w:rPr>
          <w:noProof/>
          <w:lang w:val="en-GB"/>
        </w:rPr>
      </w:pPr>
      <w:r w:rsidRPr="0010666F">
        <w:rPr>
          <w:noProof/>
          <w:lang w:val="en-GB"/>
        </w:rPr>
        <w:t>The resulting stem volume is: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F607C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F607C" w:rsidRPr="0010666F" w:rsidRDefault="004F607C" w:rsidP="004F607C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VD=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(HFD·π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lang w:val="en-GB"/>
                          </w:rPr>
                          <m:t>·DBH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noProof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noProof/>
                        <w:lang w:val="en-GB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4000</m:t>
                    </m:r>
                  </m:den>
                </m:f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F607C" w:rsidRPr="0010666F" w:rsidRDefault="007B246D" w:rsidP="00E71024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18</w:t>
            </w:r>
            <w:r>
              <w:rPr>
                <w:lang w:val="en-GB"/>
              </w:rPr>
              <w:fldChar w:fldCharType="end"/>
            </w:r>
          </w:p>
        </w:tc>
      </w:tr>
    </w:tbl>
    <w:p w:rsidR="004F607C" w:rsidRPr="0010666F" w:rsidRDefault="004F607C" w:rsidP="00F871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GB"/>
        </w:rPr>
      </w:pPr>
    </w:p>
    <w:p w:rsidR="004D2E6C" w:rsidRPr="0010666F" w:rsidRDefault="003C10A0" w:rsidP="004D2E6C">
      <w:pPr>
        <w:pStyle w:val="EndNoteBibliography"/>
        <w:spacing w:after="0"/>
        <w:rPr>
          <w:lang w:val="en-GB"/>
        </w:rPr>
      </w:pPr>
      <w:r w:rsidRPr="0010666F">
        <w:rPr>
          <w:lang w:val="en-GB"/>
        </w:rPr>
        <w:t>For pine stem volume is calculated as follows:</w:t>
      </w:r>
    </w:p>
    <w:p w:rsidR="003C10A0" w:rsidRPr="0010666F" w:rsidRDefault="003C10A0" w:rsidP="004D2E6C">
      <w:pPr>
        <w:pStyle w:val="EndNoteBibliography"/>
        <w:spacing w:after="0"/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10A0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C10A0" w:rsidRPr="0010666F" w:rsidRDefault="003C10A0" w:rsidP="003C10A0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VD=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(p1+p2·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DBH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lang w:val="en-GB"/>
                      </w:rPr>
                      <m:t>+p3·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H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sup>
                </m:sSup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C10A0" w:rsidRPr="0010666F" w:rsidRDefault="007B246D" w:rsidP="003C10A0">
            <w:pPr>
              <w:pStyle w:val="Beschriftung"/>
              <w:keepNext/>
              <w:spacing w:line="360" w:lineRule="auto"/>
              <w:jc w:val="right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fldChar w:fldCharType="begin"/>
            </w:r>
            <w:r>
              <w:rPr>
                <w:noProof/>
                <w:lang w:val="en-GB"/>
              </w:rPr>
              <w:instrText xml:space="preserve"> STYLEREF 1 \s </w:instrText>
            </w:r>
            <w:r>
              <w:rPr>
                <w:noProof/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noProof/>
                <w:lang w:val="en-GB"/>
              </w:rPr>
              <w:fldChar w:fldCharType="end"/>
            </w:r>
            <w:r>
              <w:rPr>
                <w:noProof/>
                <w:lang w:val="en-GB"/>
              </w:rPr>
              <w:noBreakHyphen/>
            </w:r>
            <w:r>
              <w:rPr>
                <w:noProof/>
                <w:lang w:val="en-GB"/>
              </w:rPr>
              <w:fldChar w:fldCharType="begin"/>
            </w:r>
            <w:r>
              <w:rPr>
                <w:noProof/>
                <w:lang w:val="en-GB"/>
              </w:rPr>
              <w:instrText xml:space="preserve"> SEQ Formel \* ARABIC \s 1 </w:instrText>
            </w:r>
            <w:r>
              <w:rPr>
                <w:noProof/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19</w:t>
            </w:r>
            <w:r>
              <w:rPr>
                <w:noProof/>
                <w:lang w:val="en-GB"/>
              </w:rPr>
              <w:fldChar w:fldCharType="end"/>
            </w:r>
          </w:p>
        </w:tc>
      </w:tr>
    </w:tbl>
    <w:p w:rsidR="003C10A0" w:rsidRPr="0010666F" w:rsidRDefault="003E5775" w:rsidP="004D2E6C">
      <w:pPr>
        <w:pStyle w:val="EndNoteBibliography"/>
        <w:spacing w:after="0"/>
        <w:rPr>
          <w:lang w:val="en-GB"/>
        </w:rPr>
      </w:pPr>
      <w:r w:rsidRPr="0010666F">
        <w:rPr>
          <w:lang w:val="en-GB"/>
        </w:rPr>
        <w:t xml:space="preserve">For Eucalyptus a function of </w:t>
      </w:r>
      <w:r w:rsidR="00541AC9" w:rsidRPr="0010666F">
        <w:rPr>
          <w:lang w:val="en-GB"/>
        </w:rPr>
        <w:fldChar w:fldCharType="begin"/>
      </w:r>
      <w:r w:rsidR="00541AC9" w:rsidRPr="0010666F">
        <w:rPr>
          <w:lang w:val="en-GB"/>
        </w:rPr>
        <w:instrText xml:space="preserve"> ADDIN EN.CITE &lt;EndNote&gt;&lt;Cite&gt;&lt;Author&gt;Binkley&lt;/Author&gt;&lt;Year&gt;2002&lt;/Year&gt;&lt;RecNum&gt;836&lt;/RecNum&gt;&lt;DisplayText&gt;(Binkley et al., 2002)&lt;/DisplayText&gt;&lt;record&gt;&lt;rec-number&gt;836&lt;/rec-number&gt;&lt;foreign-keys&gt;&lt;key app="EN" db-id="dpd0vtftuwfrv2eaxxnv2sdlsv92fav55v9e" timestamp="0"&gt;836&lt;/key&gt;&lt;/foreign-keys&gt;&lt;ref-type name="Journal Article"&gt;17&lt;/ref-type&gt;&lt;contributors&gt;&lt;authors&gt;&lt;author&gt;Binkley, D.&lt;/author&gt;&lt;author&gt;Stape, J. L.&lt;/author&gt;&lt;author&gt;Ryan, M. G.&lt;/author&gt;&lt;author&gt;Barnard, H. R.&lt;/author&gt;&lt;author&gt;Fownes, J.&lt;/author&gt;&lt;/authors&gt;&lt;/contributors&gt;&lt;titles&gt;&lt;title&gt;Age-related decline in forest ecosystem growth: An individual- tree, stand-structure hypothesis&lt;/title&gt;&lt;secondary-title&gt;Ecosystems&lt;/secondary-title&gt;&lt;alt-title&gt;Ecosystems&lt;/alt-title&gt;&lt;/titles&gt;&lt;periodical&gt;&lt;full-title&gt;Ecosystems&lt;/full-title&gt;&lt;/periodical&gt;&lt;alt-periodical&gt;&lt;full-title&gt;Ecosystems&lt;/full-title&gt;&lt;/alt-periodical&gt;&lt;pages&gt;58-67&lt;/pages&gt;&lt;volume&gt;5&lt;/volume&gt;&lt;number&gt;1&lt;/number&gt;&lt;keywords&gt;&lt;keyword&gt;forest growth&lt;/keyword&gt;&lt;keyword&gt;Eucalyptus plantations&lt;/keyword&gt;&lt;keyword&gt;ecosystem production&lt;/keyword&gt;&lt;keyword&gt;growth decline&lt;/keyword&gt;&lt;keyword&gt;resource use&lt;/keyword&gt;&lt;keyword&gt;Efficiency&lt;/keyword&gt;&lt;keyword&gt;eucalyptus&lt;/keyword&gt;&lt;keyword&gt;dynamics&lt;/keyword&gt;&lt;/keywords&gt;&lt;dates&gt;&lt;year&gt;2002&lt;/year&gt;&lt;/dates&gt;&lt;urls&gt;&lt;related-urls&gt;&lt;url&gt;kopie pl&lt;/url&gt;&lt;/related-urls&gt;&lt;pdf-urls&gt;&lt;url&gt;file://D:\verschiedenes\eukalyptus\lit\binkley_etal_2002.pdf&lt;/url&gt;&lt;/pdf-urls&gt;&lt;/urls&gt;&lt;/record&gt;&lt;/Cite&gt;&lt;/EndNote&gt;</w:instrText>
      </w:r>
      <w:r w:rsidR="00541AC9" w:rsidRPr="0010666F">
        <w:rPr>
          <w:lang w:val="en-GB"/>
        </w:rPr>
        <w:fldChar w:fldCharType="separate"/>
      </w:r>
      <w:r w:rsidR="00541AC9" w:rsidRPr="0010666F">
        <w:rPr>
          <w:lang w:val="en-GB"/>
        </w:rPr>
        <w:t>(Binkley et al., 2002)</w:t>
      </w:r>
      <w:r w:rsidR="00541AC9" w:rsidRPr="0010666F">
        <w:rPr>
          <w:lang w:val="en-GB"/>
        </w:rPr>
        <w:fldChar w:fldCharType="end"/>
      </w:r>
      <w:r w:rsidR="00541AC9" w:rsidRPr="0010666F">
        <w:rPr>
          <w:lang w:val="en-GB"/>
        </w:rPr>
        <w:t xml:space="preserve"> is used:</w:t>
      </w:r>
    </w:p>
    <w:p w:rsidR="00541AC9" w:rsidRPr="0010666F" w:rsidRDefault="00541AC9" w:rsidP="004D2E6C">
      <w:pPr>
        <w:pStyle w:val="EndNoteBibliography"/>
        <w:spacing w:after="0"/>
        <w:rPr>
          <w:lang w:val="en-GB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541AC9" w:rsidRPr="0010666F" w:rsidTr="00B8705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41AC9" w:rsidRPr="0010666F" w:rsidRDefault="00541AC9" w:rsidP="00541AC9">
            <w:pPr>
              <w:rPr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lang w:val="en-GB"/>
                  </w:rPr>
                  <m:t>VD=0.00005447·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DBH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1.921157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0.950581</m:t>
                    </m:r>
                  </m:sup>
                </m:sSup>
              </m:oMath>
            </m:oMathPara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1AC9" w:rsidRPr="0010666F" w:rsidRDefault="007B246D" w:rsidP="00C30DA9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20</w:t>
            </w:r>
            <w:r>
              <w:rPr>
                <w:lang w:val="en-GB"/>
              </w:rPr>
              <w:fldChar w:fldCharType="end"/>
            </w:r>
          </w:p>
        </w:tc>
      </w:tr>
    </w:tbl>
    <w:p w:rsidR="00541AC9" w:rsidRPr="0010666F" w:rsidRDefault="00541AC9" w:rsidP="004D2E6C">
      <w:pPr>
        <w:pStyle w:val="EndNoteBibliography"/>
        <w:spacing w:after="0"/>
        <w:rPr>
          <w:lang w:val="en-GB"/>
        </w:rPr>
      </w:pPr>
    </w:p>
    <w:p w:rsidR="00141A8E" w:rsidRPr="0010666F" w:rsidRDefault="00541AC9" w:rsidP="00141A8E">
      <w:pPr>
        <w:pStyle w:val="EndNoteBibliography"/>
        <w:spacing w:after="0"/>
        <w:rPr>
          <w:lang w:val="en-GB"/>
        </w:rPr>
      </w:pPr>
      <w:r w:rsidRPr="0010666F">
        <w:rPr>
          <w:lang w:val="en-GB"/>
        </w:rPr>
        <w:t xml:space="preserve">or a function of </w:t>
      </w:r>
      <w:r w:rsidRPr="0010666F">
        <w:rPr>
          <w:lang w:val="en-GB"/>
        </w:rPr>
        <w:fldChar w:fldCharType="begin">
          <w:fldData xml:space="preserve">PEVuZE5vdGU+PENpdGU+PEF1dGhvcj5TdGFwZTwvQXV0aG9yPjxZZWFyPjIwMTA8L1llYXI+PFJl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==
</w:fldData>
        </w:fldChar>
      </w:r>
      <w:r w:rsidRPr="0010666F">
        <w:rPr>
          <w:lang w:val="en-GB"/>
        </w:rPr>
        <w:instrText xml:space="preserve"> ADDIN EN.CITE </w:instrText>
      </w:r>
      <w:r w:rsidRPr="0010666F">
        <w:rPr>
          <w:lang w:val="en-GB"/>
        </w:rPr>
        <w:fldChar w:fldCharType="begin">
          <w:fldData xml:space="preserve">PEVuZE5vdGU+PENpdGU+PEF1dGhvcj5TdGFwZTwvQXV0aG9yPjxZZWFyPjIwMTA8L1llYXI+PFJl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==
</w:fldData>
        </w:fldChar>
      </w:r>
      <w:r w:rsidRPr="0010666F">
        <w:rPr>
          <w:lang w:val="en-GB"/>
        </w:rPr>
        <w:instrText xml:space="preserve"> ADDIN EN.CITE.DATA </w:instrText>
      </w:r>
      <w:r w:rsidRPr="0010666F">
        <w:rPr>
          <w:lang w:val="en-GB"/>
        </w:rPr>
      </w:r>
      <w:r w:rsidRPr="0010666F">
        <w:rPr>
          <w:lang w:val="en-GB"/>
        </w:rPr>
        <w:fldChar w:fldCharType="end"/>
      </w:r>
      <w:r w:rsidRPr="0010666F">
        <w:rPr>
          <w:lang w:val="en-GB"/>
        </w:rPr>
      </w:r>
      <w:r w:rsidRPr="0010666F">
        <w:rPr>
          <w:lang w:val="en-GB"/>
        </w:rPr>
        <w:fldChar w:fldCharType="separate"/>
      </w:r>
      <w:r w:rsidRPr="0010666F">
        <w:rPr>
          <w:lang w:val="en-GB"/>
        </w:rPr>
        <w:t>(Stape et al., 2010)</w:t>
      </w:r>
      <w:r w:rsidRPr="0010666F">
        <w:rPr>
          <w:lang w:val="en-GB"/>
        </w:rPr>
        <w:fldChar w:fldCharType="end"/>
      </w:r>
      <w:r w:rsidRPr="0010666F">
        <w:rPr>
          <w:lang w:val="en-GB"/>
        </w:rPr>
        <w:t xml:space="preserve"> depending on the site is unsed:</w:t>
      </w:r>
      <w:r w:rsidR="00141A8E" w:rsidRPr="0010666F">
        <w:rPr>
          <w:lang w:val="en-GB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41AC9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41AC9" w:rsidRPr="0010666F" w:rsidRDefault="00541AC9" w:rsidP="00541AC9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VD=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p1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·DBH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p2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GB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H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100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p3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500</m:t>
                    </m:r>
                  </m:den>
                </m:f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41AC9" w:rsidRPr="0010666F" w:rsidRDefault="007B246D" w:rsidP="00C30DA9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21</w:t>
            </w:r>
            <w:r>
              <w:rPr>
                <w:lang w:val="en-GB"/>
              </w:rPr>
              <w:fldChar w:fldCharType="end"/>
            </w:r>
          </w:p>
        </w:tc>
      </w:tr>
    </w:tbl>
    <w:p w:rsidR="00541AC9" w:rsidRPr="0010666F" w:rsidRDefault="00541AC9" w:rsidP="004D2E6C">
      <w:pPr>
        <w:pStyle w:val="EndNoteBibliography"/>
        <w:spacing w:after="0"/>
        <w:rPr>
          <w:lang w:val="en-GB"/>
        </w:rPr>
      </w:pPr>
      <w:r w:rsidRPr="0010666F">
        <w:rPr>
          <w:lang w:val="en-GB"/>
        </w:rPr>
        <w:t>p1,</w:t>
      </w:r>
      <w:r w:rsidR="00B8705F">
        <w:rPr>
          <w:lang w:val="en-GB"/>
        </w:rPr>
        <w:t xml:space="preserve"> </w:t>
      </w:r>
      <w:r w:rsidRPr="0010666F">
        <w:rPr>
          <w:lang w:val="en-GB"/>
        </w:rPr>
        <w:t>p2,</w:t>
      </w:r>
      <w:r w:rsidR="00B8705F">
        <w:rPr>
          <w:lang w:val="en-GB"/>
        </w:rPr>
        <w:t xml:space="preserve"> </w:t>
      </w:r>
      <w:r w:rsidRPr="0010666F">
        <w:rPr>
          <w:lang w:val="en-GB"/>
        </w:rPr>
        <w:t>p3 – site depending parameters</w:t>
      </w:r>
    </w:p>
    <w:p w:rsidR="00527D8F" w:rsidRPr="0010666F" w:rsidRDefault="00527D8F" w:rsidP="004D2E6C">
      <w:pPr>
        <w:pStyle w:val="EndNoteBibliography"/>
        <w:spacing w:after="0"/>
        <w:rPr>
          <w:lang w:val="en-GB"/>
        </w:rPr>
      </w:pPr>
    </w:p>
    <w:p w:rsidR="00E71024" w:rsidRPr="0010666F" w:rsidRDefault="00E71024" w:rsidP="00527D8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>Sapwood area</w:t>
      </w:r>
      <w:r w:rsidR="004E20DC" w:rsidRPr="0010666F">
        <w:rPr>
          <w:lang w:val="en-GB"/>
        </w:rPr>
        <w:t xml:space="preserve"> A</w:t>
      </w:r>
      <w:r w:rsidR="004E20DC" w:rsidRPr="0010666F">
        <w:rPr>
          <w:vertAlign w:val="subscript"/>
          <w:lang w:val="en-GB"/>
        </w:rPr>
        <w:t>sap</w:t>
      </w:r>
    </w:p>
    <w:p w:rsidR="003C10A0" w:rsidRPr="0010666F" w:rsidRDefault="00F16763" w:rsidP="00E71024">
      <w:pPr>
        <w:pStyle w:val="EndNoteBibliography"/>
        <w:rPr>
          <w:lang w:val="en-GB"/>
        </w:rPr>
      </w:pPr>
      <w:r w:rsidRPr="0010666F">
        <w:rPr>
          <w:lang w:val="en-GB"/>
        </w:rPr>
        <w:t>If HBC</w:t>
      </w:r>
      <w:r w:rsidR="008D7B8C" w:rsidRPr="0010666F">
        <w:rPr>
          <w:lang w:val="en-GB"/>
        </w:rPr>
        <w:t xml:space="preserve"> less than 137 the d</w:t>
      </w:r>
      <w:r w:rsidR="003C10A0" w:rsidRPr="0010666F">
        <w:rPr>
          <w:lang w:val="en-GB"/>
        </w:rPr>
        <w:t xml:space="preserve">iameter </w:t>
      </w:r>
      <w:r w:rsidR="002B1559" w:rsidRPr="0010666F">
        <w:rPr>
          <w:lang w:val="en-GB"/>
        </w:rPr>
        <w:t>at base of the crown DBC</w:t>
      </w:r>
      <w:r w:rsidR="0091572A">
        <w:rPr>
          <w:lang w:val="en-GB"/>
        </w:rPr>
        <w:t xml:space="preserve"> </w:t>
      </w:r>
      <w:r w:rsidR="003C10A0" w:rsidRPr="0010666F">
        <w:rPr>
          <w:lang w:val="en-GB"/>
        </w:rPr>
        <w:t>is calculated: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B1559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B1559" w:rsidRPr="0010666F" w:rsidRDefault="00F16763" w:rsidP="00F16763">
            <w:pPr>
              <w:rPr>
                <w:rFonts w:ascii="Calibri" w:hAnsi="Calibri"/>
                <w:noProof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en-GB"/>
                  </w:rPr>
                  <m:t>DBC=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val="en-GB"/>
                      </w:rPr>
                      <m:t>DBH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val="en-GB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noProof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val="en-GB"/>
                      </w:rPr>
                      <m:t>137-HBC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en-GB"/>
                  </w:rPr>
                  <m:t>+DBH</m:t>
                </m:r>
              </m:oMath>
            </m:oMathPara>
          </w:p>
          <w:p w:rsidR="00F16763" w:rsidRPr="0010666F" w:rsidRDefault="00F16763" w:rsidP="00141A8E">
            <w:pPr>
              <w:rPr>
                <w:rFonts w:ascii="Calibri" w:hAnsi="Calibri"/>
                <w:noProof/>
                <w:lang w:val="en-GB"/>
              </w:rPr>
            </w:pPr>
          </w:p>
          <w:p w:rsidR="00141A8E" w:rsidRPr="0010666F" w:rsidRDefault="008D7B8C" w:rsidP="008D7B8C">
            <w:pPr>
              <w:rPr>
                <w:rFonts w:ascii="Calibri" w:hAnsi="Calibri"/>
                <w:noProof/>
                <w:lang w:val="en-GB"/>
              </w:rPr>
            </w:pPr>
            <w:r w:rsidRPr="0010666F">
              <w:rPr>
                <w:rFonts w:ascii="Calibri" w:hAnsi="Calibri"/>
                <w:noProof/>
                <w:lang w:val="en-GB"/>
              </w:rPr>
              <w:t xml:space="preserve">and the </w:t>
            </w:r>
            <w:r w:rsidR="00F16763" w:rsidRPr="0010666F">
              <w:rPr>
                <w:rFonts w:ascii="Calibri" w:hAnsi="Calibri"/>
                <w:noProof/>
                <w:lang w:val="en-GB"/>
              </w:rPr>
              <w:t>Sapwood area A</w:t>
            </w:r>
            <w:r w:rsidR="00F16763" w:rsidRPr="0010666F">
              <w:rPr>
                <w:rFonts w:ascii="Calibri" w:hAnsi="Calibri"/>
                <w:noProof/>
                <w:vertAlign w:val="subscript"/>
                <w:lang w:val="en-GB"/>
              </w:rPr>
              <w:t>sap</w:t>
            </w:r>
          </w:p>
          <w:p w:rsidR="00141A8E" w:rsidRPr="0010666F" w:rsidRDefault="00141A8E" w:rsidP="008D7B8C">
            <w:pPr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B1559" w:rsidRPr="0010666F" w:rsidRDefault="007B246D" w:rsidP="00E71024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22</w:t>
            </w:r>
            <w:r>
              <w:rPr>
                <w:lang w:val="en-GB"/>
              </w:rPr>
              <w:fldChar w:fldCharType="end"/>
            </w:r>
          </w:p>
        </w:tc>
      </w:tr>
      <w:tr w:rsidR="00F16763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D7B8C" w:rsidRPr="0010666F" w:rsidRDefault="00B9408C" w:rsidP="00141A8E">
            <w:pPr>
              <w:rPr>
                <w:rFonts w:eastAsiaTheme="minorEastAsia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sap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·DBC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·rsap</m:t>
                </m:r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6763" w:rsidRPr="0010666F" w:rsidRDefault="007B246D" w:rsidP="00E71024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23</w:t>
            </w:r>
            <w:r>
              <w:rPr>
                <w:lang w:val="en-GB"/>
              </w:rPr>
              <w:fldChar w:fldCharType="end"/>
            </w:r>
          </w:p>
        </w:tc>
      </w:tr>
    </w:tbl>
    <w:p w:rsidR="008D7B8C" w:rsidRPr="0010666F" w:rsidRDefault="008D7B8C" w:rsidP="004D2E6C">
      <w:pPr>
        <w:pStyle w:val="EndNoteBibliography"/>
        <w:spacing w:after="0"/>
        <w:rPr>
          <w:rFonts w:eastAsiaTheme="minorEastAsia"/>
          <w:lang w:val="en-GB"/>
        </w:rPr>
      </w:pPr>
    </w:p>
    <w:p w:rsidR="00DE1D30" w:rsidRPr="0010666F" w:rsidRDefault="008D7B8C" w:rsidP="00141A8E">
      <w:pPr>
        <w:pStyle w:val="EndNoteBibliography"/>
        <w:spacing w:after="0"/>
        <w:rPr>
          <w:rFonts w:eastAsiaTheme="minorEastAsia"/>
          <w:lang w:val="en-GB"/>
        </w:rPr>
      </w:pPr>
      <w:r w:rsidRPr="0010666F">
        <w:rPr>
          <w:rFonts w:eastAsiaTheme="minorEastAsia"/>
          <w:lang w:val="en-GB"/>
        </w:rPr>
        <w:t>If HBC</w:t>
      </w:r>
      <w:r w:rsidR="0091572A">
        <w:rPr>
          <w:rFonts w:eastAsiaTheme="minorEastAsia"/>
          <w:lang w:val="en-GB"/>
        </w:rPr>
        <w:t xml:space="preserve"> </w:t>
      </w:r>
      <w:r w:rsidRPr="0010666F">
        <w:rPr>
          <w:rFonts w:eastAsiaTheme="minorEastAsia"/>
          <w:lang w:val="en-GB"/>
        </w:rPr>
        <w:t>is greater than 137</w:t>
      </w:r>
    </w:p>
    <w:p w:rsidR="00141A8E" w:rsidRPr="0010666F" w:rsidRDefault="00141A8E" w:rsidP="00141A8E">
      <w:pPr>
        <w:pStyle w:val="EndNoteBibliography"/>
        <w:spacing w:after="0"/>
        <w:rPr>
          <w:rFonts w:eastAsiaTheme="minorEastAsia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7B8C" w:rsidRPr="0010666F" w:rsidTr="00E7102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D7B8C" w:rsidRPr="0010666F" w:rsidRDefault="00B9408C" w:rsidP="008D7B8C">
            <w:pPr>
              <w:rPr>
                <w:rFonts w:eastAsiaTheme="minorEastAsia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sap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·DBH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·rsap</m:t>
                </m:r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D7B8C" w:rsidRPr="0010666F" w:rsidRDefault="007B246D" w:rsidP="00E71024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24</w:t>
            </w:r>
            <w:r>
              <w:rPr>
                <w:lang w:val="en-GB"/>
              </w:rPr>
              <w:fldChar w:fldCharType="end"/>
            </w:r>
          </w:p>
        </w:tc>
      </w:tr>
      <w:tr w:rsidR="00940151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40151" w:rsidRPr="0010666F" w:rsidRDefault="00940151" w:rsidP="00940151">
            <w:pPr>
              <w:pStyle w:val="EndNoteBibliography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rsap=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sap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·DBH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40151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25</w:t>
            </w:r>
            <w:r>
              <w:rPr>
                <w:lang w:val="en-GB"/>
              </w:rPr>
              <w:fldChar w:fldCharType="end"/>
            </w:r>
          </w:p>
        </w:tc>
      </w:tr>
    </w:tbl>
    <w:p w:rsidR="00DE1D30" w:rsidRPr="0010666F" w:rsidRDefault="00DE1D30" w:rsidP="00DE1D30">
      <w:pPr>
        <w:pStyle w:val="EndNoteBibliography"/>
        <w:rPr>
          <w:lang w:val="en-GB"/>
        </w:rPr>
      </w:pPr>
    </w:p>
    <w:p w:rsidR="00DE1D30" w:rsidRPr="0010666F" w:rsidRDefault="008D7B8C" w:rsidP="00527D8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>Sapwood biomass</w:t>
      </w:r>
      <w:r w:rsidR="004E20DC" w:rsidRPr="0010666F">
        <w:rPr>
          <w:lang w:val="en-GB"/>
        </w:rPr>
        <w:t xml:space="preserve"> </w:t>
      </w:r>
      <w:proofErr w:type="spellStart"/>
      <w:r w:rsidR="004E20DC" w:rsidRPr="0010666F">
        <w:rPr>
          <w:lang w:val="en-GB"/>
        </w:rPr>
        <w:t>X</w:t>
      </w:r>
      <w:r w:rsidR="004E20DC" w:rsidRPr="0010666F">
        <w:rPr>
          <w:vertAlign w:val="subscript"/>
          <w:lang w:val="en-GB"/>
        </w:rPr>
        <w:t>sap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E1D30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E20DC" w:rsidRPr="0010666F" w:rsidRDefault="00B9408C" w:rsidP="00DE1D30">
            <w:pPr>
              <w:rPr>
                <w:rFonts w:eastAsiaTheme="minorEastAsia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sap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rhos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sap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·SWH</m:t>
                </m:r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E1D30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26</w:t>
            </w:r>
            <w:r>
              <w:rPr>
                <w:lang w:val="en-GB"/>
              </w:rPr>
              <w:fldChar w:fldCharType="end"/>
            </w:r>
          </w:p>
        </w:tc>
      </w:tr>
    </w:tbl>
    <w:p w:rsidR="004E20DC" w:rsidRPr="0010666F" w:rsidRDefault="004E20DC" w:rsidP="004E20DC">
      <w:pPr>
        <w:pStyle w:val="EndNoteBibliography"/>
        <w:rPr>
          <w:lang w:val="en-GB"/>
        </w:rPr>
      </w:pPr>
    </w:p>
    <w:p w:rsidR="004E20DC" w:rsidRPr="0010666F" w:rsidRDefault="004E20DC" w:rsidP="004E20DC">
      <w:pPr>
        <w:pStyle w:val="EndNoteBibliography"/>
        <w:rPr>
          <w:lang w:val="en-GB"/>
        </w:rPr>
      </w:pPr>
      <w:r w:rsidRPr="0010666F">
        <w:rPr>
          <w:lang w:val="en-GB"/>
        </w:rPr>
        <w:t>P</w:t>
      </w:r>
      <w:r w:rsidRPr="0010666F">
        <w:rPr>
          <w:vertAlign w:val="subscript"/>
          <w:lang w:val="en-GB"/>
        </w:rPr>
        <w:t xml:space="preserve">rhos </w:t>
      </w:r>
      <w:r w:rsidRPr="0010666F">
        <w:rPr>
          <w:lang w:val="en-GB"/>
        </w:rPr>
        <w:t>- sapwood density</w:t>
      </w:r>
    </w:p>
    <w:p w:rsidR="008D7B8C" w:rsidRPr="0010666F" w:rsidRDefault="00DE1D30" w:rsidP="00527D8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>cross sectional area of heart wood</w:t>
      </w:r>
      <w:r w:rsidR="0091572A">
        <w:rPr>
          <w:lang w:val="en-GB"/>
        </w:rPr>
        <w:t xml:space="preserve"> </w:t>
      </w:r>
      <w:r w:rsidRPr="0010666F">
        <w:rPr>
          <w:lang w:val="en-GB"/>
        </w:rPr>
        <w:t>at crown base</w:t>
      </w:r>
      <w:r w:rsidR="00310258" w:rsidRPr="0010666F">
        <w:rPr>
          <w:lang w:val="en-GB"/>
        </w:rPr>
        <w:t xml:space="preserve"> AHC and cro</w:t>
      </w:r>
      <w:r w:rsidR="004E20DC" w:rsidRPr="0010666F">
        <w:rPr>
          <w:lang w:val="en-GB"/>
        </w:rPr>
        <w:t>ss sectional area of heart wood at stem base A</w:t>
      </w:r>
      <w:r w:rsidR="004E20DC" w:rsidRPr="009205FB">
        <w:rPr>
          <w:vertAlign w:val="subscript"/>
          <w:lang w:val="en-GB"/>
        </w:rPr>
        <w:t>HB</w:t>
      </w:r>
    </w:p>
    <w:p w:rsidR="004E20DC" w:rsidRPr="0010666F" w:rsidRDefault="00141A8E" w:rsidP="004E20DC">
      <w:pPr>
        <w:pStyle w:val="EndNoteBibliography"/>
        <w:rPr>
          <w:lang w:val="en-GB"/>
        </w:rPr>
      </w:pPr>
      <w:r w:rsidRPr="0010666F">
        <w:rPr>
          <w:lang w:val="en-GB"/>
        </w:rPr>
        <w:t>I</w:t>
      </w:r>
      <w:r w:rsidR="00DE1D30" w:rsidRPr="0010666F">
        <w:rPr>
          <w:lang w:val="en-GB"/>
        </w:rPr>
        <w:t xml:space="preserve">f HBC is less </w:t>
      </w:r>
      <w:r w:rsidR="004E503F" w:rsidRPr="0010666F">
        <w:rPr>
          <w:lang w:val="en-GB"/>
        </w:rPr>
        <w:t xml:space="preserve">than </w:t>
      </w:r>
      <w:r w:rsidR="00931989" w:rsidRPr="0010666F">
        <w:rPr>
          <w:lang w:val="en-GB"/>
        </w:rPr>
        <w:t xml:space="preserve">137 cm </w:t>
      </w:r>
      <w:r w:rsidR="004E20DC" w:rsidRPr="0010666F">
        <w:rPr>
          <w:lang w:val="en-GB"/>
        </w:rPr>
        <w:t>then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20DC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E20DC" w:rsidRPr="0010666F" w:rsidRDefault="00B9408C" w:rsidP="004E20DC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GB"/>
                      </w:rPr>
                      <m:t>HC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DBC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sap</m:t>
                    </m:r>
                  </m:sub>
                </m:sSub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E20DC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27</w:t>
            </w:r>
            <w:r>
              <w:rPr>
                <w:lang w:val="en-GB"/>
              </w:rPr>
              <w:fldChar w:fldCharType="end"/>
            </w:r>
          </w:p>
        </w:tc>
      </w:tr>
      <w:tr w:rsidR="00DF6E69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F6E69" w:rsidRPr="0010666F" w:rsidRDefault="00B9408C" w:rsidP="00DF6E69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HB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DBC·age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tau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max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sap</m:t>
                    </m:r>
                  </m:sub>
                </m:sSub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F6E69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28</w:t>
            </w:r>
            <w:r>
              <w:rPr>
                <w:lang w:val="en-GB"/>
              </w:rPr>
              <w:fldChar w:fldCharType="end"/>
            </w:r>
          </w:p>
        </w:tc>
      </w:tr>
    </w:tbl>
    <w:p w:rsidR="00DF6E69" w:rsidRPr="0010666F" w:rsidRDefault="00DF6E69" w:rsidP="00DF6E69">
      <w:pPr>
        <w:pStyle w:val="EndNoteBibliography"/>
        <w:rPr>
          <w:lang w:val="en-GB"/>
        </w:rPr>
      </w:pPr>
    </w:p>
    <w:p w:rsidR="004E20DC" w:rsidRPr="0010666F" w:rsidRDefault="00DF6E69" w:rsidP="00DF6E69">
      <w:pPr>
        <w:pStyle w:val="EndNoteBibliography"/>
        <w:rPr>
          <w:lang w:val="en-GB"/>
        </w:rPr>
      </w:pPr>
      <w:r w:rsidRPr="0010666F">
        <w:rPr>
          <w:lang w:val="en-GB"/>
        </w:rPr>
        <w:t>tau</w:t>
      </w:r>
      <w:r w:rsidRPr="0010666F">
        <w:rPr>
          <w:vertAlign w:val="subscript"/>
          <w:lang w:val="en-GB"/>
        </w:rPr>
        <w:t>max</w:t>
      </w:r>
      <w:r w:rsidRPr="0010666F">
        <w:rPr>
          <w:lang w:val="en-GB"/>
        </w:rPr>
        <w:t xml:space="preserve"> </w:t>
      </w:r>
      <w:r w:rsidR="004E503F" w:rsidRPr="0010666F">
        <w:rPr>
          <w:lang w:val="en-GB"/>
        </w:rPr>
        <w:t>–</w:t>
      </w:r>
      <w:r w:rsidRPr="0010666F">
        <w:rPr>
          <w:lang w:val="en-GB"/>
        </w:rPr>
        <w:t xml:space="preserve"> parameter</w:t>
      </w:r>
    </w:p>
    <w:p w:rsidR="004E503F" w:rsidRPr="0010666F" w:rsidRDefault="00310258" w:rsidP="00DF6E69">
      <w:pPr>
        <w:pStyle w:val="EndNoteBibliography"/>
        <w:rPr>
          <w:lang w:val="en-GB"/>
        </w:rPr>
      </w:pPr>
      <w:r w:rsidRPr="0010666F">
        <w:rPr>
          <w:lang w:val="en-GB"/>
        </w:rPr>
        <w:t>I</w:t>
      </w:r>
      <w:r w:rsidR="004E503F" w:rsidRPr="0010666F">
        <w:rPr>
          <w:lang w:val="en-GB"/>
        </w:rPr>
        <w:t>f HBC is greater than</w:t>
      </w:r>
      <w:r w:rsidR="00A6349E" w:rsidRPr="0010666F">
        <w:rPr>
          <w:lang w:val="en-GB"/>
        </w:rPr>
        <w:t xml:space="preserve"> 137 then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349E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6349E" w:rsidRPr="0010666F" w:rsidRDefault="00B9408C" w:rsidP="00A6349E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HC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·BHD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1-rsap</m:t>
                    </m:r>
                  </m:e>
                </m:d>
                <m:r>
                  <w:rPr>
                    <w:rFonts w:ascii="Cambria Math" w:hAnsi="Cambria Math"/>
                    <w:lang w:val="en-GB"/>
                  </w:rPr>
                  <m:t>·0.04</m:t>
                </m:r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6349E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29</w:t>
            </w:r>
            <w:r>
              <w:rPr>
                <w:lang w:val="en-GB"/>
              </w:rPr>
              <w:fldChar w:fldCharType="end"/>
            </w:r>
          </w:p>
        </w:tc>
      </w:tr>
    </w:tbl>
    <w:p w:rsidR="00A6349E" w:rsidRPr="0010666F" w:rsidRDefault="00A6349E" w:rsidP="00DF6E69">
      <w:pPr>
        <w:pStyle w:val="EndNoteBibliography"/>
        <w:rPr>
          <w:lang w:val="en-GB"/>
        </w:rPr>
      </w:pPr>
    </w:p>
    <w:p w:rsidR="004E503F" w:rsidRPr="0010666F" w:rsidRDefault="00A6349E" w:rsidP="00DF6E69">
      <w:pPr>
        <w:pStyle w:val="EndNoteBibliography"/>
        <w:rPr>
          <w:lang w:val="en-GB"/>
        </w:rPr>
      </w:pPr>
      <w:r w:rsidRPr="0010666F">
        <w:rPr>
          <w:lang w:val="en-GB"/>
        </w:rPr>
        <w:t>as initial value for the calculation of A</w:t>
      </w:r>
      <w:r w:rsidRPr="0010666F">
        <w:rPr>
          <w:vertAlign w:val="subscript"/>
          <w:lang w:val="en-GB"/>
        </w:rPr>
        <w:t>HC</w:t>
      </w:r>
      <w:r w:rsidR="0091572A">
        <w:rPr>
          <w:vertAlign w:val="subscript"/>
          <w:lang w:val="en-GB"/>
        </w:rPr>
        <w:t xml:space="preserve"> </w:t>
      </w:r>
      <w:r w:rsidRPr="0010666F">
        <w:rPr>
          <w:lang w:val="en-GB"/>
        </w:rPr>
        <w:t>with a newton algorithm.</w:t>
      </w:r>
    </w:p>
    <w:p w:rsidR="008D3615" w:rsidRPr="0010666F" w:rsidRDefault="00387824" w:rsidP="00527D8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>Stem biomass</w:t>
      </w:r>
    </w:p>
    <w:tbl>
      <w:tblPr>
        <w:tblStyle w:val="Tabellenraster"/>
        <w:tblW w:w="9527" w:type="dxa"/>
        <w:tblLook w:val="04A0" w:firstRow="1" w:lastRow="0" w:firstColumn="1" w:lastColumn="0" w:noHBand="0" w:noVBand="1"/>
      </w:tblPr>
      <w:tblGrid>
        <w:gridCol w:w="7621"/>
        <w:gridCol w:w="1906"/>
      </w:tblGrid>
      <w:tr w:rsidR="00387824" w:rsidRPr="0010666F" w:rsidTr="007C3D3F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387824" w:rsidRPr="0010666F" w:rsidRDefault="00B9408C" w:rsidP="00387824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rhos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lang w:val="en-GB"/>
                      </w:rPr>
                      <m:t>H·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sap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HC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lang w:val="en-GB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lang w:val="en-GB"/>
                      </w:rPr>
                      <m:t>HBC·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sap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HB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GB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HB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HC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d>
              </m:oMath>
            </m:oMathPara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387824" w:rsidRPr="0010666F" w:rsidRDefault="007B246D" w:rsidP="008D3615">
            <w:pPr>
              <w:pStyle w:val="Beschriftung"/>
              <w:keepNext/>
              <w:ind w:left="884" w:right="404"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30</w:t>
            </w:r>
            <w:r>
              <w:rPr>
                <w:lang w:val="en-GB"/>
              </w:rPr>
              <w:fldChar w:fldCharType="end"/>
            </w:r>
          </w:p>
        </w:tc>
      </w:tr>
    </w:tbl>
    <w:p w:rsidR="00387824" w:rsidRPr="0010666F" w:rsidRDefault="00387824" w:rsidP="00387824">
      <w:pPr>
        <w:pStyle w:val="EndNoteBibliography"/>
        <w:ind w:left="360"/>
        <w:rPr>
          <w:lang w:val="en-GB"/>
        </w:rPr>
      </w:pPr>
    </w:p>
    <w:p w:rsidR="00387824" w:rsidRPr="0010666F" w:rsidRDefault="008D3615" w:rsidP="00527D8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>Heart wood biomass</w:t>
      </w:r>
      <w:r w:rsidR="0010666F">
        <w:rPr>
          <w:lang w:val="en-GB"/>
        </w:rPr>
        <w:t xml:space="preserve"> </w:t>
      </w:r>
      <w:proofErr w:type="spellStart"/>
      <w:r w:rsidR="0010666F">
        <w:rPr>
          <w:lang w:val="en-GB"/>
        </w:rPr>
        <w:t>X</w:t>
      </w:r>
      <w:r w:rsidR="0010666F">
        <w:rPr>
          <w:vertAlign w:val="subscript"/>
          <w:lang w:val="en-GB"/>
        </w:rPr>
        <w:t>hrt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3615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D3615" w:rsidRPr="0010666F" w:rsidRDefault="00B9408C" w:rsidP="008D3615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hrt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sap</m:t>
                    </m:r>
                  </m:sub>
                </m:sSub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D3615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31</w:t>
            </w:r>
            <w:r>
              <w:rPr>
                <w:lang w:val="en-GB"/>
              </w:rPr>
              <w:fldChar w:fldCharType="end"/>
            </w:r>
          </w:p>
        </w:tc>
      </w:tr>
    </w:tbl>
    <w:p w:rsidR="008D3615" w:rsidRPr="0010666F" w:rsidRDefault="008D3615" w:rsidP="00387824">
      <w:pPr>
        <w:pStyle w:val="EndNoteBibliography"/>
        <w:rPr>
          <w:lang w:val="en-GB"/>
        </w:rPr>
      </w:pPr>
    </w:p>
    <w:p w:rsidR="008D3615" w:rsidRPr="0010666F" w:rsidRDefault="008D3615" w:rsidP="00527D8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>Foliage biomass</w:t>
      </w:r>
      <w:r w:rsidR="005D506E" w:rsidRPr="0010666F">
        <w:rPr>
          <w:lang w:val="en-GB"/>
        </w:rPr>
        <w:t xml:space="preserve"> </w:t>
      </w:r>
      <w:proofErr w:type="spellStart"/>
      <w:r w:rsidR="005D506E" w:rsidRPr="0010666F">
        <w:rPr>
          <w:lang w:val="en-GB"/>
        </w:rPr>
        <w:t>X</w:t>
      </w:r>
      <w:r w:rsidR="005D506E" w:rsidRPr="0010666F">
        <w:rPr>
          <w:vertAlign w:val="subscript"/>
          <w:lang w:val="en-GB"/>
        </w:rPr>
        <w:t>fol</w:t>
      </w:r>
      <w:proofErr w:type="spellEnd"/>
      <w:r w:rsidR="005D506E" w:rsidRPr="0010666F">
        <w:rPr>
          <w:lang w:val="en-GB"/>
        </w:rPr>
        <w:t xml:space="preserve"> and foliage area </w:t>
      </w:r>
      <w:proofErr w:type="spellStart"/>
      <w:r w:rsidR="005D506E" w:rsidRPr="0010666F">
        <w:rPr>
          <w:lang w:val="en-GB"/>
        </w:rPr>
        <w:t>A</w:t>
      </w:r>
      <w:r w:rsidR="005D506E" w:rsidRPr="0010666F">
        <w:rPr>
          <w:vertAlign w:val="subscript"/>
          <w:lang w:val="en-GB"/>
        </w:rPr>
        <w:t>fol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3615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D3615" w:rsidRPr="0010666F" w:rsidRDefault="00B9408C" w:rsidP="005D506E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fol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nus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·A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sap</m:t>
                    </m:r>
                  </m:sub>
                </m:sSub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D3615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32</w:t>
            </w:r>
            <w:r>
              <w:rPr>
                <w:lang w:val="en-GB"/>
              </w:rPr>
              <w:fldChar w:fldCharType="end"/>
            </w:r>
          </w:p>
        </w:tc>
      </w:tr>
    </w:tbl>
    <w:p w:rsidR="005D506E" w:rsidRPr="0010666F" w:rsidRDefault="005D506E" w:rsidP="005D506E">
      <w:pPr>
        <w:rPr>
          <w:noProof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D506E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D506E" w:rsidRPr="0010666F" w:rsidRDefault="00B9408C" w:rsidP="005D506E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fol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fol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psla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min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+0.5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·psla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D506E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33</w:t>
            </w:r>
            <w:r>
              <w:rPr>
                <w:lang w:val="en-GB"/>
              </w:rPr>
              <w:fldChar w:fldCharType="end"/>
            </w:r>
          </w:p>
        </w:tc>
      </w:tr>
    </w:tbl>
    <w:p w:rsidR="005D506E" w:rsidRPr="0010666F" w:rsidRDefault="005D506E" w:rsidP="005D506E">
      <w:pPr>
        <w:rPr>
          <w:noProof/>
          <w:lang w:val="en-GB"/>
        </w:rPr>
      </w:pPr>
    </w:p>
    <w:p w:rsidR="007C3D3F" w:rsidRPr="007C3D3F" w:rsidRDefault="007C3D3F" w:rsidP="005D506E">
      <w:pPr>
        <w:rPr>
          <w:noProof/>
          <w:lang w:val="en-GB"/>
        </w:rPr>
      </w:pPr>
      <w:r>
        <w:rPr>
          <w:noProof/>
          <w:lang w:val="en-GB"/>
        </w:rPr>
        <w:t>P</w:t>
      </w:r>
      <w:r>
        <w:rPr>
          <w:noProof/>
          <w:vertAlign w:val="subscript"/>
          <w:lang w:val="en-GB"/>
        </w:rPr>
        <w:t>nus</w:t>
      </w:r>
      <w:r>
        <w:rPr>
          <w:noProof/>
          <w:lang w:val="en-GB"/>
        </w:rPr>
        <w:t xml:space="preserve"> – species-specific foliage to sapwood area relationship</w:t>
      </w:r>
    </w:p>
    <w:p w:rsidR="005D506E" w:rsidRPr="0010666F" w:rsidRDefault="005D506E" w:rsidP="005D506E">
      <w:pPr>
        <w:rPr>
          <w:noProof/>
          <w:lang w:val="en-GB"/>
        </w:rPr>
      </w:pPr>
      <w:r w:rsidRPr="0010666F">
        <w:rPr>
          <w:noProof/>
          <w:lang w:val="en-GB"/>
        </w:rPr>
        <w:t>psla</w:t>
      </w:r>
      <w:r w:rsidRPr="0010666F">
        <w:rPr>
          <w:noProof/>
          <w:vertAlign w:val="subscript"/>
          <w:lang w:val="en-GB"/>
        </w:rPr>
        <w:t>min</w:t>
      </w:r>
      <w:r w:rsidR="00F667E2" w:rsidRPr="0010666F">
        <w:rPr>
          <w:noProof/>
          <w:vertAlign w:val="subscript"/>
          <w:lang w:val="en-GB"/>
        </w:rPr>
        <w:t xml:space="preserve"> </w:t>
      </w:r>
      <w:r w:rsidR="00F667E2" w:rsidRPr="0010666F">
        <w:rPr>
          <w:noProof/>
          <w:lang w:val="en-GB"/>
        </w:rPr>
        <w:t>– minimum specific one-side leaf area</w:t>
      </w:r>
    </w:p>
    <w:p w:rsidR="005D506E" w:rsidRPr="0010666F" w:rsidRDefault="005D506E" w:rsidP="005D506E">
      <w:pPr>
        <w:rPr>
          <w:noProof/>
          <w:lang w:val="en-GB"/>
        </w:rPr>
      </w:pPr>
      <w:r w:rsidRPr="0010666F">
        <w:rPr>
          <w:noProof/>
          <w:lang w:val="en-GB"/>
        </w:rPr>
        <w:t>psla</w:t>
      </w:r>
      <w:r w:rsidRPr="0010666F">
        <w:rPr>
          <w:noProof/>
          <w:vertAlign w:val="subscript"/>
          <w:lang w:val="en-GB"/>
        </w:rPr>
        <w:t>a</w:t>
      </w:r>
      <w:r w:rsidR="00F667E2" w:rsidRPr="0010666F">
        <w:rPr>
          <w:noProof/>
          <w:lang w:val="en-GB"/>
        </w:rPr>
        <w:t xml:space="preserve"> – light depended specific one-side leaf area</w:t>
      </w:r>
    </w:p>
    <w:p w:rsidR="00A86A62" w:rsidRPr="0010666F" w:rsidRDefault="00A86A62" w:rsidP="00527D8F">
      <w:pPr>
        <w:pStyle w:val="Listenabsatz"/>
        <w:numPr>
          <w:ilvl w:val="0"/>
          <w:numId w:val="7"/>
        </w:numPr>
        <w:rPr>
          <w:lang w:val="en-GB"/>
        </w:rPr>
      </w:pPr>
      <w:r w:rsidRPr="0010666F">
        <w:rPr>
          <w:lang w:val="en-GB"/>
        </w:rPr>
        <w:t xml:space="preserve">Fine root biomass </w:t>
      </w:r>
      <w:proofErr w:type="spellStart"/>
      <w:r w:rsidRPr="0010666F">
        <w:rPr>
          <w:lang w:val="en-GB"/>
        </w:rPr>
        <w:t>X</w:t>
      </w:r>
      <w:r w:rsidRPr="0010666F">
        <w:rPr>
          <w:vertAlign w:val="subscript"/>
          <w:lang w:val="en-GB"/>
        </w:rPr>
        <w:t>frt</w:t>
      </w:r>
      <w:proofErr w:type="spellEnd"/>
      <w:r w:rsidRPr="0010666F">
        <w:rPr>
          <w:lang w:val="en-GB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86A62" w:rsidRPr="0010666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86A62" w:rsidRPr="0010666F" w:rsidRDefault="00B9408C" w:rsidP="00A86A62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frt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fol</m:t>
                    </m:r>
                  </m:sub>
                </m:sSub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86A62" w:rsidRPr="0010666F" w:rsidRDefault="007B246D" w:rsidP="00303B65">
            <w:pPr>
              <w:pStyle w:val="Beschriftung"/>
              <w:keepNext/>
              <w:jc w:val="righ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STYLEREF 1 \s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noBreakHyphen/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SEQ Formel \* ARABIC \s 1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34</w:t>
            </w:r>
            <w:r>
              <w:rPr>
                <w:lang w:val="en-GB"/>
              </w:rPr>
              <w:fldChar w:fldCharType="end"/>
            </w:r>
          </w:p>
        </w:tc>
      </w:tr>
    </w:tbl>
    <w:p w:rsidR="00A86A62" w:rsidRPr="0010666F" w:rsidRDefault="00A86A62" w:rsidP="00A86A62">
      <w:pPr>
        <w:pStyle w:val="EndNoteBibliography"/>
        <w:rPr>
          <w:lang w:val="en-GB"/>
        </w:rPr>
      </w:pPr>
    </w:p>
    <w:p w:rsidR="00A86A62" w:rsidRPr="0010666F" w:rsidRDefault="00A86A62" w:rsidP="00A86A62">
      <w:pPr>
        <w:pStyle w:val="EndNoteBibliography"/>
        <w:rPr>
          <w:lang w:val="en-GB"/>
        </w:rPr>
      </w:pPr>
      <w:r w:rsidRPr="0010666F">
        <w:rPr>
          <w:lang w:val="en-GB"/>
        </w:rPr>
        <w:t>as rough estimate.</w:t>
      </w:r>
    </w:p>
    <w:p w:rsidR="00C30DA9" w:rsidRPr="0010666F" w:rsidRDefault="00C30DA9" w:rsidP="00C30DA9">
      <w:pPr>
        <w:pStyle w:val="berschrift1"/>
        <w:rPr>
          <w:lang w:val="en-GB"/>
        </w:rPr>
      </w:pPr>
      <w:bookmarkStart w:id="12" w:name="_Toc414534308"/>
      <w:r w:rsidRPr="0010666F">
        <w:rPr>
          <w:lang w:val="en-GB"/>
        </w:rPr>
        <w:t xml:space="preserve">Initialization using </w:t>
      </w:r>
      <w:r w:rsidR="004D249C" w:rsidRPr="0010666F">
        <w:rPr>
          <w:lang w:val="en-GB"/>
        </w:rPr>
        <w:t>single tree data</w:t>
      </w:r>
      <w:bookmarkEnd w:id="12"/>
    </w:p>
    <w:p w:rsidR="004D249C" w:rsidRPr="0010666F" w:rsidRDefault="004D249C" w:rsidP="004D249C">
      <w:pPr>
        <w:pStyle w:val="berschrift2"/>
        <w:rPr>
          <w:lang w:val="en-GB"/>
        </w:rPr>
      </w:pPr>
      <w:bookmarkStart w:id="13" w:name="_Toc414534309"/>
      <w:r w:rsidRPr="0010666F">
        <w:rPr>
          <w:lang w:val="en-GB"/>
        </w:rPr>
        <w:t>Data requirements</w:t>
      </w:r>
      <w:bookmarkEnd w:id="13"/>
    </w:p>
    <w:p w:rsidR="004D249C" w:rsidRPr="0010666F" w:rsidRDefault="004D249C" w:rsidP="004D249C">
      <w:pPr>
        <w:rPr>
          <w:lang w:val="en-GB"/>
        </w:rPr>
      </w:pPr>
      <w:r w:rsidRPr="0010666F">
        <w:rPr>
          <w:lang w:val="en-GB"/>
        </w:rPr>
        <w:t>The initialization requires per tree the following data:</w:t>
      </w:r>
    </w:p>
    <w:p w:rsidR="004D249C" w:rsidRPr="0010666F" w:rsidRDefault="004D249C" w:rsidP="004D249C">
      <w:pPr>
        <w:pStyle w:val="Listenabsatz"/>
        <w:numPr>
          <w:ilvl w:val="0"/>
          <w:numId w:val="10"/>
        </w:numPr>
        <w:rPr>
          <w:lang w:val="en-GB"/>
        </w:rPr>
      </w:pPr>
      <w:r w:rsidRPr="0010666F">
        <w:rPr>
          <w:lang w:val="en-GB"/>
        </w:rPr>
        <w:t>Patch size</w:t>
      </w:r>
    </w:p>
    <w:p w:rsidR="004D249C" w:rsidRPr="0010666F" w:rsidRDefault="00F72B39" w:rsidP="004D249C">
      <w:pPr>
        <w:pStyle w:val="Listenabsatz"/>
        <w:numPr>
          <w:ilvl w:val="0"/>
          <w:numId w:val="10"/>
        </w:numPr>
        <w:rPr>
          <w:lang w:val="en-GB"/>
        </w:rPr>
      </w:pPr>
      <w:r w:rsidRPr="0010666F">
        <w:rPr>
          <w:lang w:val="en-GB"/>
        </w:rPr>
        <w:t>s</w:t>
      </w:r>
      <w:r w:rsidR="004D249C" w:rsidRPr="0010666F">
        <w:rPr>
          <w:lang w:val="en-GB"/>
        </w:rPr>
        <w:t>pecies type</w:t>
      </w:r>
    </w:p>
    <w:p w:rsidR="004D249C" w:rsidRPr="0010666F" w:rsidRDefault="004D249C" w:rsidP="004D249C">
      <w:pPr>
        <w:pStyle w:val="Listenabsatz"/>
        <w:numPr>
          <w:ilvl w:val="0"/>
          <w:numId w:val="10"/>
        </w:numPr>
        <w:rPr>
          <w:lang w:val="en-GB"/>
        </w:rPr>
      </w:pPr>
      <w:r w:rsidRPr="0010666F">
        <w:rPr>
          <w:lang w:val="en-GB"/>
        </w:rPr>
        <w:t>DBH (mm)</w:t>
      </w:r>
    </w:p>
    <w:p w:rsidR="004D249C" w:rsidRPr="0010666F" w:rsidRDefault="004D249C" w:rsidP="004D249C">
      <w:pPr>
        <w:pStyle w:val="Listenabsatz"/>
        <w:numPr>
          <w:ilvl w:val="0"/>
          <w:numId w:val="10"/>
        </w:numPr>
        <w:rPr>
          <w:lang w:val="en-GB"/>
        </w:rPr>
      </w:pPr>
      <w:r w:rsidRPr="0010666F">
        <w:rPr>
          <w:lang w:val="en-GB"/>
        </w:rPr>
        <w:t>H</w:t>
      </w:r>
      <w:r w:rsidR="00F72B39" w:rsidRPr="0010666F">
        <w:rPr>
          <w:lang w:val="en-GB"/>
        </w:rPr>
        <w:t xml:space="preserve"> (m)</w:t>
      </w:r>
    </w:p>
    <w:p w:rsidR="004D249C" w:rsidRPr="0010666F" w:rsidRDefault="00310258" w:rsidP="004D249C">
      <w:pPr>
        <w:pStyle w:val="Listenabsatz"/>
        <w:numPr>
          <w:ilvl w:val="0"/>
          <w:numId w:val="10"/>
        </w:numPr>
        <w:rPr>
          <w:lang w:val="en-GB"/>
        </w:rPr>
      </w:pPr>
      <w:r w:rsidRPr="0010666F">
        <w:rPr>
          <w:lang w:val="en-GB"/>
        </w:rPr>
        <w:t>HBC (mandat</w:t>
      </w:r>
      <w:r w:rsidR="004D249C" w:rsidRPr="0010666F">
        <w:rPr>
          <w:lang w:val="en-GB"/>
        </w:rPr>
        <w:t>ory)</w:t>
      </w:r>
    </w:p>
    <w:p w:rsidR="004D249C" w:rsidRPr="0010666F" w:rsidRDefault="00F72B39" w:rsidP="004D249C">
      <w:pPr>
        <w:pStyle w:val="Listenabsatz"/>
        <w:numPr>
          <w:ilvl w:val="0"/>
          <w:numId w:val="10"/>
        </w:numPr>
        <w:rPr>
          <w:lang w:val="en-GB"/>
        </w:rPr>
      </w:pPr>
      <w:r w:rsidRPr="0010666F">
        <w:rPr>
          <w:lang w:val="en-GB"/>
        </w:rPr>
        <w:t>a</w:t>
      </w:r>
      <w:r w:rsidR="004D249C" w:rsidRPr="0010666F">
        <w:rPr>
          <w:lang w:val="en-GB"/>
        </w:rPr>
        <w:t>ge</w:t>
      </w:r>
    </w:p>
    <w:p w:rsidR="004D249C" w:rsidRPr="0010666F" w:rsidRDefault="004D249C" w:rsidP="004D249C">
      <w:pPr>
        <w:pStyle w:val="berschrift2"/>
        <w:rPr>
          <w:lang w:val="en-GB"/>
        </w:rPr>
      </w:pPr>
      <w:bookmarkStart w:id="14" w:name="_Toc414534310"/>
      <w:r w:rsidRPr="0010666F">
        <w:rPr>
          <w:lang w:val="en-GB"/>
        </w:rPr>
        <w:t>Method</w:t>
      </w:r>
      <w:bookmarkEnd w:id="14"/>
    </w:p>
    <w:p w:rsidR="004D249C" w:rsidRPr="0010666F" w:rsidRDefault="004D249C" w:rsidP="004D249C">
      <w:pPr>
        <w:rPr>
          <w:lang w:val="en-GB"/>
        </w:rPr>
      </w:pPr>
      <w:r w:rsidRPr="0010666F">
        <w:rPr>
          <w:lang w:val="en-GB"/>
        </w:rPr>
        <w:t xml:space="preserve">The given data are classified into diameter classes to build cohorts. The class width is 1cm, but could be changed. If HBC is not available, the functions </w:t>
      </w:r>
      <w:r w:rsidRPr="0010666F">
        <w:rPr>
          <w:lang w:val="en-GB"/>
        </w:rPr>
        <w:fldChar w:fldCharType="begin"/>
      </w:r>
      <w:r w:rsidRPr="0010666F">
        <w:rPr>
          <w:lang w:val="en-GB"/>
        </w:rPr>
        <w:instrText xml:space="preserve"> REF _Ref413936802 \h </w:instrText>
      </w:r>
      <w:r w:rsidRPr="0010666F">
        <w:rPr>
          <w:lang w:val="en-GB"/>
        </w:rPr>
      </w:r>
      <w:r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10</w:t>
      </w:r>
      <w:r w:rsidRPr="0010666F">
        <w:rPr>
          <w:lang w:val="en-GB"/>
        </w:rPr>
        <w:fldChar w:fldCharType="end"/>
      </w:r>
      <w:r w:rsidRPr="0010666F">
        <w:rPr>
          <w:lang w:val="en-GB"/>
        </w:rPr>
        <w:t xml:space="preserve"> and </w:t>
      </w:r>
      <w:r w:rsidRPr="0010666F">
        <w:rPr>
          <w:lang w:val="en-GB"/>
        </w:rPr>
        <w:fldChar w:fldCharType="begin"/>
      </w:r>
      <w:r w:rsidRPr="0010666F">
        <w:rPr>
          <w:lang w:val="en-GB"/>
        </w:rPr>
        <w:instrText xml:space="preserve"> REF _Ref414276896 \h </w:instrText>
      </w:r>
      <w:r w:rsidRPr="0010666F">
        <w:rPr>
          <w:lang w:val="en-GB"/>
        </w:rPr>
      </w:r>
      <w:r w:rsidRPr="0010666F">
        <w:rPr>
          <w:lang w:val="en-GB"/>
        </w:rPr>
        <w:fldChar w:fldCharType="separate"/>
      </w:r>
      <w:r w:rsidR="00B31FB6">
        <w:rPr>
          <w:noProof/>
          <w:lang w:val="en-GB"/>
        </w:rPr>
        <w:t>1</w:t>
      </w:r>
      <w:r w:rsidR="00B31FB6" w:rsidRPr="0010666F">
        <w:rPr>
          <w:lang w:val="en-GB"/>
        </w:rPr>
        <w:noBreakHyphen/>
      </w:r>
      <w:r w:rsidR="00B31FB6">
        <w:rPr>
          <w:noProof/>
          <w:lang w:val="en-GB"/>
        </w:rPr>
        <w:t>11</w:t>
      </w:r>
      <w:r w:rsidRPr="0010666F">
        <w:rPr>
          <w:lang w:val="en-GB"/>
        </w:rPr>
        <w:fldChar w:fldCharType="end"/>
      </w:r>
      <w:r w:rsidRPr="0010666F">
        <w:rPr>
          <w:lang w:val="en-GB"/>
        </w:rPr>
        <w:t xml:space="preserve"> are used to calculate HBC. For each diameter class an averaged DBH, H and HBC and the number of trees are calculated as values of the cohort.</w:t>
      </w:r>
      <w:r w:rsidR="008B2E38" w:rsidRPr="0010666F">
        <w:rPr>
          <w:lang w:val="en-GB"/>
        </w:rPr>
        <w:t xml:space="preserve"> Further on, all cohort variables, described in chapter </w:t>
      </w:r>
      <w:r w:rsidR="008B2E38" w:rsidRPr="0010666F">
        <w:rPr>
          <w:lang w:val="en-GB"/>
        </w:rPr>
        <w:fldChar w:fldCharType="begin"/>
      </w:r>
      <w:r w:rsidR="008B2E38" w:rsidRPr="0010666F">
        <w:rPr>
          <w:lang w:val="en-GB"/>
        </w:rPr>
        <w:instrText xml:space="preserve"> REF _Ref414277275 \r \h </w:instrText>
      </w:r>
      <w:r w:rsidR="008B2E38" w:rsidRPr="0010666F">
        <w:rPr>
          <w:lang w:val="en-GB"/>
        </w:rPr>
      </w:r>
      <w:r w:rsidR="008B2E38" w:rsidRPr="0010666F">
        <w:rPr>
          <w:lang w:val="en-GB"/>
        </w:rPr>
        <w:fldChar w:fldCharType="separate"/>
      </w:r>
      <w:r w:rsidR="00B31FB6">
        <w:rPr>
          <w:lang w:val="en-GB"/>
        </w:rPr>
        <w:t>1.2.2</w:t>
      </w:r>
      <w:r w:rsidR="008B2E38" w:rsidRPr="0010666F">
        <w:rPr>
          <w:lang w:val="en-GB"/>
        </w:rPr>
        <w:fldChar w:fldCharType="end"/>
      </w:r>
      <w:r w:rsidR="008B2E38" w:rsidRPr="0010666F">
        <w:rPr>
          <w:lang w:val="en-GB"/>
        </w:rPr>
        <w:t xml:space="preserve">, </w:t>
      </w:r>
      <w:proofErr w:type="gramStart"/>
      <w:r w:rsidR="008B2E38" w:rsidRPr="0010666F">
        <w:rPr>
          <w:lang w:val="en-GB"/>
        </w:rPr>
        <w:t>are</w:t>
      </w:r>
      <w:proofErr w:type="gramEnd"/>
      <w:r w:rsidR="008B2E38" w:rsidRPr="0010666F">
        <w:rPr>
          <w:lang w:val="en-GB"/>
        </w:rPr>
        <w:t xml:space="preserve"> calculated.</w:t>
      </w:r>
    </w:p>
    <w:p w:rsidR="00B31FB6" w:rsidRDefault="00B31FB6" w:rsidP="00B31FB6">
      <w:pPr>
        <w:pStyle w:val="berschrift1"/>
        <w:rPr>
          <w:lang w:val="en-GB"/>
        </w:rPr>
      </w:pPr>
      <w:bookmarkStart w:id="15" w:name="_Toc414534311"/>
      <w:r w:rsidRPr="0010666F">
        <w:rPr>
          <w:lang w:val="en-GB"/>
        </w:rPr>
        <w:t xml:space="preserve">Initialization </w:t>
      </w:r>
      <w:r>
        <w:rPr>
          <w:lang w:val="en-GB"/>
        </w:rPr>
        <w:t>of saplings</w:t>
      </w:r>
      <w:bookmarkEnd w:id="15"/>
    </w:p>
    <w:p w:rsidR="00B31FB6" w:rsidRDefault="00B31FB6" w:rsidP="00B31FB6">
      <w:pPr>
        <w:pStyle w:val="berschrift2"/>
        <w:rPr>
          <w:lang w:val="en-GB"/>
        </w:rPr>
      </w:pPr>
      <w:bookmarkStart w:id="16" w:name="_Toc414534312"/>
      <w:r w:rsidRPr="0010666F">
        <w:rPr>
          <w:lang w:val="en-GB"/>
        </w:rPr>
        <w:t>Data requirements</w:t>
      </w:r>
      <w:bookmarkEnd w:id="16"/>
    </w:p>
    <w:p w:rsidR="00B31FB6" w:rsidRDefault="00E51A03" w:rsidP="0091572A">
      <w:pPr>
        <w:ind w:firstLine="708"/>
        <w:rPr>
          <w:lang w:val="en-GB"/>
        </w:rPr>
      </w:pPr>
      <w:r>
        <w:rPr>
          <w:lang w:val="en-GB"/>
        </w:rPr>
        <w:t xml:space="preserve">If the height of planted trees are less than a specific limit (e.g. 200 cm) the DBH is not available. In this case a more simple way of initialization of cohorts is realised. </w:t>
      </w:r>
      <w:r w:rsidR="0091572A">
        <w:rPr>
          <w:lang w:val="en-GB"/>
        </w:rPr>
        <w:t>It</w:t>
      </w:r>
      <w:r w:rsidR="00B31FB6">
        <w:rPr>
          <w:lang w:val="en-GB"/>
        </w:rPr>
        <w:t xml:space="preserve"> requires</w:t>
      </w:r>
      <w:r>
        <w:rPr>
          <w:lang w:val="en-GB"/>
        </w:rPr>
        <w:t>:</w:t>
      </w:r>
    </w:p>
    <w:p w:rsidR="00E51A03" w:rsidRDefault="00E51A03" w:rsidP="00E51A03">
      <w:pPr>
        <w:pStyle w:val="Listenabsatz"/>
        <w:numPr>
          <w:ilvl w:val="0"/>
          <w:numId w:val="12"/>
        </w:numPr>
        <w:rPr>
          <w:lang w:val="en-GB"/>
        </w:rPr>
      </w:pPr>
      <w:r>
        <w:rPr>
          <w:lang w:val="en-GB"/>
        </w:rPr>
        <w:t>Species type</w:t>
      </w:r>
    </w:p>
    <w:p w:rsidR="00E51A03" w:rsidRDefault="00E51A03" w:rsidP="00E51A03">
      <w:pPr>
        <w:pStyle w:val="Listenabsatz"/>
        <w:numPr>
          <w:ilvl w:val="0"/>
          <w:numId w:val="12"/>
        </w:numPr>
        <w:rPr>
          <w:lang w:val="en-GB"/>
        </w:rPr>
      </w:pPr>
      <w:r>
        <w:rPr>
          <w:lang w:val="en-GB"/>
        </w:rPr>
        <w:t>Age</w:t>
      </w:r>
    </w:p>
    <w:p w:rsidR="00E51A03" w:rsidRDefault="00E51A03" w:rsidP="00E51A03">
      <w:pPr>
        <w:pStyle w:val="Listenabsatz"/>
        <w:numPr>
          <w:ilvl w:val="0"/>
          <w:numId w:val="12"/>
        </w:numPr>
        <w:rPr>
          <w:lang w:val="en-GB"/>
        </w:rPr>
      </w:pPr>
      <w:r>
        <w:rPr>
          <w:lang w:val="en-GB"/>
        </w:rPr>
        <w:t>Number of trees</w:t>
      </w:r>
      <w:r w:rsidR="0091572A">
        <w:rPr>
          <w:lang w:val="en-GB"/>
        </w:rPr>
        <w:t xml:space="preserve"> N</w:t>
      </w:r>
      <w:r w:rsidR="0091572A">
        <w:rPr>
          <w:vertAlign w:val="subscript"/>
          <w:lang w:val="en-GB"/>
        </w:rPr>
        <w:t>p</w:t>
      </w:r>
    </w:p>
    <w:p w:rsidR="0091572A" w:rsidRDefault="0091572A" w:rsidP="00E51A03">
      <w:pPr>
        <w:pStyle w:val="Listenabsatz"/>
        <w:numPr>
          <w:ilvl w:val="0"/>
          <w:numId w:val="12"/>
        </w:numPr>
        <w:rPr>
          <w:lang w:val="en-GB"/>
        </w:rPr>
      </w:pPr>
      <w:r>
        <w:rPr>
          <w:lang w:val="en-GB"/>
        </w:rPr>
        <w:t>Mean height H</w:t>
      </w:r>
    </w:p>
    <w:p w:rsidR="0091572A" w:rsidRDefault="0091572A" w:rsidP="00E51A03">
      <w:pPr>
        <w:pStyle w:val="Listenabsatz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Minimum height </w:t>
      </w:r>
      <w:proofErr w:type="spellStart"/>
      <w:r>
        <w:rPr>
          <w:lang w:val="en-GB"/>
        </w:rPr>
        <w:t>H</w:t>
      </w:r>
      <w:r>
        <w:rPr>
          <w:vertAlign w:val="subscript"/>
          <w:lang w:val="en-GB"/>
        </w:rPr>
        <w:t>min</w:t>
      </w:r>
      <w:proofErr w:type="spellEnd"/>
    </w:p>
    <w:p w:rsidR="000E141E" w:rsidRPr="000E141E" w:rsidRDefault="0091572A" w:rsidP="000E141E">
      <w:pPr>
        <w:pStyle w:val="Listenabsatz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Standard deviation of height </w:t>
      </w:r>
      <w:proofErr w:type="spellStart"/>
      <w:r w:rsidR="000E141E">
        <w:rPr>
          <w:lang w:val="en-GB"/>
        </w:rPr>
        <w:t>σ</w:t>
      </w:r>
      <w:r>
        <w:rPr>
          <w:vertAlign w:val="subscript"/>
          <w:lang w:val="en-GB"/>
        </w:rPr>
        <w:t>H</w:t>
      </w:r>
      <w:proofErr w:type="spellEnd"/>
    </w:p>
    <w:p w:rsidR="000E141E" w:rsidRDefault="000E141E" w:rsidP="000E141E">
      <w:pPr>
        <w:pStyle w:val="Listenabsatz"/>
        <w:rPr>
          <w:vertAlign w:val="subscript"/>
          <w:lang w:val="en-GB"/>
        </w:rPr>
      </w:pPr>
    </w:p>
    <w:p w:rsidR="000E141E" w:rsidRDefault="000E141E" w:rsidP="000E141E">
      <w:pPr>
        <w:pStyle w:val="berschrift2"/>
        <w:rPr>
          <w:lang w:val="en-GB"/>
        </w:rPr>
      </w:pPr>
      <w:bookmarkStart w:id="17" w:name="_Toc414534313"/>
      <w:r w:rsidRPr="000E141E">
        <w:rPr>
          <w:lang w:val="en-GB"/>
        </w:rPr>
        <w:lastRenderedPageBreak/>
        <w:t>Method</w:t>
      </w:r>
      <w:bookmarkEnd w:id="17"/>
    </w:p>
    <w:p w:rsidR="000E141E" w:rsidRDefault="00892A91" w:rsidP="00892A91">
      <w:pPr>
        <w:pStyle w:val="berschrift3"/>
        <w:rPr>
          <w:lang w:val="en-GB"/>
        </w:rPr>
      </w:pPr>
      <w:bookmarkStart w:id="18" w:name="_Toc414534314"/>
      <w:r>
        <w:rPr>
          <w:lang w:val="en-GB"/>
        </w:rPr>
        <w:t>Height and number of trees per cohort</w:t>
      </w:r>
      <w:bookmarkEnd w:id="18"/>
    </w:p>
    <w:p w:rsidR="00892A91" w:rsidRPr="00892A91" w:rsidRDefault="000E141E" w:rsidP="00892A91">
      <w:pPr>
        <w:rPr>
          <w:lang w:val="en-GB"/>
        </w:rPr>
      </w:pPr>
      <w:r>
        <w:rPr>
          <w:lang w:val="en-GB"/>
        </w:rPr>
        <w:t xml:space="preserve">A number of saplings </w:t>
      </w: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generated</w:t>
      </w:r>
      <w:r w:rsidR="001A1ABA">
        <w:rPr>
          <w:lang w:val="en-GB"/>
        </w:rPr>
        <w:t>, standard values of plants per hectar</w:t>
      </w:r>
      <w:r w:rsidR="00892A91">
        <w:rPr>
          <w:lang w:val="en-GB"/>
        </w:rPr>
        <w:t>e</w:t>
      </w:r>
      <w:r w:rsidR="001A1ABA">
        <w:rPr>
          <w:lang w:val="en-GB"/>
        </w:rPr>
        <w:t xml:space="preserve"> are given in the model, as well as the other required data. A number of cohorts </w:t>
      </w:r>
      <w:proofErr w:type="spellStart"/>
      <w:r w:rsidR="001A1ABA">
        <w:rPr>
          <w:lang w:val="en-GB"/>
        </w:rPr>
        <w:t>N</w:t>
      </w:r>
      <w:r w:rsidR="00E760C1">
        <w:rPr>
          <w:vertAlign w:val="subscript"/>
          <w:lang w:val="en-GB"/>
        </w:rPr>
        <w:t>class</w:t>
      </w:r>
      <w:proofErr w:type="spellEnd"/>
      <w:r w:rsidR="001A1ABA">
        <w:rPr>
          <w:lang w:val="en-GB"/>
        </w:rPr>
        <w:t xml:space="preserve"> is calculated</w:t>
      </w:r>
      <w:r w:rsidR="00A4293E">
        <w:rPr>
          <w:lang w:val="en-GB"/>
        </w:rPr>
        <w:t xml:space="preserve"> in different way, e.g. the integer of H is used or a number is fixed (</w:t>
      </w:r>
      <w:proofErr w:type="spellStart"/>
      <w:r w:rsidR="00E760C1">
        <w:rPr>
          <w:lang w:val="en-GB"/>
        </w:rPr>
        <w:t>N</w:t>
      </w:r>
      <w:r w:rsidR="00E760C1">
        <w:rPr>
          <w:vertAlign w:val="subscript"/>
          <w:lang w:val="en-GB"/>
        </w:rPr>
        <w:t>class</w:t>
      </w:r>
      <w:proofErr w:type="spellEnd"/>
      <w:r w:rsidR="00E760C1">
        <w:rPr>
          <w:lang w:val="en-GB"/>
        </w:rPr>
        <w:t xml:space="preserve"> = </w:t>
      </w:r>
      <w:r w:rsidR="00A4293E">
        <w:rPr>
          <w:lang w:val="en-GB"/>
        </w:rPr>
        <w:t xml:space="preserve">20). For each sapling class/ cohort </w:t>
      </w:r>
      <w:r w:rsidR="00A14CDF">
        <w:rPr>
          <w:lang w:val="en-GB"/>
        </w:rPr>
        <w:t>c</w:t>
      </w:r>
      <w:r w:rsidR="00A14CDF">
        <w:rPr>
          <w:vertAlign w:val="subscript"/>
          <w:lang w:val="en-GB"/>
        </w:rPr>
        <w:t>i</w:t>
      </w:r>
      <w:r w:rsidR="00A14CDF">
        <w:rPr>
          <w:lang w:val="en-GB"/>
        </w:rPr>
        <w:t xml:space="preserve"> </w:t>
      </w:r>
      <w:r w:rsidR="00A4293E">
        <w:rPr>
          <w:lang w:val="en-GB"/>
        </w:rPr>
        <w:t>the height H</w:t>
      </w:r>
      <w:r w:rsidR="00A4293E">
        <w:rPr>
          <w:vertAlign w:val="subscript"/>
          <w:lang w:val="en-GB"/>
        </w:rPr>
        <w:t>i</w:t>
      </w:r>
      <w:r w:rsidR="00A4293E">
        <w:rPr>
          <w:lang w:val="en-GB"/>
        </w:rPr>
        <w:t xml:space="preserve"> is calculated</w:t>
      </w:r>
      <w:r w:rsidR="00A14CDF">
        <w:rPr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4CD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14CDF" w:rsidRPr="00B57C48" w:rsidRDefault="00A14CDF" w:rsidP="00A14CDF">
            <w:pPr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min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+(i-1</m:t>
                </m:r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14CDF" w:rsidRPr="00DB5431" w:rsidRDefault="007B246D" w:rsidP="00892A91">
            <w:pPr>
              <w:pStyle w:val="Beschriftung"/>
              <w:keepNext/>
              <w:jc w:val="right"/>
            </w:pPr>
            <w:fldSimple w:instr=" STYLEREF 1 \s ">
              <w:r>
                <w:rPr>
                  <w:noProof/>
                </w:rPr>
                <w:t>3</w:t>
              </w:r>
            </w:fldSimple>
            <w:r>
              <w:noBreakHyphen/>
            </w:r>
            <w:fldSimple w:instr=" SEQ Formel \* ARABIC \s 1 ">
              <w:r>
                <w:rPr>
                  <w:noProof/>
                </w:rPr>
                <w:t>1</w:t>
              </w:r>
            </w:fldSimple>
          </w:p>
        </w:tc>
      </w:tr>
    </w:tbl>
    <w:p w:rsidR="00A14CDF" w:rsidRDefault="00A14CDF" w:rsidP="000E141E">
      <w:pPr>
        <w:rPr>
          <w:lang w:val="en-GB"/>
        </w:rPr>
      </w:pPr>
    </w:p>
    <w:p w:rsidR="00A14CDF" w:rsidRDefault="00A14CDF" w:rsidP="000E141E">
      <w:pPr>
        <w:rPr>
          <w:lang w:val="en-GB"/>
        </w:rPr>
      </w:pPr>
      <w:r>
        <w:rPr>
          <w:lang w:val="en-GB"/>
        </w:rPr>
        <w:t>The number of trees per cohort</w:t>
      </w:r>
      <w:r w:rsidR="00495310">
        <w:rPr>
          <w:lang w:val="en-GB"/>
        </w:rPr>
        <w:t xml:space="preserve"> I </w:t>
      </w:r>
      <w:proofErr w:type="spellStart"/>
      <w:r w:rsidR="00495310">
        <w:rPr>
          <w:lang w:val="en-GB"/>
        </w:rPr>
        <w:t>N</w:t>
      </w:r>
      <w:r w:rsidR="00892A91">
        <w:rPr>
          <w:lang w:val="en-GB"/>
        </w:rPr>
        <w:t>H</w:t>
      </w:r>
      <w:r w:rsidR="00495310">
        <w:rPr>
          <w:vertAlign w:val="subscript"/>
          <w:lang w:val="en-GB"/>
        </w:rPr>
        <w:t>i</w:t>
      </w:r>
      <w:proofErr w:type="spellEnd"/>
      <w:r w:rsidR="00495310">
        <w:rPr>
          <w:lang w:val="en-GB"/>
        </w:rPr>
        <w:t xml:space="preserve"> </w:t>
      </w:r>
      <w:r>
        <w:rPr>
          <w:lang w:val="en-GB"/>
        </w:rPr>
        <w:t>is calculated: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4CDF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14CDF" w:rsidRPr="00B57C48" w:rsidRDefault="00495310" w:rsidP="00892A91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N</m:t>
                    </m:r>
                    <m:r>
                      <w:rPr>
                        <w:rFonts w:ascii="Cambria Math" w:hAnsi="Cambria Math"/>
                        <w:lang w:val="en-GB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2·π</m:t>
                        </m:r>
                      </m:e>
                    </m:rad>
                    <m:r>
                      <w:rPr>
                        <w:rFonts w:ascii="Cambria Math" w:hAnsi="Cambria Math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H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GB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-H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2·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H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2</m:t>
                            </m:r>
                          </m:sup>
                        </m:sSubSup>
                      </m:den>
                    </m:f>
                  </m:sup>
                </m:sSup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14CDF" w:rsidRPr="00DB5431" w:rsidRDefault="007B246D" w:rsidP="00892A91">
            <w:pPr>
              <w:pStyle w:val="Beschriftung"/>
              <w:keepNext/>
              <w:jc w:val="right"/>
            </w:pPr>
            <w:fldSimple w:instr=" STYLEREF 1 \s ">
              <w:r>
                <w:rPr>
                  <w:noProof/>
                </w:rPr>
                <w:t>3</w:t>
              </w:r>
            </w:fldSimple>
            <w:r>
              <w:noBreakHyphen/>
            </w:r>
            <w:fldSimple w:instr=" SEQ Formel \* ARABIC \s 1 ">
              <w:r>
                <w:rPr>
                  <w:noProof/>
                </w:rPr>
                <w:t>2</w:t>
              </w:r>
            </w:fldSimple>
          </w:p>
        </w:tc>
      </w:tr>
    </w:tbl>
    <w:p w:rsidR="00B57C48" w:rsidRDefault="00B57C48" w:rsidP="00480B03">
      <w:pPr>
        <w:rPr>
          <w:noProof/>
          <w:lang w:val="en-US"/>
        </w:rPr>
      </w:pPr>
    </w:p>
    <w:p w:rsidR="001A1ABA" w:rsidRDefault="00480B03" w:rsidP="00480B03">
      <w:pPr>
        <w:rPr>
          <w:noProof/>
          <w:lang w:val="en-US"/>
        </w:rPr>
      </w:pPr>
      <w:r>
        <w:rPr>
          <w:noProof/>
          <w:lang w:val="en-US"/>
        </w:rPr>
        <w:t>The the total number N</w:t>
      </w:r>
      <w:r>
        <w:rPr>
          <w:noProof/>
          <w:vertAlign w:val="subscript"/>
          <w:lang w:val="en-US"/>
        </w:rPr>
        <w:t>tot</w:t>
      </w:r>
      <w:r>
        <w:rPr>
          <w:noProof/>
          <w:lang w:val="en-US"/>
        </w:rPr>
        <w:t xml:space="preserve"> 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0B03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80B03" w:rsidRPr="00B57C48" w:rsidRDefault="00892A91" w:rsidP="00892A91">
            <w:pPr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tot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class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NH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80B03" w:rsidRPr="00DB5431" w:rsidRDefault="007B246D" w:rsidP="00892A91">
            <w:pPr>
              <w:pStyle w:val="Beschriftung"/>
              <w:keepNext/>
              <w:jc w:val="right"/>
            </w:pPr>
            <w:fldSimple w:instr=" STYLEREF 1 \s ">
              <w:r>
                <w:rPr>
                  <w:noProof/>
                </w:rPr>
                <w:t>3</w:t>
              </w:r>
            </w:fldSimple>
            <w:r>
              <w:noBreakHyphen/>
            </w:r>
            <w:fldSimple w:instr=" SEQ Formel \* ARABIC \s 1 ">
              <w:r>
                <w:rPr>
                  <w:noProof/>
                </w:rPr>
                <w:t>3</w:t>
              </w:r>
            </w:fldSimple>
          </w:p>
        </w:tc>
      </w:tr>
    </w:tbl>
    <w:p w:rsidR="00480B03" w:rsidRDefault="00480B03" w:rsidP="00480B03">
      <w:pPr>
        <w:rPr>
          <w:lang w:val="en-US"/>
        </w:rPr>
      </w:pPr>
    </w:p>
    <w:p w:rsidR="00892A91" w:rsidRDefault="00892A91" w:rsidP="00480B03">
      <w:pPr>
        <w:rPr>
          <w:lang w:val="en-US"/>
        </w:rPr>
      </w:pPr>
      <w:r>
        <w:rPr>
          <w:lang w:val="en-US"/>
        </w:rPr>
        <w:t>And following the number of trees per class/ cohort N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is recalculated: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2A91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92A91" w:rsidRPr="00B57C48" w:rsidRDefault="00892A91" w:rsidP="00892A91">
            <w:pPr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tot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92A91" w:rsidRPr="00DB5431" w:rsidRDefault="007B246D" w:rsidP="00892A91">
            <w:pPr>
              <w:pStyle w:val="Beschriftung"/>
              <w:keepNext/>
              <w:jc w:val="right"/>
            </w:pPr>
            <w:fldSimple w:instr=" STYLEREF 1 \s ">
              <w:r>
                <w:rPr>
                  <w:noProof/>
                </w:rPr>
                <w:t>3</w:t>
              </w:r>
            </w:fldSimple>
            <w:r>
              <w:noBreakHyphen/>
            </w:r>
            <w:fldSimple w:instr=" SEQ Formel \* ARABIC \s 1 ">
              <w:r>
                <w:rPr>
                  <w:noProof/>
                </w:rPr>
                <w:t>4</w:t>
              </w:r>
            </w:fldSimple>
          </w:p>
        </w:tc>
      </w:tr>
    </w:tbl>
    <w:p w:rsidR="00892A91" w:rsidRPr="00892A91" w:rsidRDefault="00892A91" w:rsidP="00892A91">
      <w:pPr>
        <w:pStyle w:val="berschrift3"/>
        <w:rPr>
          <w:lang w:val="en-GB"/>
        </w:rPr>
      </w:pPr>
      <w:bookmarkStart w:id="19" w:name="_Toc414534315"/>
      <w:r>
        <w:rPr>
          <w:lang w:val="en-GB"/>
        </w:rPr>
        <w:t>Further i</w:t>
      </w:r>
      <w:r w:rsidRPr="00892A91">
        <w:rPr>
          <w:lang w:val="en-GB"/>
        </w:rPr>
        <w:t>nitialization of cohorts</w:t>
      </w:r>
      <w:bookmarkEnd w:id="19"/>
    </w:p>
    <w:p w:rsidR="00A6122A" w:rsidRPr="00A32CE4" w:rsidRDefault="00A32CE4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For t</w:t>
      </w:r>
      <w:r w:rsidRPr="00A32CE4">
        <w:rPr>
          <w:lang w:val="en-US"/>
        </w:rPr>
        <w:t xml:space="preserve">he calculation of sapwood </w:t>
      </w:r>
      <w:r w:rsidR="00E565FB">
        <w:rPr>
          <w:lang w:val="en-US"/>
        </w:rPr>
        <w:t xml:space="preserve">biomass </w:t>
      </w:r>
      <w:proofErr w:type="spellStart"/>
      <w:r w:rsidR="00E565FB">
        <w:rPr>
          <w:lang w:val="en-US"/>
        </w:rPr>
        <w:t>X</w:t>
      </w:r>
      <w:r w:rsidR="00E565FB">
        <w:rPr>
          <w:vertAlign w:val="subscript"/>
          <w:lang w:val="en-US"/>
        </w:rPr>
        <w:t>sap</w:t>
      </w:r>
      <w:proofErr w:type="gramStart"/>
      <w:r w:rsidR="00E565FB">
        <w:rPr>
          <w:vertAlign w:val="subscript"/>
          <w:lang w:val="en-US"/>
        </w:rPr>
        <w:t>,I</w:t>
      </w:r>
      <w:proofErr w:type="spellEnd"/>
      <w:proofErr w:type="gramEnd"/>
      <w:r w:rsidR="00E565FB">
        <w:rPr>
          <w:lang w:val="en-US"/>
        </w:rPr>
        <w:t xml:space="preserve"> </w:t>
      </w:r>
      <w:r w:rsidRPr="00A32CE4">
        <w:rPr>
          <w:lang w:val="en-US"/>
        </w:rPr>
        <w:t>per sapling cohort</w:t>
      </w:r>
      <w:r w:rsidR="00E565FB">
        <w:rPr>
          <w:lang w:val="en-US"/>
        </w:rPr>
        <w:t xml:space="preserve"> I </w:t>
      </w:r>
      <w:r w:rsidRPr="00A32CE4">
        <w:rPr>
          <w:lang w:val="en-US"/>
        </w:rPr>
        <w:t xml:space="preserve">the roots </w:t>
      </w:r>
      <w:r w:rsidR="00E565FB">
        <w:rPr>
          <w:lang w:val="en-US"/>
        </w:rPr>
        <w:t>of the</w:t>
      </w:r>
      <w:r w:rsidRPr="00A32CE4">
        <w:rPr>
          <w:lang w:val="en-US"/>
        </w:rPr>
        <w:t xml:space="preserve"> following e</w:t>
      </w:r>
      <w:r w:rsidR="00E565FB">
        <w:rPr>
          <w:lang w:val="en-US"/>
        </w:rPr>
        <w:t>q</w:t>
      </w:r>
      <w:r w:rsidRPr="00A32CE4">
        <w:rPr>
          <w:lang w:val="en-US"/>
        </w:rPr>
        <w:t xml:space="preserve">uation </w:t>
      </w:r>
      <w:r w:rsidR="00E565FB">
        <w:rPr>
          <w:lang w:val="en-US"/>
        </w:rPr>
        <w:t>has to solve</w:t>
      </w:r>
    </w:p>
    <w:p w:rsidR="00A6122A" w:rsidRDefault="00A6122A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565FB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565FB" w:rsidRPr="00E565FB" w:rsidRDefault="00E565FB" w:rsidP="00E565FB">
            <w:pPr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sap,i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·x+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log⁡</m:t>
                </m:r>
                <m:r>
                  <w:rPr>
                    <w:rFonts w:ascii="Cambria Math" w:hAns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565FB" w:rsidRPr="00DB5431" w:rsidRDefault="007B246D" w:rsidP="007B246D">
            <w:pPr>
              <w:pStyle w:val="Beschriftung"/>
              <w:keepNext/>
              <w:jc w:val="right"/>
            </w:pPr>
            <w:fldSimple w:instr=" STYLEREF 1 \s ">
              <w:r>
                <w:rPr>
                  <w:noProof/>
                </w:rPr>
                <w:t>3</w:t>
              </w:r>
            </w:fldSimple>
            <w:r>
              <w:noBreakHyphen/>
            </w:r>
            <w:fldSimple w:instr=" SEQ Formel \* ARABIC \s 1 ">
              <w:r>
                <w:rPr>
                  <w:noProof/>
                </w:rPr>
                <w:t>5</w:t>
              </w:r>
            </w:fldSimple>
          </w:p>
        </w:tc>
      </w:tr>
    </w:tbl>
    <w:p w:rsidR="00E565FB" w:rsidRDefault="00E565FB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565FB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565FB" w:rsidRPr="00E565FB" w:rsidRDefault="00E565FB" w:rsidP="007B246D">
            <w:pPr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sap,i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10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sap,i</m:t>
                            </m:r>
                          </m:sub>
                        </m:sSub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100000</m:t>
                    </m:r>
                  </m:den>
                </m:f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565FB" w:rsidRPr="00DB5431" w:rsidRDefault="007B246D" w:rsidP="007B246D">
            <w:pPr>
              <w:pStyle w:val="Beschriftung"/>
              <w:keepNext/>
              <w:jc w:val="right"/>
            </w:pPr>
            <w:fldSimple w:instr=" STYLEREF 1 \s ">
              <w:r>
                <w:rPr>
                  <w:noProof/>
                </w:rPr>
                <w:t>3</w:t>
              </w:r>
            </w:fldSimple>
            <w:r>
              <w:noBreakHyphen/>
            </w:r>
            <w:fldSimple w:instr=" SEQ Formel \* ARABIC \s 1 ">
              <w:r>
                <w:rPr>
                  <w:noProof/>
                </w:rPr>
                <w:t>6</w:t>
              </w:r>
            </w:fldSimple>
          </w:p>
        </w:tc>
      </w:tr>
    </w:tbl>
    <w:p w:rsidR="00E565FB" w:rsidRDefault="00E565FB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565FB" w:rsidRDefault="00E565FB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p</w:t>
      </w:r>
      <w:r w:rsidRPr="00E565FB">
        <w:rPr>
          <w:vertAlign w:val="subscript"/>
          <w:lang w:val="en-US"/>
        </w:rPr>
        <w:t>1</w:t>
      </w:r>
      <w:r>
        <w:rPr>
          <w:lang w:val="en-US"/>
        </w:rPr>
        <w:t>, p</w:t>
      </w:r>
      <w:r w:rsidRPr="00E565FB">
        <w:rPr>
          <w:vertAlign w:val="subscript"/>
          <w:lang w:val="en-US"/>
        </w:rPr>
        <w:t>2</w:t>
      </w:r>
      <w:r>
        <w:rPr>
          <w:lang w:val="en-US"/>
        </w:rPr>
        <w:t>, p</w:t>
      </w:r>
      <w:r w:rsidRPr="00E565FB">
        <w:rPr>
          <w:vertAlign w:val="subscript"/>
          <w:lang w:val="en-US"/>
        </w:rPr>
        <w:t>3</w:t>
      </w:r>
      <w:r>
        <w:rPr>
          <w:lang w:val="en-US"/>
        </w:rPr>
        <w:t xml:space="preserve"> – species specific parameters</w:t>
      </w:r>
    </w:p>
    <w:p w:rsidR="00E565FB" w:rsidRDefault="00E565FB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565FB" w:rsidRDefault="00E565FB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The foliage biomass</w:t>
      </w:r>
      <w:r w:rsidR="007B246D">
        <w:rPr>
          <w:lang w:val="en-US"/>
        </w:rPr>
        <w:t xml:space="preserve"> </w:t>
      </w:r>
      <w:proofErr w:type="spellStart"/>
      <w:r w:rsidR="007B246D">
        <w:rPr>
          <w:lang w:val="en-US"/>
        </w:rPr>
        <w:t>X</w:t>
      </w:r>
      <w:r w:rsidR="007B246D" w:rsidRPr="007B246D">
        <w:rPr>
          <w:vertAlign w:val="subscript"/>
          <w:lang w:val="en-US"/>
        </w:rPr>
        <w:t>fol</w:t>
      </w:r>
      <w:proofErr w:type="gramStart"/>
      <w:r w:rsidR="007B246D" w:rsidRPr="007B246D">
        <w:rPr>
          <w:vertAlign w:val="subscript"/>
          <w:lang w:val="en-US"/>
        </w:rPr>
        <w:t>,i</w:t>
      </w:r>
      <w:proofErr w:type="spellEnd"/>
      <w:proofErr w:type="gramEnd"/>
      <w:r w:rsidR="007B246D" w:rsidRPr="007B246D">
        <w:rPr>
          <w:vertAlign w:val="subscript"/>
          <w:lang w:val="en-US"/>
        </w:rPr>
        <w:t xml:space="preserve"> </w:t>
      </w:r>
      <w:r>
        <w:rPr>
          <w:lang w:val="en-US"/>
        </w:rPr>
        <w:t>is calculated as follows: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565FB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565FB" w:rsidRDefault="00E565FB" w:rsidP="007B246D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fol, 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sap,i</m:t>
                        </m:r>
                      </m:sub>
                    </m:sSub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sub>
                    </m:sSub>
                  </m:sup>
                </m:sSup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565FB" w:rsidRPr="00DB5431" w:rsidRDefault="007B246D" w:rsidP="007B246D">
            <w:pPr>
              <w:pStyle w:val="Beschriftung"/>
              <w:keepNext/>
              <w:jc w:val="right"/>
            </w:pPr>
            <w:fldSimple w:instr=" STYLEREF 1 \s ">
              <w:r>
                <w:rPr>
                  <w:noProof/>
                </w:rPr>
                <w:t>3</w:t>
              </w:r>
            </w:fldSimple>
            <w:r>
              <w:noBreakHyphen/>
            </w:r>
            <w:fldSimple w:instr=" SEQ Formel \* ARABIC \s 1 ">
              <w:r>
                <w:rPr>
                  <w:noProof/>
                </w:rPr>
                <w:t>7</w:t>
              </w:r>
            </w:fldSimple>
          </w:p>
        </w:tc>
      </w:tr>
    </w:tbl>
    <w:p w:rsidR="007B246D" w:rsidRDefault="007B246D" w:rsidP="00E565F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B246D" w:rsidRDefault="007B246D" w:rsidP="00E565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gramStart"/>
      <w:r>
        <w:rPr>
          <w:lang w:val="en-US"/>
        </w:rPr>
        <w:t>p</w:t>
      </w:r>
      <w:r w:rsidRPr="007B246D">
        <w:rPr>
          <w:vertAlign w:val="subscript"/>
          <w:lang w:val="en-US"/>
        </w:rPr>
        <w:t>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p</w:t>
      </w:r>
      <w:r w:rsidRPr="007B246D">
        <w:rPr>
          <w:vertAlign w:val="subscript"/>
          <w:lang w:val="en-US"/>
        </w:rPr>
        <w:t>b</w:t>
      </w:r>
      <w:proofErr w:type="spellEnd"/>
      <w:r>
        <w:rPr>
          <w:lang w:val="en-US"/>
        </w:rPr>
        <w:t xml:space="preserve"> – species-specific parameters</w:t>
      </w:r>
    </w:p>
    <w:p w:rsidR="007B246D" w:rsidRDefault="007B246D" w:rsidP="00E565F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B246D" w:rsidRPr="007B246D" w:rsidRDefault="007B246D" w:rsidP="007B246D">
      <w:pPr>
        <w:pStyle w:val="Beschriftung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the fine root biomass </w:t>
      </w:r>
      <w:proofErr w:type="spellStart"/>
      <w:r>
        <w:rPr>
          <w:lang w:val="en-US"/>
        </w:rPr>
        <w:t>X</w:t>
      </w:r>
      <w:r>
        <w:rPr>
          <w:vertAlign w:val="subscript"/>
          <w:lang w:val="en-US"/>
        </w:rPr>
        <w:t>frt,</w:t>
      </w:r>
      <w:r w:rsidR="00C31BC5">
        <w:rPr>
          <w:vertAlign w:val="subscript"/>
          <w:lang w:val="en-US"/>
        </w:rPr>
        <w:t>I</w:t>
      </w:r>
      <w:proofErr w:type="spellEnd"/>
      <w:r w:rsidR="00C31BC5">
        <w:rPr>
          <w:vertAlign w:val="subscript"/>
          <w:lang w:val="en-US"/>
        </w:rPr>
        <w:t xml:space="preserve"> </w:t>
      </w:r>
      <w:r w:rsidR="00C31BC5" w:rsidRPr="00C31BC5">
        <w:rPr>
          <w:lang w:val="en-US"/>
        </w:rPr>
        <w:t>is estimated</w:t>
      </w:r>
      <w:r>
        <w:rPr>
          <w:lang w:val="en-US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B246D" w:rsidTr="00C36C6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B246D" w:rsidRDefault="007B246D" w:rsidP="007B246D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frt,i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fol,i</m:t>
                    </m:r>
                  </m:sub>
                </m:sSub>
              </m:oMath>
            </m:oMathPara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B246D" w:rsidRPr="00DB5431" w:rsidRDefault="007B246D" w:rsidP="007B246D">
            <w:pPr>
              <w:pStyle w:val="Beschriftung"/>
              <w:keepNext/>
              <w:jc w:val="right"/>
            </w:pPr>
            <w:fldSimple w:instr=" STYLEREF 1 \s ">
              <w:r>
                <w:rPr>
                  <w:noProof/>
                </w:rPr>
                <w:t>3</w:t>
              </w:r>
            </w:fldSimple>
            <w:r>
              <w:noBreakHyphen/>
            </w:r>
            <w:fldSimple w:instr=" SEQ Formel \* ARABIC \s 1 ">
              <w:r>
                <w:rPr>
                  <w:noProof/>
                </w:rPr>
                <w:t>8</w:t>
              </w:r>
            </w:fldSimple>
          </w:p>
        </w:tc>
      </w:tr>
    </w:tbl>
    <w:p w:rsidR="00F83491" w:rsidRDefault="00F83491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565FB" w:rsidRPr="00A32CE4" w:rsidRDefault="00FB51C7" w:rsidP="00A6122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The parametrization </w:t>
      </w:r>
      <w:r w:rsidR="00F83491">
        <w:rPr>
          <w:lang w:val="en-US"/>
        </w:rPr>
        <w:t xml:space="preserve">of saplings </w:t>
      </w:r>
      <w:r>
        <w:rPr>
          <w:lang w:val="en-US"/>
        </w:rPr>
        <w:t xml:space="preserve">of the main tree species in 4C is based on data found in </w:t>
      </w:r>
      <w:r w:rsidR="00F83491">
        <w:rPr>
          <w:lang w:val="en-US"/>
        </w:rPr>
        <w:fldChar w:fldCharType="begin">
          <w:fldData xml:space="preserve">PEVuZE5vdGU+PENpdGU+PEF1dGhvcj5CYXJpZ2FoPC9BdXRob3I+PFllYXI+MTk5NDwvWWVhcj48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</w:fldData>
        </w:fldChar>
      </w:r>
      <w:r w:rsidR="00F83491">
        <w:rPr>
          <w:lang w:val="en-US"/>
        </w:rPr>
        <w:instrText xml:space="preserve"> ADDIN EN.CITE </w:instrText>
      </w:r>
      <w:r w:rsidR="00F83491">
        <w:rPr>
          <w:lang w:val="en-US"/>
        </w:rPr>
        <w:fldChar w:fldCharType="begin">
          <w:fldData xml:space="preserve">PEVuZE5vdGU+PENpdGU+PEF1dGhvcj5CYXJpZ2FoPC9BdXRob3I+PFllYXI+MTk5NDwvWWVhcj48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</w:fldData>
        </w:fldChar>
      </w:r>
      <w:r w:rsidR="00F83491">
        <w:rPr>
          <w:lang w:val="en-US"/>
        </w:rPr>
        <w:instrText xml:space="preserve"> ADDIN EN.CITE.DATA </w:instrText>
      </w:r>
      <w:r w:rsidR="00F83491">
        <w:rPr>
          <w:lang w:val="en-US"/>
        </w:rPr>
      </w:r>
      <w:r w:rsidR="00F83491">
        <w:rPr>
          <w:lang w:val="en-US"/>
        </w:rPr>
        <w:fldChar w:fldCharType="end"/>
      </w:r>
      <w:r w:rsidR="00F83491">
        <w:rPr>
          <w:lang w:val="en-US"/>
        </w:rPr>
        <w:fldChar w:fldCharType="separate"/>
      </w:r>
      <w:r w:rsidR="00F83491">
        <w:rPr>
          <w:noProof/>
          <w:lang w:val="en-US"/>
        </w:rPr>
        <w:t>(Barigah et al., 1994; Bond-Lamberty et al., 2002; Dohrenbusch, 1997; Hauskeller-Bullerjahn, 1997; Mailly and Kimmins, 1997; Ter-Mikaelian and Korzukhin, 1997; Van Hees, 1997)</w:t>
      </w:r>
      <w:r w:rsidR="00F83491">
        <w:rPr>
          <w:lang w:val="en-US"/>
        </w:rPr>
        <w:fldChar w:fldCharType="end"/>
      </w:r>
      <w:r w:rsidR="00F83491">
        <w:rPr>
          <w:lang w:val="en-US"/>
        </w:rPr>
        <w:t>.</w:t>
      </w:r>
    </w:p>
    <w:p w:rsidR="004D2E6C" w:rsidRPr="0010666F" w:rsidRDefault="004D2E6C" w:rsidP="004D2E6C">
      <w:pPr>
        <w:pStyle w:val="berschrift1"/>
        <w:rPr>
          <w:lang w:val="en-GB"/>
        </w:rPr>
      </w:pPr>
      <w:bookmarkStart w:id="20" w:name="_Toc414534316"/>
      <w:bookmarkStart w:id="21" w:name="_GoBack"/>
      <w:r w:rsidRPr="0010666F">
        <w:rPr>
          <w:lang w:val="en-GB"/>
        </w:rPr>
        <w:t>References</w:t>
      </w:r>
      <w:bookmarkEnd w:id="20"/>
    </w:p>
    <w:bookmarkEnd w:id="21"/>
    <w:p w:rsidR="004D2E6C" w:rsidRPr="0010666F" w:rsidRDefault="004D2E6C" w:rsidP="004D2E6C">
      <w:pPr>
        <w:pStyle w:val="EndNoteBibliography"/>
        <w:spacing w:after="0"/>
        <w:rPr>
          <w:lang w:val="en-GB"/>
        </w:rPr>
      </w:pPr>
    </w:p>
    <w:p w:rsidR="00F83491" w:rsidRPr="00F83491" w:rsidRDefault="00B56B2B" w:rsidP="00F83491">
      <w:pPr>
        <w:pStyle w:val="EndNoteBibliography"/>
        <w:spacing w:after="0"/>
        <w:ind w:left="720" w:hanging="720"/>
      </w:pPr>
      <w:r w:rsidRPr="0010666F">
        <w:rPr>
          <w:lang w:val="en-GB"/>
        </w:rPr>
        <w:fldChar w:fldCharType="begin"/>
      </w:r>
      <w:r w:rsidRPr="0010666F">
        <w:rPr>
          <w:lang w:val="en-GB"/>
        </w:rPr>
        <w:instrText xml:space="preserve"> ADDIN EN.REFLIST </w:instrText>
      </w:r>
      <w:r w:rsidRPr="0010666F">
        <w:rPr>
          <w:lang w:val="en-GB"/>
        </w:rPr>
        <w:fldChar w:fldCharType="separate"/>
      </w:r>
      <w:r w:rsidR="00F83491" w:rsidRPr="00F83491">
        <w:t>Barigah, T.S., Saugier, B., Mousseau, M., Guittet, J. and Ceulemans, R., 1994. Photosynthesis, Leaf-Area and Productivity of 5 Poplar Clones During Their Establishment Year. Ann. Sci. For., 51(6): 613-625.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Binkley, D., Stape, J.L., Ryan, M.G., Barnard, H.R. and Fownes, J., 2002. Age-related decline in forest ecosystem growth: An individual- tree, stand-structure hypothesis. Ecosystems, 5(1): 58-67.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Bond-Lamberty, B., Wang, C. and Gower, S.T., 2002. Aboveground and belowground biomass and sapwood area allometric equations for six boreal tree species of northern Manitoba. Canadian Journal Of Forest Research-Revue Canadienne De Recherche Forestiere, 32(8): 1441-1450.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Dohrenbusch, A., 1997. Die natürliche Verjüngung der Kiefer (Pinus sylvestris L.)  im nordwestdeutschen Pleistozän. 123, Institut für Waldbau der Universität Göttingen, Göttingen.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Gerold, D., 1990. Modellierung des Wachstums von Waldbeständen auf der Basis der Durchmesserstruktur. Dissertation B Thesis, Technische Universität Dresden, Dresden, 174 pp.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Hauskeller-Bullerjahn, K., 1997. Wachstum junger Eichen unter Schirm. Bd. 147, Forschungszentrum Waldökosysteme der Universität  Göttingen, Göttingen.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Mailly, D. and Kimmins, J.P., 1997. Growth of Pseudotsuga menziesii and Tsuga heterophylla seedlings along a light gradient: resource allocation and morphological acclimation. Canadian Journal Of Botany-Revue Canadienne De Botanique, 75(9): 1424-1435.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Medhurst, J.L. et al., 1999. Allometric relationships for Eucalyptus nitens (Deane and Maiden) Maiden plantations. Trees-Structure And Function, 14(2): 91-101.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Nagel, J., 1995. BWERT: Programm zur Bestandesbewertung und zur Prognose der Bestandesentwicklung, Deutscher Verband Forstlicher Forschungsanstalten, Sektion Ertragskunde, Joachimstal, 29. - 31. Mai 1995, pp. 184-198.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Nagel, J., 2002. Modellfunktionen und Koeffizienten des Forst Simulators BWINPro 7.0. In: N.F. Versuchsanstalt (Editor), pp. 17.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Nutto, L., Spathelf, P. and Seling, I., 2006. MANAGEMENT OF INDIVIDUAL TREE DIAMETER GROWTH AND IMPLICATIONS FOR PRUNING FOR BRAZILIAN Eucalyptus grandis Hill ex Maiden. FLORESTA, 36(3): 397-413.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Pretzsch, H., Biber, P. and Dursky, J., 2002. The single tree-based stand simulator SILVA: construction, application and evaluation. Forest Ecology and Management, 162(1): 3-21.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Ranatunga, K., Keenan, R.J., Wullschleger, S.D., Post, W.A. and Tharp, M.L., 2008. Effects of harvest management practices on forest biomass and soil carbon in eucalypt forests in New South Wales, Australia: Simulations with the forest succession model LINKAGES. Forest Ecology and Management, 255(7): 2407-2415.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Stape, J.L. et al., 2010. The Brazil Eucalyptus Potential Productivity Project: Influence of water, nutrients and stand uniformity on wood production. Forest Ecology and Management, 259(9): 1684-1694.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Ter-Mikaelian, M.T. and Korzukhin, M.D., 1997. Biomass equations for sixty-five North American tree species. Forest Ecology and Management, 97(1): 1-24.</w:t>
      </w:r>
    </w:p>
    <w:p w:rsidR="00F83491" w:rsidRPr="00F83491" w:rsidRDefault="00F83491" w:rsidP="00F83491">
      <w:pPr>
        <w:pStyle w:val="EndNoteBibliography"/>
        <w:spacing w:after="0"/>
        <w:ind w:left="720" w:hanging="720"/>
      </w:pPr>
      <w:r w:rsidRPr="00F83491">
        <w:t>Van Hees, A.F.M., 1997. Growth and Morphology of Pedunculate Oak (Quercus Robur L) and Beech (Fagus Sylvatica L) Seedlings in Relation to Shading and Drought. Ann. Sci. For., 54(1): 9-18.</w:t>
      </w:r>
    </w:p>
    <w:p w:rsidR="00F83491" w:rsidRPr="00F83491" w:rsidRDefault="00F83491" w:rsidP="00F83491">
      <w:pPr>
        <w:pStyle w:val="EndNoteBibliography"/>
        <w:ind w:left="720" w:hanging="720"/>
      </w:pPr>
      <w:r w:rsidRPr="00F83491">
        <w:t>Weimann, H., 1980. Berechnung von Langholzmengen und -stärken für Eichen-, Buchen-,Fichten- und Kiefernbestände. Forstarchiv, 51: 5-10.</w:t>
      </w:r>
    </w:p>
    <w:p w:rsidR="00B56B2B" w:rsidRPr="0010666F" w:rsidRDefault="00B56B2B" w:rsidP="00F3146C">
      <w:pPr>
        <w:rPr>
          <w:lang w:val="en-GB"/>
        </w:rPr>
      </w:pPr>
      <w:r w:rsidRPr="0010666F">
        <w:rPr>
          <w:lang w:val="en-GB"/>
        </w:rPr>
        <w:lastRenderedPageBreak/>
        <w:fldChar w:fldCharType="end"/>
      </w:r>
    </w:p>
    <w:sectPr w:rsidR="00B56B2B" w:rsidRPr="0010666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77" w:rsidRDefault="00057377" w:rsidP="003C10A0">
      <w:pPr>
        <w:spacing w:after="0" w:line="240" w:lineRule="auto"/>
      </w:pPr>
      <w:r>
        <w:separator/>
      </w:r>
    </w:p>
  </w:endnote>
  <w:endnote w:type="continuationSeparator" w:id="0">
    <w:p w:rsidR="00057377" w:rsidRDefault="00057377" w:rsidP="003C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175124"/>
      <w:docPartObj>
        <w:docPartGallery w:val="Page Numbers (Bottom of Page)"/>
        <w:docPartUnique/>
      </w:docPartObj>
    </w:sdtPr>
    <w:sdtContent>
      <w:p w:rsidR="007B246D" w:rsidRDefault="007B246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BC5">
          <w:rPr>
            <w:noProof/>
          </w:rPr>
          <w:t>9</w:t>
        </w:r>
        <w:r>
          <w:fldChar w:fldCharType="end"/>
        </w:r>
      </w:p>
    </w:sdtContent>
  </w:sdt>
  <w:p w:rsidR="007B246D" w:rsidRDefault="007B24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77" w:rsidRDefault="00057377" w:rsidP="003C10A0">
      <w:pPr>
        <w:spacing w:after="0" w:line="240" w:lineRule="auto"/>
      </w:pPr>
      <w:r>
        <w:separator/>
      </w:r>
    </w:p>
  </w:footnote>
  <w:footnote w:type="continuationSeparator" w:id="0">
    <w:p w:rsidR="00057377" w:rsidRDefault="00057377" w:rsidP="003C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6D" w:rsidRDefault="007B246D">
    <w:pPr>
      <w:pStyle w:val="Kopfzeile"/>
    </w:pPr>
    <w:r>
      <w:t>Initialization_theroy.docx</w:t>
    </w:r>
    <w:r>
      <w:tab/>
    </w:r>
    <w:r>
      <w:tab/>
      <w:t>16.03.2015</w:t>
    </w:r>
  </w:p>
  <w:p w:rsidR="007B246D" w:rsidRDefault="007B246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B9C"/>
    <w:multiLevelType w:val="hybridMultilevel"/>
    <w:tmpl w:val="81B0C830"/>
    <w:lvl w:ilvl="0" w:tplc="9756626E">
      <w:start w:val="1"/>
      <w:numFmt w:val="bullet"/>
      <w:pStyle w:val="Verzeichnis2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>
    <w:nsid w:val="2B5D57C8"/>
    <w:multiLevelType w:val="hybridMultilevel"/>
    <w:tmpl w:val="BCFED9C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A5263"/>
    <w:multiLevelType w:val="hybridMultilevel"/>
    <w:tmpl w:val="4568FBF8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93684"/>
    <w:multiLevelType w:val="multilevel"/>
    <w:tmpl w:val="7ED8C36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DE47648"/>
    <w:multiLevelType w:val="hybridMultilevel"/>
    <w:tmpl w:val="186063F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35D18"/>
    <w:multiLevelType w:val="hybridMultilevel"/>
    <w:tmpl w:val="69682302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468E9"/>
    <w:multiLevelType w:val="hybridMultilevel"/>
    <w:tmpl w:val="37E836A4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76A2E"/>
    <w:multiLevelType w:val="hybridMultilevel"/>
    <w:tmpl w:val="5922D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322DC"/>
    <w:multiLevelType w:val="hybridMultilevel"/>
    <w:tmpl w:val="11CAF292"/>
    <w:lvl w:ilvl="0" w:tplc="CB3A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pStyle w:val="bersch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3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ri Forest Meteo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d0vtftuwfrv2eaxxnv2sdlsv92fav55v9e&quot;&gt;plasch_x7_2015&lt;record-ids&gt;&lt;item&gt;297&lt;/item&gt;&lt;item&gt;417&lt;/item&gt;&lt;item&gt;434&lt;/item&gt;&lt;item&gt;435&lt;/item&gt;&lt;item&gt;807&lt;/item&gt;&lt;item&gt;836&lt;/item&gt;&lt;item&gt;976&lt;/item&gt;&lt;item&gt;1380&lt;/item&gt;&lt;item&gt;1389&lt;/item&gt;&lt;item&gt;1398&lt;/item&gt;&lt;item&gt;1813&lt;/item&gt;&lt;item&gt;4019&lt;/item&gt;&lt;item&gt;4024&lt;/item&gt;&lt;item&gt;4028&lt;/item&gt;&lt;item&gt;4046&lt;/item&gt;&lt;item&gt;4236&lt;/item&gt;&lt;item&gt;4237&lt;/item&gt;&lt;/record-ids&gt;&lt;/item&gt;&lt;/Libraries&gt;"/>
  </w:docVars>
  <w:rsids>
    <w:rsidRoot w:val="00D5591C"/>
    <w:rsid w:val="00032E00"/>
    <w:rsid w:val="00040293"/>
    <w:rsid w:val="0004041E"/>
    <w:rsid w:val="00045847"/>
    <w:rsid w:val="000554F6"/>
    <w:rsid w:val="00057377"/>
    <w:rsid w:val="000B2E15"/>
    <w:rsid w:val="000D4996"/>
    <w:rsid w:val="000E141E"/>
    <w:rsid w:val="00101645"/>
    <w:rsid w:val="0010666F"/>
    <w:rsid w:val="0013385A"/>
    <w:rsid w:val="00141A8E"/>
    <w:rsid w:val="00167AC4"/>
    <w:rsid w:val="00173F8F"/>
    <w:rsid w:val="001742DD"/>
    <w:rsid w:val="001857A0"/>
    <w:rsid w:val="00185AFA"/>
    <w:rsid w:val="001A1ABA"/>
    <w:rsid w:val="001E05B9"/>
    <w:rsid w:val="001F532D"/>
    <w:rsid w:val="00221D94"/>
    <w:rsid w:val="00270E62"/>
    <w:rsid w:val="002B0271"/>
    <w:rsid w:val="002B1559"/>
    <w:rsid w:val="002B3157"/>
    <w:rsid w:val="002D6CF5"/>
    <w:rsid w:val="00303B65"/>
    <w:rsid w:val="00304DAB"/>
    <w:rsid w:val="00310258"/>
    <w:rsid w:val="00320CC2"/>
    <w:rsid w:val="00330777"/>
    <w:rsid w:val="00331D60"/>
    <w:rsid w:val="00331D9C"/>
    <w:rsid w:val="003322C3"/>
    <w:rsid w:val="003358D5"/>
    <w:rsid w:val="00336DE6"/>
    <w:rsid w:val="00380048"/>
    <w:rsid w:val="00387824"/>
    <w:rsid w:val="003A025F"/>
    <w:rsid w:val="003C10A0"/>
    <w:rsid w:val="003E5775"/>
    <w:rsid w:val="003F5809"/>
    <w:rsid w:val="00405E55"/>
    <w:rsid w:val="0042600A"/>
    <w:rsid w:val="00480B03"/>
    <w:rsid w:val="00485156"/>
    <w:rsid w:val="00495310"/>
    <w:rsid w:val="004A33A3"/>
    <w:rsid w:val="004D249C"/>
    <w:rsid w:val="004D2E6C"/>
    <w:rsid w:val="004E20DC"/>
    <w:rsid w:val="004E503F"/>
    <w:rsid w:val="004F607C"/>
    <w:rsid w:val="0052605A"/>
    <w:rsid w:val="00527D8F"/>
    <w:rsid w:val="00531292"/>
    <w:rsid w:val="00541AC9"/>
    <w:rsid w:val="0054746D"/>
    <w:rsid w:val="00556506"/>
    <w:rsid w:val="005D3641"/>
    <w:rsid w:val="005D506E"/>
    <w:rsid w:val="005F7770"/>
    <w:rsid w:val="00604FC1"/>
    <w:rsid w:val="006209F0"/>
    <w:rsid w:val="00647C1B"/>
    <w:rsid w:val="00686011"/>
    <w:rsid w:val="006A203E"/>
    <w:rsid w:val="006A623A"/>
    <w:rsid w:val="006D54F6"/>
    <w:rsid w:val="00703038"/>
    <w:rsid w:val="00723451"/>
    <w:rsid w:val="00740EFD"/>
    <w:rsid w:val="007443E3"/>
    <w:rsid w:val="00745A2A"/>
    <w:rsid w:val="0079508F"/>
    <w:rsid w:val="00796ACE"/>
    <w:rsid w:val="007B1001"/>
    <w:rsid w:val="007B246D"/>
    <w:rsid w:val="007C3D3F"/>
    <w:rsid w:val="007D0528"/>
    <w:rsid w:val="00810A7B"/>
    <w:rsid w:val="008114C2"/>
    <w:rsid w:val="00812432"/>
    <w:rsid w:val="00851FB5"/>
    <w:rsid w:val="00892A91"/>
    <w:rsid w:val="008A7A7E"/>
    <w:rsid w:val="008B0255"/>
    <w:rsid w:val="008B2E38"/>
    <w:rsid w:val="008B41B9"/>
    <w:rsid w:val="008C2526"/>
    <w:rsid w:val="008C658B"/>
    <w:rsid w:val="008D3615"/>
    <w:rsid w:val="008D42D6"/>
    <w:rsid w:val="008D4B71"/>
    <w:rsid w:val="008D7B8C"/>
    <w:rsid w:val="008F4D0B"/>
    <w:rsid w:val="008F60DF"/>
    <w:rsid w:val="00905CD8"/>
    <w:rsid w:val="00907664"/>
    <w:rsid w:val="0091572A"/>
    <w:rsid w:val="009205FB"/>
    <w:rsid w:val="00924F17"/>
    <w:rsid w:val="00925AA2"/>
    <w:rsid w:val="00931989"/>
    <w:rsid w:val="00940151"/>
    <w:rsid w:val="009426BF"/>
    <w:rsid w:val="00953BAA"/>
    <w:rsid w:val="00992DD9"/>
    <w:rsid w:val="00997048"/>
    <w:rsid w:val="009F5651"/>
    <w:rsid w:val="00A026C3"/>
    <w:rsid w:val="00A14851"/>
    <w:rsid w:val="00A14CDF"/>
    <w:rsid w:val="00A21C84"/>
    <w:rsid w:val="00A32CE4"/>
    <w:rsid w:val="00A4293E"/>
    <w:rsid w:val="00A6122A"/>
    <w:rsid w:val="00A6349E"/>
    <w:rsid w:val="00A86A62"/>
    <w:rsid w:val="00AD7F28"/>
    <w:rsid w:val="00AF32AD"/>
    <w:rsid w:val="00AF46B3"/>
    <w:rsid w:val="00B251A2"/>
    <w:rsid w:val="00B31FB6"/>
    <w:rsid w:val="00B47DBD"/>
    <w:rsid w:val="00B56B2B"/>
    <w:rsid w:val="00B57C48"/>
    <w:rsid w:val="00B766AF"/>
    <w:rsid w:val="00B8705F"/>
    <w:rsid w:val="00B870CD"/>
    <w:rsid w:val="00B9408C"/>
    <w:rsid w:val="00BA106A"/>
    <w:rsid w:val="00BC6CC5"/>
    <w:rsid w:val="00BF2EA7"/>
    <w:rsid w:val="00BF3BEE"/>
    <w:rsid w:val="00BF77E6"/>
    <w:rsid w:val="00C07DA2"/>
    <w:rsid w:val="00C30DA9"/>
    <w:rsid w:val="00C31BC5"/>
    <w:rsid w:val="00C36C64"/>
    <w:rsid w:val="00C5521F"/>
    <w:rsid w:val="00C67AAD"/>
    <w:rsid w:val="00C76855"/>
    <w:rsid w:val="00CC4CD8"/>
    <w:rsid w:val="00CD3BC4"/>
    <w:rsid w:val="00D01100"/>
    <w:rsid w:val="00D2692C"/>
    <w:rsid w:val="00D26B71"/>
    <w:rsid w:val="00D327E9"/>
    <w:rsid w:val="00D5591C"/>
    <w:rsid w:val="00D74958"/>
    <w:rsid w:val="00D918C3"/>
    <w:rsid w:val="00D96A7C"/>
    <w:rsid w:val="00DB5431"/>
    <w:rsid w:val="00DD4079"/>
    <w:rsid w:val="00DE1D30"/>
    <w:rsid w:val="00DF6E69"/>
    <w:rsid w:val="00E00877"/>
    <w:rsid w:val="00E276DD"/>
    <w:rsid w:val="00E47284"/>
    <w:rsid w:val="00E51A03"/>
    <w:rsid w:val="00E565FB"/>
    <w:rsid w:val="00E71024"/>
    <w:rsid w:val="00E75D5A"/>
    <w:rsid w:val="00E760C1"/>
    <w:rsid w:val="00EB4F9F"/>
    <w:rsid w:val="00EC3443"/>
    <w:rsid w:val="00ED79A3"/>
    <w:rsid w:val="00F0248E"/>
    <w:rsid w:val="00F06C39"/>
    <w:rsid w:val="00F16763"/>
    <w:rsid w:val="00F21EEF"/>
    <w:rsid w:val="00F23DAE"/>
    <w:rsid w:val="00F27245"/>
    <w:rsid w:val="00F3146C"/>
    <w:rsid w:val="00F370A0"/>
    <w:rsid w:val="00F3799F"/>
    <w:rsid w:val="00F565DE"/>
    <w:rsid w:val="00F567E6"/>
    <w:rsid w:val="00F5744D"/>
    <w:rsid w:val="00F667E2"/>
    <w:rsid w:val="00F72B39"/>
    <w:rsid w:val="00F83491"/>
    <w:rsid w:val="00F8716E"/>
    <w:rsid w:val="00F874B0"/>
    <w:rsid w:val="00F93E1C"/>
    <w:rsid w:val="00F94DC3"/>
    <w:rsid w:val="00F96BE9"/>
    <w:rsid w:val="00F97278"/>
    <w:rsid w:val="00FB2B94"/>
    <w:rsid w:val="00FB51C7"/>
    <w:rsid w:val="00FD09AD"/>
    <w:rsid w:val="00FE04D0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7284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B246D"/>
    <w:pPr>
      <w:keepNext/>
      <w:keepLines/>
      <w:numPr>
        <w:ilvl w:val="1"/>
        <w:numId w:val="3"/>
      </w:numPr>
      <w:spacing w:before="200" w:after="120"/>
      <w:ind w:left="788" w:hanging="431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B246D"/>
    <w:pPr>
      <w:keepNext/>
      <w:keepLines/>
      <w:numPr>
        <w:ilvl w:val="2"/>
        <w:numId w:val="3"/>
      </w:numPr>
      <w:spacing w:before="200" w:after="120"/>
      <w:ind w:left="1225" w:hanging="505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591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472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7284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728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246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246D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5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ndNoteBibliographyTitle">
    <w:name w:val="EndNote Bibliography Title"/>
    <w:basedOn w:val="Standard"/>
    <w:link w:val="EndNoteBibliographyTitleZchn"/>
    <w:rsid w:val="00B56B2B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B56B2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B56B2B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B56B2B"/>
    <w:rPr>
      <w:rFonts w:ascii="Calibri" w:hAnsi="Calibri"/>
      <w:noProof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B56B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27D8F"/>
    <w:pPr>
      <w:ind w:left="720"/>
      <w:contextualSpacing/>
    </w:pPr>
    <w:rPr>
      <w:i/>
    </w:rPr>
  </w:style>
  <w:style w:type="paragraph" w:styleId="Beschriftung">
    <w:name w:val="caption"/>
    <w:basedOn w:val="Standard"/>
    <w:next w:val="Standard"/>
    <w:uiPriority w:val="35"/>
    <w:unhideWhenUsed/>
    <w:qFormat/>
    <w:rsid w:val="00185AFA"/>
    <w:pPr>
      <w:spacing w:line="240" w:lineRule="auto"/>
    </w:pPr>
    <w:rPr>
      <w:bCs/>
      <w:szCs w:val="18"/>
    </w:rPr>
  </w:style>
  <w:style w:type="table" w:styleId="Tabellenraster">
    <w:name w:val="Table Grid"/>
    <w:basedOn w:val="NormaleTabelle"/>
    <w:uiPriority w:val="59"/>
    <w:rsid w:val="00DB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1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0A0"/>
  </w:style>
  <w:style w:type="paragraph" w:styleId="Fuzeile">
    <w:name w:val="footer"/>
    <w:basedOn w:val="Standard"/>
    <w:link w:val="FuzeileZchn"/>
    <w:uiPriority w:val="99"/>
    <w:unhideWhenUsed/>
    <w:rsid w:val="003C1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0A0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5AA2"/>
    <w:pPr>
      <w:numPr>
        <w:numId w:val="0"/>
      </w:num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B246D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83491"/>
    <w:pPr>
      <w:numPr>
        <w:numId w:val="14"/>
      </w:num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925AA2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925AA2"/>
    <w:rPr>
      <w:color w:val="0000FF" w:themeColor="hyperlink"/>
      <w:u w:val="single"/>
    </w:rPr>
  </w:style>
  <w:style w:type="paragraph" w:customStyle="1" w:styleId="MTDisplayEquation">
    <w:name w:val="MTDisplayEquation"/>
    <w:basedOn w:val="Standard"/>
    <w:next w:val="Standard"/>
    <w:rsid w:val="000E141E"/>
    <w:pPr>
      <w:keepNext/>
      <w:tabs>
        <w:tab w:val="center" w:pos="4540"/>
        <w:tab w:val="right" w:pos="908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7284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B246D"/>
    <w:pPr>
      <w:keepNext/>
      <w:keepLines/>
      <w:numPr>
        <w:ilvl w:val="1"/>
        <w:numId w:val="3"/>
      </w:numPr>
      <w:spacing w:before="200" w:after="120"/>
      <w:ind w:left="788" w:hanging="431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B246D"/>
    <w:pPr>
      <w:keepNext/>
      <w:keepLines/>
      <w:numPr>
        <w:ilvl w:val="2"/>
        <w:numId w:val="3"/>
      </w:numPr>
      <w:spacing w:before="200" w:after="120"/>
      <w:ind w:left="1225" w:hanging="505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591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472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7284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728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246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246D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5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ndNoteBibliographyTitle">
    <w:name w:val="EndNote Bibliography Title"/>
    <w:basedOn w:val="Standard"/>
    <w:link w:val="EndNoteBibliographyTitleZchn"/>
    <w:rsid w:val="00B56B2B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B56B2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B56B2B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B56B2B"/>
    <w:rPr>
      <w:rFonts w:ascii="Calibri" w:hAnsi="Calibri"/>
      <w:noProof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B56B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27D8F"/>
    <w:pPr>
      <w:ind w:left="720"/>
      <w:contextualSpacing/>
    </w:pPr>
    <w:rPr>
      <w:i/>
    </w:rPr>
  </w:style>
  <w:style w:type="paragraph" w:styleId="Beschriftung">
    <w:name w:val="caption"/>
    <w:basedOn w:val="Standard"/>
    <w:next w:val="Standard"/>
    <w:uiPriority w:val="35"/>
    <w:unhideWhenUsed/>
    <w:qFormat/>
    <w:rsid w:val="00185AFA"/>
    <w:pPr>
      <w:spacing w:line="240" w:lineRule="auto"/>
    </w:pPr>
    <w:rPr>
      <w:bCs/>
      <w:szCs w:val="18"/>
    </w:rPr>
  </w:style>
  <w:style w:type="table" w:styleId="Tabellenraster">
    <w:name w:val="Table Grid"/>
    <w:basedOn w:val="NormaleTabelle"/>
    <w:uiPriority w:val="59"/>
    <w:rsid w:val="00DB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1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0A0"/>
  </w:style>
  <w:style w:type="paragraph" w:styleId="Fuzeile">
    <w:name w:val="footer"/>
    <w:basedOn w:val="Standard"/>
    <w:link w:val="FuzeileZchn"/>
    <w:uiPriority w:val="99"/>
    <w:unhideWhenUsed/>
    <w:rsid w:val="003C1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0A0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5AA2"/>
    <w:pPr>
      <w:numPr>
        <w:numId w:val="0"/>
      </w:num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B246D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83491"/>
    <w:pPr>
      <w:numPr>
        <w:numId w:val="14"/>
      </w:num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925AA2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925AA2"/>
    <w:rPr>
      <w:color w:val="0000FF" w:themeColor="hyperlink"/>
      <w:u w:val="single"/>
    </w:rPr>
  </w:style>
  <w:style w:type="paragraph" w:customStyle="1" w:styleId="MTDisplayEquation">
    <w:name w:val="MTDisplayEquation"/>
    <w:basedOn w:val="Standard"/>
    <w:next w:val="Standard"/>
    <w:rsid w:val="000E141E"/>
    <w:pPr>
      <w:keepNext/>
      <w:tabs>
        <w:tab w:val="center" w:pos="4540"/>
        <w:tab w:val="right" w:pos="908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33"/>
    <w:rsid w:val="00F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383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38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F44C-2031-49B6-B173-6A38D528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3299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Lasch</dc:creator>
  <cp:lastModifiedBy>Petra Lasch</cp:lastModifiedBy>
  <cp:revision>31</cp:revision>
  <cp:lastPrinted>2015-03-16T14:17:00Z</cp:lastPrinted>
  <dcterms:created xsi:type="dcterms:W3CDTF">2015-03-12T07:59:00Z</dcterms:created>
  <dcterms:modified xsi:type="dcterms:W3CDTF">2015-03-19T12:22:00Z</dcterms:modified>
</cp:coreProperties>
</file>