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365A5A" w14:textId="7AA84C57" w:rsidR="00F40A85" w:rsidRDefault="009213CF" w:rsidP="00C74421">
      <w:r>
        <w:rPr>
          <w:noProof/>
        </w:rPr>
        <mc:AlternateContent>
          <mc:Choice Requires="wps">
            <w:drawing>
              <wp:anchor distT="0" distB="0" distL="114300" distR="114300" simplePos="0" relativeHeight="251656193" behindDoc="0" locked="0" layoutInCell="1" allowOverlap="1" wp14:anchorId="55ACD582" wp14:editId="66C538E7">
                <wp:simplePos x="0" y="0"/>
                <wp:positionH relativeFrom="margin">
                  <wp:posOffset>-423545</wp:posOffset>
                </wp:positionH>
                <wp:positionV relativeFrom="paragraph">
                  <wp:posOffset>4300855</wp:posOffset>
                </wp:positionV>
                <wp:extent cx="6812915" cy="2025650"/>
                <wp:effectExtent l="0" t="0" r="0" b="0"/>
                <wp:wrapNone/>
                <wp:docPr id="5" name="Rectangle 5"/>
                <wp:cNvGraphicFramePr/>
                <a:graphic xmlns:a="http://schemas.openxmlformats.org/drawingml/2006/main">
                  <a:graphicData uri="http://schemas.microsoft.com/office/word/2010/wordprocessingShape">
                    <wps:wsp>
                      <wps:cNvSpPr/>
                      <wps:spPr>
                        <a:xfrm>
                          <a:off x="0" y="0"/>
                          <a:ext cx="6812915" cy="2025650"/>
                        </a:xfrm>
                        <a:prstGeom prst="rect">
                          <a:avLst/>
                        </a:prstGeom>
                        <a:noFill/>
                        <a:ln w="6350">
                          <a:noFill/>
                        </a:ln>
                      </wps:spPr>
                      <wps:style>
                        <a:lnRef idx="0">
                          <a:schemeClr val="accent1"/>
                        </a:lnRef>
                        <a:fillRef idx="0">
                          <a:schemeClr val="accent1"/>
                        </a:fillRef>
                        <a:effectRef idx="0">
                          <a:scrgbClr r="0" g="0" b="0"/>
                        </a:effectRef>
                        <a:fontRef idx="minor">
                          <a:schemeClr val="dk1"/>
                        </a:fontRef>
                      </wps:style>
                      <wps:txbx>
                        <w:txbxContent>
                          <w:p w14:paraId="52996F74" w14:textId="03FCE15E" w:rsidR="006C7FFE" w:rsidRDefault="006C7FFE" w:rsidP="00243821">
                            <w:pPr>
                              <w:spacing w:line="256" w:lineRule="auto"/>
                              <w:jc w:val="center"/>
                              <w:rPr>
                                <w:rFonts w:ascii="Verdana" w:eastAsia="Verdana" w:hAnsi="Verdana"/>
                                <w:color w:val="C00000"/>
                                <w:sz w:val="44"/>
                                <w:szCs w:val="44"/>
                              </w:rPr>
                            </w:pPr>
                            <w:r w:rsidRPr="000E599D">
                              <w:rPr>
                                <w:rFonts w:ascii="Verdana" w:eastAsia="Verdana" w:hAnsi="Verdana"/>
                                <w:color w:val="C00000"/>
                                <w:sz w:val="44"/>
                                <w:szCs w:val="44"/>
                              </w:rPr>
                              <w:t xml:space="preserve">D2.2 Modelling customization and implementation report </w:t>
                            </w:r>
                          </w:p>
                          <w:p w14:paraId="175E78B1" w14:textId="478F0195" w:rsidR="006C7FFE" w:rsidRPr="000E599D" w:rsidRDefault="006C7FFE" w:rsidP="000E599D">
                            <w:pPr>
                              <w:pStyle w:val="ListParagraph"/>
                              <w:numPr>
                                <w:ilvl w:val="0"/>
                                <w:numId w:val="13"/>
                              </w:numPr>
                              <w:spacing w:line="256" w:lineRule="auto"/>
                              <w:jc w:val="center"/>
                              <w:rPr>
                                <w:rFonts w:ascii="Verdana" w:eastAsia="Verdana" w:hAnsi="Verdana"/>
                                <w:color w:val="00B0F0"/>
                                <w:sz w:val="32"/>
                                <w:szCs w:val="32"/>
                              </w:rPr>
                            </w:pPr>
                            <w:r w:rsidRPr="000E599D">
                              <w:rPr>
                                <w:rFonts w:ascii="Verdana" w:eastAsia="Verdana" w:hAnsi="Verdana"/>
                                <w:color w:val="00B0F0"/>
                                <w:sz w:val="32"/>
                                <w:szCs w:val="32"/>
                              </w:rPr>
                              <w:t>Bio-physical modelling implementation</w:t>
                            </w:r>
                            <w:r>
                              <w:rPr>
                                <w:rFonts w:ascii="Verdana" w:eastAsia="Verdana" w:hAnsi="Verdana"/>
                                <w:color w:val="00B0F0"/>
                                <w:sz w:val="32"/>
                                <w:szCs w:val="32"/>
                              </w:rPr>
                              <w:t xml:space="preserve"> -</w:t>
                            </w:r>
                          </w:p>
                        </w:txbxContent>
                      </wps:txbx>
                      <wps:bodyPr spcFirstLastPara="0" wrap="square" lIns="457200" tIns="91440" rIns="457200" bIns="91440" anchor="ctr">
                        <a:noAutofit/>
                      </wps:bodyPr>
                    </wps:wsp>
                  </a:graphicData>
                </a:graphic>
                <wp14:sizeRelH relativeFrom="margin">
                  <wp14:pctWidth>0</wp14:pctWidth>
                </wp14:sizeRelH>
                <wp14:sizeRelV relativeFrom="margin">
                  <wp14:pctHeight>0</wp14:pctHeight>
                </wp14:sizeRelV>
              </wp:anchor>
            </w:drawing>
          </mc:Choice>
          <mc:Fallback>
            <w:pict>
              <v:rect w14:anchorId="55ACD582" id="Rectangle 5" o:spid="_x0000_s1026" style="position:absolute;left:0;text-align:left;margin-left:-33.35pt;margin-top:338.65pt;width:536.45pt;height:159.5pt;z-index:251656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" filled="f" stroked="f" strokeweight=".5pt">
                <v:textbox inset="36pt,7.2pt,36pt,7.2pt">
                  <w:txbxContent>
                    <w:p w14:paraId="52996F74" w14:textId="03FCE15E" w:rsidR="006C7FFE" w:rsidRDefault="006C7FFE" w:rsidP="00243821">
                      <w:pPr>
                        <w:spacing w:line="256" w:lineRule="auto"/>
                        <w:jc w:val="center"/>
                        <w:rPr>
                          <w:rFonts w:ascii="Verdana" w:eastAsia="Verdana" w:hAnsi="Verdana"/>
                          <w:color w:val="C00000"/>
                          <w:sz w:val="44"/>
                          <w:szCs w:val="44"/>
                        </w:rPr>
                      </w:pPr>
                      <w:r w:rsidRPr="000E599D">
                        <w:rPr>
                          <w:rFonts w:ascii="Verdana" w:eastAsia="Verdana" w:hAnsi="Verdana"/>
                          <w:color w:val="C00000"/>
                          <w:sz w:val="44"/>
                          <w:szCs w:val="44"/>
                        </w:rPr>
                        <w:t xml:space="preserve">D2.2 Modelling customization and implementation report </w:t>
                      </w:r>
                    </w:p>
                    <w:p w14:paraId="175E78B1" w14:textId="478F0195" w:rsidR="006C7FFE" w:rsidRPr="000E599D" w:rsidRDefault="006C7FFE" w:rsidP="000E599D">
                      <w:pPr>
                        <w:pStyle w:val="ListParagraph"/>
                        <w:numPr>
                          <w:ilvl w:val="0"/>
                          <w:numId w:val="13"/>
                        </w:numPr>
                        <w:spacing w:line="256" w:lineRule="auto"/>
                        <w:jc w:val="center"/>
                        <w:rPr>
                          <w:rFonts w:ascii="Verdana" w:eastAsia="Verdana" w:hAnsi="Verdana"/>
                          <w:color w:val="00B0F0"/>
                          <w:sz w:val="32"/>
                          <w:szCs w:val="32"/>
                        </w:rPr>
                      </w:pPr>
                      <w:r w:rsidRPr="000E599D">
                        <w:rPr>
                          <w:rFonts w:ascii="Verdana" w:eastAsia="Verdana" w:hAnsi="Verdana"/>
                          <w:color w:val="00B0F0"/>
                          <w:sz w:val="32"/>
                          <w:szCs w:val="32"/>
                        </w:rPr>
                        <w:t>Bio-physical modelling implementation</w:t>
                      </w:r>
                      <w:r>
                        <w:rPr>
                          <w:rFonts w:ascii="Verdana" w:eastAsia="Verdana" w:hAnsi="Verdana"/>
                          <w:color w:val="00B0F0"/>
                          <w:sz w:val="32"/>
                          <w:szCs w:val="32"/>
                        </w:rPr>
                        <w:t xml:space="preserve"> -</w:t>
                      </w:r>
                    </w:p>
                  </w:txbxContent>
                </v:textbox>
                <w10:wrap anchorx="margin"/>
              </v:rect>
            </w:pict>
          </mc:Fallback>
        </mc:AlternateContent>
      </w:r>
      <w:r w:rsidRPr="009A72B6">
        <w:rPr>
          <w:noProof/>
        </w:rPr>
        <mc:AlternateContent>
          <mc:Choice Requires="wps">
            <w:drawing>
              <wp:anchor distT="0" distB="0" distL="114300" distR="114300" simplePos="0" relativeHeight="251656195" behindDoc="0" locked="0" layoutInCell="1" allowOverlap="1" wp14:anchorId="5219D39F" wp14:editId="3724EABB">
                <wp:simplePos x="0" y="0"/>
                <wp:positionH relativeFrom="margin">
                  <wp:posOffset>0</wp:posOffset>
                </wp:positionH>
                <wp:positionV relativeFrom="paragraph">
                  <wp:posOffset>3005455</wp:posOffset>
                </wp:positionV>
                <wp:extent cx="6040120" cy="830580"/>
                <wp:effectExtent l="0" t="0" r="0" b="0"/>
                <wp:wrapNone/>
                <wp:docPr id="20" name="Text Box 20">
                  <a:extLst xmlns:a="http://schemas.openxmlformats.org/drawingml/2006/main">
                    <a:ext uri="{FF2B5EF4-FFF2-40B4-BE49-F238E27FC236}">
                      <a16:creationId xmlns:a16="http://schemas.microsoft.com/office/drawing/2014/main" id="{44688BAE-D9CB-4172-ADF5-332004213630}"/>
                    </a:ext>
                  </a:extLst>
                </wp:docPr>
                <wp:cNvGraphicFramePr/>
                <a:graphic xmlns:a="http://schemas.openxmlformats.org/drawingml/2006/main">
                  <a:graphicData uri="http://schemas.microsoft.com/office/word/2010/wordprocessingShape">
                    <wps:wsp>
                      <wps:cNvSpPr txBox="1"/>
                      <wps:spPr>
                        <a:xfrm>
                          <a:off x="0" y="0"/>
                          <a:ext cx="6040120" cy="830580"/>
                        </a:xfrm>
                        <a:prstGeom prst="rect">
                          <a:avLst/>
                        </a:prstGeom>
                        <a:noFill/>
                      </wps:spPr>
                      <wps:txbx>
                        <w:txbxContent>
                          <w:p w14:paraId="00151E15" w14:textId="77777777" w:rsidR="006C7FFE" w:rsidRPr="003E03F8" w:rsidRDefault="006C7FFE" w:rsidP="009A72B6">
                            <w:pPr>
                              <w:jc w:val="center"/>
                              <w:textAlignment w:val="baseline"/>
                              <w:rPr>
                                <w:rFonts w:ascii="MyriadPro-Regular" w:hAnsi="MyriadPro-Regular"/>
                                <w:color w:val="524F4F"/>
                                <w:kern w:val="24"/>
                                <w:sz w:val="36"/>
                                <w:szCs w:val="36"/>
                              </w:rPr>
                            </w:pPr>
                            <w:r w:rsidRPr="003E03F8">
                              <w:rPr>
                                <w:rFonts w:ascii="MyriadPro-Regular" w:hAnsi="MyriadPro-Regular"/>
                                <w:color w:val="524F4F"/>
                                <w:kern w:val="24"/>
                                <w:sz w:val="36"/>
                                <w:szCs w:val="36"/>
                              </w:rPr>
                              <w:t>Accelerating and upscaling transformational adaptation in Europe: demonstration of water-related innovation packages</w:t>
                            </w:r>
                          </w:p>
                        </w:txbxContent>
                      </wps:txbx>
                      <wps:bodyPr wrap="square" rtlCol="0">
                        <a:spAutoFit/>
                      </wps:bodyPr>
                    </wps:wsp>
                  </a:graphicData>
                </a:graphic>
                <wp14:sizeRelH relativeFrom="margin">
                  <wp14:pctWidth>0</wp14:pctWidth>
                </wp14:sizeRelH>
              </wp:anchor>
            </w:drawing>
          </mc:Choice>
          <mc:Fallback>
            <w:pict>
              <v:shapetype w14:anchorId="5219D39F" id="_x0000_t202" coordsize="21600,21600" o:spt="202" path="m,l,21600r21600,l21600,xe">
                <v:stroke joinstyle="miter"/>
                <v:path gradientshapeok="t" o:connecttype="rect"/>
              </v:shapetype>
              <v:shape id="Text Box 20" o:spid="_x0000_s1027" type="#_x0000_t202" style="position:absolute;left:0;text-align:left;margin-left:0;margin-top:236.65pt;width:475.6pt;height:65.4pt;z-index:25165619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" filled="f" stroked="f">
                <v:textbox style="mso-fit-shape-to-text:t">
                  <w:txbxContent>
                    <w:p w14:paraId="00151E15" w14:textId="77777777" w:rsidR="006C7FFE" w:rsidRPr="003E03F8" w:rsidRDefault="006C7FFE" w:rsidP="009A72B6">
                      <w:pPr>
                        <w:jc w:val="center"/>
                        <w:textAlignment w:val="baseline"/>
                        <w:rPr>
                          <w:rFonts w:ascii="MyriadPro-Regular" w:hAnsi="MyriadPro-Regular"/>
                          <w:color w:val="524F4F"/>
                          <w:kern w:val="24"/>
                          <w:sz w:val="36"/>
                          <w:szCs w:val="36"/>
                        </w:rPr>
                      </w:pPr>
                      <w:r w:rsidRPr="003E03F8">
                        <w:rPr>
                          <w:rFonts w:ascii="MyriadPro-Regular" w:hAnsi="MyriadPro-Regular"/>
                          <w:color w:val="524F4F"/>
                          <w:kern w:val="24"/>
                          <w:sz w:val="36"/>
                          <w:szCs w:val="36"/>
                        </w:rPr>
                        <w:t>Accelerating and upscaling transformational adaptation in Europe: demonstration of water-related innovation packages</w:t>
                      </w:r>
                    </w:p>
                  </w:txbxContent>
                </v:textbox>
                <w10:wrap anchorx="margin"/>
              </v:shape>
            </w:pict>
          </mc:Fallback>
        </mc:AlternateContent>
      </w:r>
      <w:r w:rsidRPr="009A72B6">
        <w:rPr>
          <w:noProof/>
        </w:rPr>
        <w:drawing>
          <wp:anchor distT="0" distB="0" distL="114300" distR="114300" simplePos="0" relativeHeight="251656196" behindDoc="0" locked="0" layoutInCell="1" allowOverlap="1" wp14:anchorId="5E96D994" wp14:editId="1E4DE898">
            <wp:simplePos x="0" y="0"/>
            <wp:positionH relativeFrom="page">
              <wp:posOffset>2691765</wp:posOffset>
            </wp:positionH>
            <wp:positionV relativeFrom="paragraph">
              <wp:posOffset>1229995</wp:posOffset>
            </wp:positionV>
            <wp:extent cx="2485390" cy="1424940"/>
            <wp:effectExtent l="0" t="0" r="0" b="3810"/>
            <wp:wrapNone/>
            <wp:docPr id="12" name="Picture 12"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1457" t="32444" r="30986" b="37111"/>
                    <a:stretch/>
                  </pic:blipFill>
                  <pic:spPr>
                    <a:xfrm>
                      <a:off x="0" y="0"/>
                      <a:ext cx="2485390" cy="1424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197" behindDoc="0" locked="0" layoutInCell="1" allowOverlap="1" wp14:anchorId="19452888" wp14:editId="2DE0CED6">
                <wp:simplePos x="0" y="0"/>
                <wp:positionH relativeFrom="margin">
                  <wp:align>left</wp:align>
                </wp:positionH>
                <wp:positionV relativeFrom="paragraph">
                  <wp:posOffset>6958965</wp:posOffset>
                </wp:positionV>
                <wp:extent cx="5867400" cy="62484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5867400" cy="624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6C7FFE" w:rsidRPr="000B02E9" w14:paraId="4CDFCAC5" w14:textId="77777777" w:rsidTr="005C575E">
                              <w:tc>
                                <w:tcPr>
                                  <w:tcW w:w="1236" w:type="dxa"/>
                                  <w:vAlign w:val="center"/>
                                </w:tcPr>
                                <w:p w14:paraId="062F8567" w14:textId="77777777" w:rsidR="006C7FFE" w:rsidRPr="000B02E9" w:rsidRDefault="006C7FFE" w:rsidP="005C575E">
                                  <w:pPr>
                                    <w:spacing w:after="0"/>
                                    <w:jc w:val="center"/>
                                    <w:rPr>
                                      <w:color w:val="FFFFFF" w:themeColor="background1"/>
                                    </w:rPr>
                                  </w:pPr>
                                  <w:r w:rsidRPr="000B02E9">
                                    <w:rPr>
                                      <w:noProof/>
                                      <w:color w:val="FFFFFF" w:themeColor="background1"/>
                                    </w:rPr>
                                    <w:drawing>
                                      <wp:inline distT="0" distB="0" distL="0" distR="0" wp14:anchorId="0BF435A8" wp14:editId="32BB2C13">
                                        <wp:extent cx="526417" cy="355600"/>
                                        <wp:effectExtent l="19050" t="19050" r="26035" b="25400"/>
                                        <wp:docPr id="34" name="Picture 3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chemeClr val="accent1"/>
                                                  </a:solidFill>
                                                </a:ln>
                                              </pic:spPr>
                                            </pic:pic>
                                          </a:graphicData>
                                        </a:graphic>
                                      </wp:inline>
                                    </w:drawing>
                                  </w:r>
                                </w:p>
                              </w:tc>
                              <w:tc>
                                <w:tcPr>
                                  <w:tcW w:w="8129" w:type="dxa"/>
                                  <w:vAlign w:val="center"/>
                                </w:tcPr>
                                <w:p w14:paraId="681D735E" w14:textId="77777777" w:rsidR="006C7FFE" w:rsidRPr="000B02E9" w:rsidRDefault="006C7FFE"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072B771" w14:textId="77777777" w:rsidR="006C7FFE" w:rsidRPr="000B02E9" w:rsidRDefault="006C7FFE" w:rsidP="009213CF">
                            <w:pPr>
                              <w:rPr>
                                <w:color w:val="FFFFFF" w:themeColor="background1"/>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452888" id="_x0000_t202" coordsize="21600,21600" o:spt="202" path="m,l,21600r21600,l21600,xe">
                <v:stroke joinstyle="miter"/>
                <v:path gradientshapeok="t" o:connecttype="rect"/>
              </v:shapetype>
              <v:shape id="Text Box 45" o:spid="_x0000_s1028" type="#_x0000_t202" style="position:absolute;left:0;text-align:left;margin-left:0;margin-top:547.95pt;width:462pt;height:49.2pt;z-index:2516561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" filled="f" stroked="f" strokeweight=".5pt">
                <v:textbox inset="36pt,7.2pt,36pt,7.2pt">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6C7FFE" w:rsidRPr="000B02E9" w14:paraId="4CDFCAC5" w14:textId="77777777" w:rsidTr="005C575E">
                        <w:tc>
                          <w:tcPr>
                            <w:tcW w:w="1236" w:type="dxa"/>
                            <w:vAlign w:val="center"/>
                          </w:tcPr>
                          <w:p w14:paraId="062F8567" w14:textId="77777777" w:rsidR="006C7FFE" w:rsidRPr="000B02E9" w:rsidRDefault="006C7FFE" w:rsidP="005C575E">
                            <w:pPr>
                              <w:spacing w:after="0"/>
                              <w:jc w:val="center"/>
                              <w:rPr>
                                <w:color w:val="FFFFFF" w:themeColor="background1"/>
                              </w:rPr>
                            </w:pPr>
                            <w:r w:rsidRPr="000B02E9">
                              <w:rPr>
                                <w:noProof/>
                                <w:color w:val="FFFFFF" w:themeColor="background1"/>
                              </w:rPr>
                              <w:drawing>
                                <wp:inline distT="0" distB="0" distL="0" distR="0" wp14:anchorId="0BF435A8" wp14:editId="32BB2C13">
                                  <wp:extent cx="526417" cy="355600"/>
                                  <wp:effectExtent l="19050" t="19050" r="26035" b="25400"/>
                                  <wp:docPr id="34" name="Picture 3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chemeClr val="accent1"/>
                                            </a:solidFill>
                                          </a:ln>
                                        </pic:spPr>
                                      </pic:pic>
                                    </a:graphicData>
                                  </a:graphic>
                                </wp:inline>
                              </w:drawing>
                            </w:r>
                          </w:p>
                        </w:tc>
                        <w:tc>
                          <w:tcPr>
                            <w:tcW w:w="8129" w:type="dxa"/>
                            <w:vAlign w:val="center"/>
                          </w:tcPr>
                          <w:p w14:paraId="681D735E" w14:textId="77777777" w:rsidR="006C7FFE" w:rsidRPr="000B02E9" w:rsidRDefault="006C7FFE"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072B771" w14:textId="77777777" w:rsidR="006C7FFE" w:rsidRPr="000B02E9" w:rsidRDefault="006C7FFE" w:rsidP="009213CF">
                      <w:pPr>
                        <w:rPr>
                          <w:color w:val="FFFFFF" w:themeColor="background1"/>
                        </w:rPr>
                      </w:pPr>
                    </w:p>
                  </w:txbxContent>
                </v:textbox>
                <w10:wrap anchorx="margin"/>
              </v:shape>
            </w:pict>
          </mc:Fallback>
        </mc:AlternateContent>
      </w:r>
      <w:r w:rsidR="009838F4">
        <w:rPr>
          <w:noProof/>
        </w:rPr>
        <mc:AlternateContent>
          <mc:Choice Requires="wps">
            <w:drawing>
              <wp:anchor distT="0" distB="0" distL="114300" distR="114300" simplePos="0" relativeHeight="251656192" behindDoc="1" locked="0" layoutInCell="1" allowOverlap="1" wp14:anchorId="4AA8B3A4" wp14:editId="246BA363">
                <wp:simplePos x="0" y="0"/>
                <wp:positionH relativeFrom="column">
                  <wp:posOffset>-446314</wp:posOffset>
                </wp:positionH>
                <wp:positionV relativeFrom="paragraph">
                  <wp:posOffset>1121229</wp:posOffset>
                </wp:positionV>
                <wp:extent cx="6857365" cy="1652629"/>
                <wp:effectExtent l="0" t="0" r="635" b="5080"/>
                <wp:wrapNone/>
                <wp:docPr id="196" name="Text Box 196"/>
                <wp:cNvGraphicFramePr/>
                <a:graphic xmlns:a="http://schemas.openxmlformats.org/drawingml/2006/main">
                  <a:graphicData uri="http://schemas.microsoft.com/office/word/2010/wordprocessingShape">
                    <wps:wsp>
                      <wps:cNvSpPr txBox="1"/>
                      <wps:spPr>
                        <a:xfrm>
                          <a:off x="0" y="0"/>
                          <a:ext cx="6857365" cy="16526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010F31" w14:textId="3F1D5A8D" w:rsidR="006C7FFE" w:rsidRPr="00FC5353" w:rsidRDefault="006C7FFE" w:rsidP="00FC5353">
                            <w:pPr>
                              <w:spacing w:after="240"/>
                              <w:jc w:val="center"/>
                              <w:rPr>
                                <w:rFonts w:ascii="Tahoma" w:hAnsi="Tahoma" w:cs="Tahoma"/>
                                <w:color w:val="03586A"/>
                                <w:sz w:val="52"/>
                                <w:szCs w:val="5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anchor>
            </w:drawing>
          </mc:Choice>
          <mc:Fallback>
            <w:pict>
              <v:shape w14:anchorId="4AA8B3A4" id="Text Box 196" o:spid="_x0000_s1029" type="#_x0000_t202" style="position:absolute;left:0;text-align:left;margin-left:-35.15pt;margin-top:88.3pt;width:539.95pt;height:130.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" fillcolor="white [3212]" stroked="f" strokeweight=".5pt">
                <v:textbox inset="36pt,7.2pt,36pt,7.2pt">
                  <w:txbxContent>
                    <w:p w14:paraId="21010F31" w14:textId="3F1D5A8D" w:rsidR="006C7FFE" w:rsidRPr="00FC5353" w:rsidRDefault="006C7FFE" w:rsidP="00FC5353">
                      <w:pPr>
                        <w:spacing w:after="240"/>
                        <w:jc w:val="center"/>
                        <w:rPr>
                          <w:rFonts w:ascii="Tahoma" w:hAnsi="Tahoma" w:cs="Tahoma"/>
                          <w:color w:val="03586A"/>
                          <w:sz w:val="52"/>
                          <w:szCs w:val="52"/>
                        </w:rPr>
                      </w:pPr>
                    </w:p>
                  </w:txbxContent>
                </v:textbox>
              </v:shape>
            </w:pict>
          </mc:Fallback>
        </mc:AlternateContent>
      </w:r>
      <w:sdt>
        <w:sdtPr>
          <w:id w:val="-1090382860"/>
          <w:docPartObj>
            <w:docPartGallery w:val="Cover Pages"/>
            <w:docPartUnique/>
          </w:docPartObj>
        </w:sdtPr>
        <w:sdtEndPr/>
        <w:sdtContent>
          <w:r w:rsidR="00F40A85">
            <w:br w:type="page"/>
          </w:r>
        </w:sdtContent>
      </w:sdt>
    </w:p>
    <w:p w14:paraId="00377376" w14:textId="0B4833DF" w:rsidR="002B64B9" w:rsidRDefault="002B64B9" w:rsidP="00C74421">
      <w:pPr>
        <w:jc w:val="left"/>
      </w:pPr>
    </w:p>
    <w:p w14:paraId="6BFA9AD9" w14:textId="77777777" w:rsidR="00760244" w:rsidRDefault="00760244" w:rsidP="00C74421">
      <w:pPr>
        <w:jc w:val="left"/>
      </w:pPr>
    </w:p>
    <w:tbl>
      <w:tblPr>
        <w:tblW w:w="9360" w:type="dxa"/>
        <w:tblInd w:w="-15" w:type="dxa"/>
        <w:tblLook w:val="04A0" w:firstRow="1" w:lastRow="0" w:firstColumn="1" w:lastColumn="0" w:noHBand="0" w:noVBand="1"/>
      </w:tblPr>
      <w:tblGrid>
        <w:gridCol w:w="3120"/>
        <w:gridCol w:w="6240"/>
      </w:tblGrid>
      <w:tr w:rsidR="007D30FA" w:rsidRPr="00AB48B0" w14:paraId="4351A78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2F63CF04" w14:textId="171D80C7"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Author(s)</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2309A026" w14:textId="36662971" w:rsidR="007D30FA" w:rsidRPr="00027D95" w:rsidRDefault="007D30FA" w:rsidP="007D30FA">
            <w:pPr>
              <w:jc w:val="left"/>
              <w:rPr>
                <w:color w:val="00B0F0"/>
                <w:lang w:val="es-ES"/>
              </w:rPr>
            </w:pPr>
            <w:r>
              <w:rPr>
                <w:color w:val="00B0F0"/>
                <w:lang w:val="es-ES"/>
              </w:rPr>
              <w:t xml:space="preserve">Fred F. Hattermann, </w:t>
            </w:r>
            <w:proofErr w:type="spellStart"/>
            <w:r>
              <w:rPr>
                <w:color w:val="00B0F0"/>
                <w:lang w:val="es-ES"/>
              </w:rPr>
              <w:t>Jisha</w:t>
            </w:r>
            <w:proofErr w:type="spellEnd"/>
            <w:r>
              <w:rPr>
                <w:color w:val="00B0F0"/>
                <w:lang w:val="es-ES"/>
              </w:rPr>
              <w:t xml:space="preserve"> Joseph, Andrea </w:t>
            </w:r>
            <w:proofErr w:type="spellStart"/>
            <w:r>
              <w:rPr>
                <w:color w:val="00B0F0"/>
                <w:lang w:val="es-ES"/>
              </w:rPr>
              <w:t>Rivosecchi</w:t>
            </w:r>
            <w:proofErr w:type="spellEnd"/>
            <w:r>
              <w:rPr>
                <w:color w:val="00B0F0"/>
                <w:lang w:val="es-ES"/>
              </w:rPr>
              <w:t xml:space="preserve">, </w:t>
            </w:r>
            <w:proofErr w:type="spellStart"/>
            <w:r>
              <w:rPr>
                <w:color w:val="00B0F0"/>
                <w:lang w:val="es-ES"/>
              </w:rPr>
              <w:t>Stelios</w:t>
            </w:r>
            <w:proofErr w:type="spellEnd"/>
            <w:r>
              <w:rPr>
                <w:color w:val="00B0F0"/>
                <w:lang w:val="es-ES"/>
              </w:rPr>
              <w:t xml:space="preserve"> </w:t>
            </w:r>
            <w:proofErr w:type="spellStart"/>
            <w:r>
              <w:rPr>
                <w:color w:val="00B0F0"/>
                <w:lang w:val="es-ES"/>
              </w:rPr>
              <w:t>Ka</w:t>
            </w:r>
            <w:r w:rsidR="001C5476">
              <w:rPr>
                <w:color w:val="00B0F0"/>
                <w:lang w:val="es-ES"/>
              </w:rPr>
              <w:t>r</w:t>
            </w:r>
            <w:r>
              <w:rPr>
                <w:color w:val="00B0F0"/>
                <w:lang w:val="es-ES"/>
              </w:rPr>
              <w:t>o</w:t>
            </w:r>
            <w:r w:rsidR="001C5476">
              <w:rPr>
                <w:color w:val="00B0F0"/>
                <w:lang w:val="es-ES"/>
              </w:rPr>
              <w:t>z</w:t>
            </w:r>
            <w:r>
              <w:rPr>
                <w:color w:val="00B0F0"/>
                <w:lang w:val="es-ES"/>
              </w:rPr>
              <w:t>is</w:t>
            </w:r>
            <w:proofErr w:type="spellEnd"/>
            <w:r>
              <w:rPr>
                <w:color w:val="00B0F0"/>
                <w:lang w:val="es-ES"/>
              </w:rPr>
              <w:t xml:space="preserve"> et al.</w:t>
            </w:r>
          </w:p>
        </w:tc>
      </w:tr>
      <w:tr w:rsidR="007D30FA" w:rsidRPr="001502C1" w14:paraId="6A3F028F"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tcPr>
          <w:p w14:paraId="4684D7FF" w14:textId="1BBC93F9"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Primary Contact and Email</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tcPr>
          <w:p w14:paraId="715F25EE" w14:textId="15C3003B" w:rsidR="007D30FA" w:rsidRPr="00027D95" w:rsidRDefault="00A30E0D" w:rsidP="007D30FA">
            <w:pPr>
              <w:jc w:val="left"/>
              <w:rPr>
                <w:color w:val="00B0F0"/>
                <w:lang w:val="es-ES"/>
              </w:rPr>
            </w:pPr>
            <w:hyperlink r:id="rId13" w:history="1">
              <w:r w:rsidR="007D30FA">
                <w:rPr>
                  <w:rStyle w:val="Hyperlink"/>
                  <w:lang w:val="es-ES"/>
                </w:rPr>
                <w:t>hattermann@pik-potsdam.de</w:t>
              </w:r>
            </w:hyperlink>
          </w:p>
        </w:tc>
      </w:tr>
      <w:tr w:rsidR="007D30FA" w:rsidRPr="005C7462" w14:paraId="747842AB"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2E9491BA" w14:textId="342660F6"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 xml:space="preserve">Date </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14A76271" w14:textId="73D5C291" w:rsidR="007D30FA" w:rsidRPr="00027D95" w:rsidRDefault="00F754D3" w:rsidP="007D30FA">
            <w:pPr>
              <w:jc w:val="left"/>
              <w:rPr>
                <w:color w:val="00B0F0"/>
              </w:rPr>
            </w:pPr>
            <w:r>
              <w:rPr>
                <w:color w:val="00B0F0"/>
              </w:rPr>
              <w:t>30</w:t>
            </w:r>
            <w:r w:rsidR="007D30FA">
              <w:rPr>
                <w:color w:val="00B0F0"/>
              </w:rPr>
              <w:t>.09.2024</w:t>
            </w:r>
            <w:r w:rsidR="00E4500D">
              <w:rPr>
                <w:color w:val="00B0F0"/>
              </w:rPr>
              <w:t xml:space="preserve"> (</w:t>
            </w:r>
            <w:bookmarkStart w:id="0" w:name="_GoBack"/>
            <w:bookmarkEnd w:id="0"/>
            <w:r w:rsidR="00E4500D">
              <w:rPr>
                <w:color w:val="00B0F0"/>
              </w:rPr>
              <w:t>submission)</w:t>
            </w:r>
          </w:p>
        </w:tc>
      </w:tr>
      <w:tr w:rsidR="007D30FA" w:rsidRPr="005C7462" w14:paraId="7B3889A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7000312C" w14:textId="1BB34EA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Status</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526B58BF" w14:textId="00E95F42" w:rsidR="007D30FA" w:rsidRPr="00027D95" w:rsidRDefault="007D30FA" w:rsidP="007D30FA">
            <w:pPr>
              <w:jc w:val="left"/>
              <w:rPr>
                <w:color w:val="00B0F0"/>
              </w:rPr>
            </w:pPr>
            <w:r>
              <w:rPr>
                <w:color w:val="00B0F0"/>
              </w:rPr>
              <w:t>Final</w:t>
            </w:r>
            <w:r w:rsidR="00E4500D">
              <w:rPr>
                <w:color w:val="00B0F0"/>
              </w:rPr>
              <w:t xml:space="preserve"> after with minor review comments addressed</w:t>
            </w:r>
          </w:p>
        </w:tc>
      </w:tr>
      <w:tr w:rsidR="007D30FA" w:rsidRPr="005C7462" w14:paraId="18FE9E4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tcPr>
          <w:p w14:paraId="381E3D10" w14:textId="4A85A2EC"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Deadline</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tcPr>
          <w:p w14:paraId="7B1969D9" w14:textId="2E70B967" w:rsidR="007D30FA" w:rsidRDefault="007D30FA" w:rsidP="007D30FA">
            <w:pPr>
              <w:jc w:val="left"/>
              <w:rPr>
                <w:color w:val="00B0F0"/>
              </w:rPr>
            </w:pPr>
            <w:r>
              <w:rPr>
                <w:color w:val="00B0F0"/>
              </w:rPr>
              <w:t>September 30</w:t>
            </w:r>
          </w:p>
        </w:tc>
      </w:tr>
      <w:tr w:rsidR="007D30FA" w:rsidRPr="005C7462" w14:paraId="14B8E3D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4305A595" w14:textId="3B1E93B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 xml:space="preserve">Reviewed by </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4AAE1DC5" w14:textId="468BCAED" w:rsidR="007D30FA" w:rsidRPr="00027D95" w:rsidRDefault="007D30FA" w:rsidP="007D30FA">
            <w:pPr>
              <w:jc w:val="left"/>
              <w:rPr>
                <w:color w:val="00B0F0"/>
              </w:rPr>
            </w:pPr>
            <w:r>
              <w:rPr>
                <w:color w:val="00B0F0"/>
              </w:rPr>
              <w:t xml:space="preserve">Antonio </w:t>
            </w:r>
            <w:proofErr w:type="spellStart"/>
            <w:r>
              <w:rPr>
                <w:color w:val="00B0F0"/>
              </w:rPr>
              <w:t>Trabucco</w:t>
            </w:r>
            <w:proofErr w:type="spellEnd"/>
          </w:p>
        </w:tc>
      </w:tr>
      <w:tr w:rsidR="007D30FA" w:rsidRPr="005C7462" w14:paraId="57E3E943"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14095758" w14:textId="774644E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Suggested citation</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45A02810" w14:textId="2C2DB705" w:rsidR="007D30FA" w:rsidRDefault="007D30FA" w:rsidP="007D30FA">
            <w:pPr>
              <w:jc w:val="left"/>
              <w:rPr>
                <w:color w:val="00B0F0"/>
                <w:lang w:val="es-ES"/>
              </w:rPr>
            </w:pPr>
            <w:r w:rsidRPr="007D30FA">
              <w:rPr>
                <w:color w:val="00B0F0"/>
                <w:lang w:val="es-ES"/>
              </w:rPr>
              <w:t xml:space="preserve">Fred F. Hattermann, </w:t>
            </w:r>
            <w:proofErr w:type="spellStart"/>
            <w:r w:rsidRPr="007D30FA">
              <w:rPr>
                <w:color w:val="00B0F0"/>
                <w:lang w:val="es-ES"/>
              </w:rPr>
              <w:t>Jisha</w:t>
            </w:r>
            <w:proofErr w:type="spellEnd"/>
            <w:r w:rsidRPr="007D30FA">
              <w:rPr>
                <w:color w:val="00B0F0"/>
                <w:lang w:val="es-ES"/>
              </w:rPr>
              <w:t xml:space="preserve"> Joseph, Andrea </w:t>
            </w:r>
            <w:proofErr w:type="spellStart"/>
            <w:r w:rsidRPr="007D30FA">
              <w:rPr>
                <w:color w:val="00B0F0"/>
                <w:lang w:val="es-ES"/>
              </w:rPr>
              <w:t>Rivosecchi</w:t>
            </w:r>
            <w:proofErr w:type="spellEnd"/>
            <w:r w:rsidRPr="007D30FA">
              <w:rPr>
                <w:color w:val="00B0F0"/>
                <w:lang w:val="es-ES"/>
              </w:rPr>
              <w:t xml:space="preserve">, </w:t>
            </w:r>
            <w:proofErr w:type="spellStart"/>
            <w:r w:rsidRPr="007D30FA">
              <w:rPr>
                <w:color w:val="00B0F0"/>
                <w:lang w:val="es-ES"/>
              </w:rPr>
              <w:t>Stelios</w:t>
            </w:r>
            <w:proofErr w:type="spellEnd"/>
            <w:r w:rsidRPr="007D30FA">
              <w:rPr>
                <w:color w:val="00B0F0"/>
                <w:lang w:val="es-ES"/>
              </w:rPr>
              <w:t xml:space="preserve"> </w:t>
            </w:r>
            <w:proofErr w:type="spellStart"/>
            <w:r w:rsidRPr="007D30FA">
              <w:rPr>
                <w:color w:val="00B0F0"/>
                <w:lang w:val="es-ES"/>
              </w:rPr>
              <w:t>Kazonis</w:t>
            </w:r>
            <w:proofErr w:type="spellEnd"/>
            <w:r w:rsidRPr="007D30FA">
              <w:rPr>
                <w:color w:val="00B0F0"/>
                <w:lang w:val="es-ES"/>
              </w:rPr>
              <w:t xml:space="preserve"> et al. (2014) </w:t>
            </w:r>
            <w:proofErr w:type="spellStart"/>
            <w:r w:rsidRPr="007D30FA">
              <w:rPr>
                <w:color w:val="00B0F0"/>
                <w:lang w:val="es-ES"/>
              </w:rPr>
              <w:t>Modelling</w:t>
            </w:r>
            <w:proofErr w:type="spellEnd"/>
            <w:r w:rsidRPr="007D30FA">
              <w:rPr>
                <w:color w:val="00B0F0"/>
                <w:lang w:val="es-ES"/>
              </w:rPr>
              <w:t xml:space="preserve"> </w:t>
            </w:r>
            <w:proofErr w:type="spellStart"/>
            <w:r w:rsidRPr="007D30FA">
              <w:rPr>
                <w:color w:val="00B0F0"/>
                <w:lang w:val="es-ES"/>
              </w:rPr>
              <w:t>customization</w:t>
            </w:r>
            <w:proofErr w:type="spellEnd"/>
            <w:r w:rsidRPr="007D30FA">
              <w:rPr>
                <w:color w:val="00B0F0"/>
                <w:lang w:val="es-ES"/>
              </w:rPr>
              <w:t xml:space="preserve"> and </w:t>
            </w:r>
            <w:proofErr w:type="spellStart"/>
            <w:r w:rsidRPr="007D30FA">
              <w:rPr>
                <w:color w:val="00B0F0"/>
                <w:lang w:val="es-ES"/>
              </w:rPr>
              <w:t>implementation</w:t>
            </w:r>
            <w:proofErr w:type="spellEnd"/>
            <w:r w:rsidRPr="007D30FA">
              <w:rPr>
                <w:color w:val="00B0F0"/>
                <w:lang w:val="es-ES"/>
              </w:rPr>
              <w:t xml:space="preserve"> </w:t>
            </w:r>
            <w:proofErr w:type="spellStart"/>
            <w:r w:rsidRPr="007D30FA">
              <w:rPr>
                <w:color w:val="00B0F0"/>
                <w:lang w:val="es-ES"/>
              </w:rPr>
              <w:t>report</w:t>
            </w:r>
            <w:proofErr w:type="spellEnd"/>
            <w:r w:rsidRPr="007D30FA">
              <w:rPr>
                <w:color w:val="00B0F0"/>
                <w:lang w:val="es-ES"/>
              </w:rPr>
              <w:t xml:space="preserve"> </w:t>
            </w:r>
            <w:proofErr w:type="spellStart"/>
            <w:r w:rsidRPr="007D30FA">
              <w:rPr>
                <w:color w:val="00B0F0"/>
                <w:lang w:val="es-ES"/>
              </w:rPr>
              <w:t>of</w:t>
            </w:r>
            <w:proofErr w:type="spellEnd"/>
            <w:r w:rsidRPr="007D30FA">
              <w:rPr>
                <w:color w:val="00B0F0"/>
                <w:lang w:val="es-ES"/>
              </w:rPr>
              <w:t xml:space="preserve"> </w:t>
            </w:r>
            <w:proofErr w:type="spellStart"/>
            <w:r w:rsidRPr="007D30FA">
              <w:rPr>
                <w:color w:val="00B0F0"/>
                <w:lang w:val="es-ES"/>
              </w:rPr>
              <w:t>the</w:t>
            </w:r>
            <w:proofErr w:type="spellEnd"/>
            <w:r w:rsidRPr="007D30FA">
              <w:rPr>
                <w:color w:val="00B0F0"/>
                <w:lang w:val="es-ES"/>
              </w:rPr>
              <w:t xml:space="preserve"> EU H2020 </w:t>
            </w:r>
            <w:proofErr w:type="spellStart"/>
            <w:r w:rsidRPr="007D30FA">
              <w:rPr>
                <w:color w:val="00B0F0"/>
                <w:lang w:val="es-ES"/>
              </w:rPr>
              <w:t>TransformAr</w:t>
            </w:r>
            <w:proofErr w:type="spellEnd"/>
            <w:r w:rsidRPr="007D30FA">
              <w:rPr>
                <w:color w:val="00B0F0"/>
                <w:lang w:val="es-ES"/>
              </w:rPr>
              <w:t xml:space="preserve"> </w:t>
            </w:r>
            <w:proofErr w:type="spellStart"/>
            <w:r w:rsidRPr="007D30FA">
              <w:rPr>
                <w:color w:val="00B0F0"/>
                <w:lang w:val="es-ES"/>
              </w:rPr>
              <w:t>project</w:t>
            </w:r>
            <w:proofErr w:type="spellEnd"/>
          </w:p>
          <w:p w14:paraId="45689333" w14:textId="1F16B811" w:rsidR="007D30FA" w:rsidRPr="007D30FA" w:rsidRDefault="007D30FA" w:rsidP="007D30FA">
            <w:pPr>
              <w:jc w:val="left"/>
              <w:rPr>
                <w:color w:val="00B0F0"/>
              </w:rPr>
            </w:pPr>
          </w:p>
        </w:tc>
      </w:tr>
    </w:tbl>
    <w:p w14:paraId="109E24AC" w14:textId="77777777" w:rsidR="00495F99" w:rsidRDefault="00495F99" w:rsidP="00C74421">
      <w:pPr>
        <w:jc w:val="left"/>
      </w:pPr>
    </w:p>
    <w:p w14:paraId="047B2A3F" w14:textId="77777777" w:rsidR="00495F99" w:rsidRDefault="00495F99" w:rsidP="00C74421">
      <w:pPr>
        <w:jc w:val="left"/>
      </w:pPr>
    </w:p>
    <w:p w14:paraId="772D5034" w14:textId="4919E927" w:rsidR="001A13C0" w:rsidRPr="009838F4" w:rsidRDefault="001A13C0" w:rsidP="00C74421">
      <w:pPr>
        <w:rPr>
          <w:b/>
          <w:color w:val="404040" w:themeColor="text1" w:themeTint="BF"/>
          <w:lang w:val="en-GB"/>
        </w:rPr>
      </w:pPr>
      <w:r w:rsidRPr="009838F4">
        <w:rPr>
          <w:b/>
          <w:color w:val="404040" w:themeColor="text1" w:themeTint="BF"/>
          <w:lang w:val="en-GB"/>
        </w:rPr>
        <w:t xml:space="preserve">© </w:t>
      </w:r>
      <w:proofErr w:type="spellStart"/>
      <w:r w:rsidR="00027D95">
        <w:rPr>
          <w:b/>
          <w:color w:val="404040" w:themeColor="text1" w:themeTint="BF"/>
          <w:lang w:val="en-GB"/>
        </w:rPr>
        <w:t>TransformAR</w:t>
      </w:r>
      <w:proofErr w:type="spellEnd"/>
      <w:r w:rsidRPr="009838F4">
        <w:rPr>
          <w:b/>
          <w:color w:val="404040" w:themeColor="text1" w:themeTint="BF"/>
          <w:lang w:val="en-GB"/>
        </w:rPr>
        <w:t xml:space="preserve"> Consortium, 2021</w:t>
      </w:r>
    </w:p>
    <w:p w14:paraId="5D40B7AC" w14:textId="6DE50B1E" w:rsidR="00495F99" w:rsidRPr="009838F4" w:rsidRDefault="00495F99" w:rsidP="00C74421">
      <w:pPr>
        <w:rPr>
          <w:color w:val="404040" w:themeColor="text1" w:themeTint="BF"/>
        </w:rPr>
      </w:pPr>
      <w:r w:rsidRPr="25D13B21">
        <w:rPr>
          <w:color w:val="404040" w:themeColor="text1" w:themeTint="BF"/>
        </w:rPr>
        <w:t xml:space="preserve">This document has been prepared in the framework of the European project </w:t>
      </w:r>
      <w:proofErr w:type="spellStart"/>
      <w:r w:rsidR="0073230B" w:rsidRPr="25D13B21">
        <w:rPr>
          <w:color w:val="404040" w:themeColor="text1" w:themeTint="BF"/>
        </w:rPr>
        <w:t>TransformAR</w:t>
      </w:r>
      <w:proofErr w:type="spellEnd"/>
      <w:r w:rsidRPr="25D13B21">
        <w:rPr>
          <w:color w:val="404040" w:themeColor="text1" w:themeTint="BF"/>
        </w:rPr>
        <w:t xml:space="preserve">. This project has received funding from the European Union’s Horizon 2020 innovation action </w:t>
      </w:r>
      <w:proofErr w:type="spellStart"/>
      <w:r w:rsidRPr="25D13B21">
        <w:rPr>
          <w:color w:val="404040" w:themeColor="text1" w:themeTint="BF"/>
        </w:rPr>
        <w:t>programme</w:t>
      </w:r>
      <w:proofErr w:type="spellEnd"/>
      <w:r w:rsidRPr="25D13B21">
        <w:rPr>
          <w:color w:val="404040" w:themeColor="text1" w:themeTint="BF"/>
        </w:rPr>
        <w:t xml:space="preserve"> under grant agreement no. </w:t>
      </w:r>
      <w:r w:rsidR="360A2A8E" w:rsidRPr="25D13B21">
        <w:rPr>
          <w:color w:val="404040" w:themeColor="text1" w:themeTint="BF"/>
        </w:rPr>
        <w:t>101036683</w:t>
      </w:r>
      <w:r w:rsidRPr="25D13B21">
        <w:rPr>
          <w:color w:val="404040" w:themeColor="text1" w:themeTint="BF"/>
        </w:rPr>
        <w:t xml:space="preserve">. </w:t>
      </w:r>
    </w:p>
    <w:p w14:paraId="6A8C36DD" w14:textId="7ABDA532" w:rsidR="00BF3652" w:rsidRPr="009838F4" w:rsidRDefault="00495F99" w:rsidP="00C74421">
      <w:pPr>
        <w:rPr>
          <w:color w:val="404040" w:themeColor="text1" w:themeTint="BF"/>
        </w:rPr>
      </w:pPr>
      <w:r w:rsidRPr="009838F4">
        <w:rPr>
          <w:color w:val="404040" w:themeColor="text1" w:themeTint="BF"/>
        </w:rPr>
        <w:t xml:space="preserve">The sole responsibility for the content of this publication lies with the authors. It does not necessarily represent the opinion of the European Union. Neither the EASME nor the European Commission are responsible for any use that may be made of the information contained therein. </w:t>
      </w:r>
    </w:p>
    <w:tbl>
      <w:tblPr>
        <w:tblStyle w:val="TableGrid"/>
        <w:tblW w:w="936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6"/>
        <w:gridCol w:w="8169"/>
      </w:tblGrid>
      <w:tr w:rsidR="003C1E57" w14:paraId="3B42F126" w14:textId="77777777" w:rsidTr="003C1E57">
        <w:tc>
          <w:tcPr>
            <w:tcW w:w="1196" w:type="dxa"/>
            <w:vAlign w:val="center"/>
          </w:tcPr>
          <w:p w14:paraId="6DACC7A6" w14:textId="61604FEC" w:rsidR="003C1E57" w:rsidRDefault="003C1E57" w:rsidP="00C74421"/>
        </w:tc>
        <w:tc>
          <w:tcPr>
            <w:tcW w:w="8169" w:type="dxa"/>
            <w:vAlign w:val="center"/>
          </w:tcPr>
          <w:p w14:paraId="18742883" w14:textId="13B6A839" w:rsidR="003C1E57" w:rsidRPr="003C1E57" w:rsidRDefault="003C1E57" w:rsidP="00C74421">
            <w:pPr>
              <w:rPr>
                <w:color w:val="06586A"/>
              </w:rPr>
            </w:pPr>
          </w:p>
        </w:tc>
      </w:tr>
    </w:tbl>
    <w:p w14:paraId="01FA28D0" w14:textId="29E6A101" w:rsidR="00E25788" w:rsidRDefault="00E25788" w:rsidP="00C74421">
      <w:pPr>
        <w:jc w:val="left"/>
      </w:pPr>
      <w:r>
        <w:br w:type="page"/>
      </w:r>
    </w:p>
    <w:sdt>
      <w:sdtPr>
        <w:rPr>
          <w:rFonts w:ascii="Verdana" w:eastAsiaTheme="minorHAnsi" w:hAnsi="Verdana" w:cs="Calibri (Body)"/>
          <w:b w:val="0"/>
          <w:noProof/>
          <w:color w:val="404040" w:themeColor="text1" w:themeTint="BF"/>
          <w:sz w:val="22"/>
          <w:szCs w:val="22"/>
        </w:rPr>
        <w:id w:val="620588738"/>
        <w:docPartObj>
          <w:docPartGallery w:val="Table of Contents"/>
          <w:docPartUnique/>
        </w:docPartObj>
      </w:sdtPr>
      <w:sdtEndPr/>
      <w:sdtContent>
        <w:p w14:paraId="6B8DEC25" w14:textId="65049852" w:rsidR="00954791" w:rsidRPr="00EC0D5F" w:rsidRDefault="69FD8CBB" w:rsidP="00C74421">
          <w:pPr>
            <w:pStyle w:val="TOCHeading"/>
            <w:spacing w:before="0"/>
            <w:jc w:val="center"/>
            <w:rPr>
              <w:rFonts w:ascii="Verdana" w:hAnsi="Verdana"/>
              <w:b w:val="0"/>
              <w:bCs w:val="0"/>
              <w:color w:val="C00000"/>
              <w:sz w:val="32"/>
              <w:szCs w:val="32"/>
            </w:rPr>
          </w:pPr>
          <w:r w:rsidRPr="5F5E95F0">
            <w:rPr>
              <w:rFonts w:ascii="Verdana" w:hAnsi="Verdana"/>
              <w:b w:val="0"/>
              <w:bCs w:val="0"/>
              <w:color w:val="C00000"/>
              <w:sz w:val="32"/>
              <w:szCs w:val="32"/>
            </w:rPr>
            <w:t>TABLE OF CONTENTS</w:t>
          </w:r>
        </w:p>
        <w:p w14:paraId="3963A3C2" w14:textId="25B48F4B" w:rsidR="00954791" w:rsidRPr="00954791" w:rsidRDefault="00954791" w:rsidP="00C74421"/>
        <w:p w14:paraId="6C41AF42" w14:textId="563D8661" w:rsidR="00AA25DC" w:rsidRDefault="5F5E95F0">
          <w:pPr>
            <w:pStyle w:val="TOC1"/>
            <w:rPr>
              <w:rFonts w:asciiTheme="minorHAnsi" w:eastAsiaTheme="minorEastAsia" w:hAnsiTheme="minorHAnsi" w:cstheme="minorBidi"/>
              <w:bCs w:val="0"/>
              <w:caps w:val="0"/>
              <w:color w:val="auto"/>
              <w:lang w:val="en-DE" w:eastAsia="en-DE"/>
            </w:rPr>
          </w:pPr>
          <w:r>
            <w:fldChar w:fldCharType="begin"/>
          </w:r>
          <w:r w:rsidR="00954791">
            <w:instrText>TOC \o "1-3" \h \z \u</w:instrText>
          </w:r>
          <w:r>
            <w:fldChar w:fldCharType="separate"/>
          </w:r>
          <w:hyperlink w:anchor="_Toc192079879" w:history="1">
            <w:r w:rsidR="00AA25DC" w:rsidRPr="00C26C7F">
              <w:rPr>
                <w:rStyle w:val="Hyperlink"/>
              </w:rPr>
              <w:t>ABBREVIATIONS</w:t>
            </w:r>
            <w:r w:rsidR="00AA25DC">
              <w:rPr>
                <w:webHidden/>
              </w:rPr>
              <w:tab/>
            </w:r>
            <w:r w:rsidR="00AA25DC">
              <w:rPr>
                <w:webHidden/>
              </w:rPr>
              <w:fldChar w:fldCharType="begin"/>
            </w:r>
            <w:r w:rsidR="00AA25DC">
              <w:rPr>
                <w:webHidden/>
              </w:rPr>
              <w:instrText xml:space="preserve"> PAGEREF _Toc192079879 \h </w:instrText>
            </w:r>
            <w:r w:rsidR="00AA25DC">
              <w:rPr>
                <w:webHidden/>
              </w:rPr>
            </w:r>
            <w:r w:rsidR="00AA25DC">
              <w:rPr>
                <w:webHidden/>
              </w:rPr>
              <w:fldChar w:fldCharType="separate"/>
            </w:r>
            <w:r w:rsidR="00DC65F2">
              <w:rPr>
                <w:webHidden/>
              </w:rPr>
              <w:t>5</w:t>
            </w:r>
            <w:r w:rsidR="00AA25DC">
              <w:rPr>
                <w:webHidden/>
              </w:rPr>
              <w:fldChar w:fldCharType="end"/>
            </w:r>
          </w:hyperlink>
        </w:p>
        <w:p w14:paraId="2EED5E27" w14:textId="2097E1F3" w:rsidR="00AA25DC" w:rsidRDefault="00A30E0D">
          <w:pPr>
            <w:pStyle w:val="TOC1"/>
            <w:rPr>
              <w:rFonts w:asciiTheme="minorHAnsi" w:eastAsiaTheme="minorEastAsia" w:hAnsiTheme="minorHAnsi" w:cstheme="minorBidi"/>
              <w:bCs w:val="0"/>
              <w:caps w:val="0"/>
              <w:color w:val="auto"/>
              <w:lang w:val="en-DE" w:eastAsia="en-DE"/>
            </w:rPr>
          </w:pPr>
          <w:hyperlink w:anchor="_Toc192079880" w:history="1">
            <w:r w:rsidR="00AA25DC" w:rsidRPr="00C26C7F">
              <w:rPr>
                <w:rStyle w:val="Hyperlink"/>
              </w:rPr>
              <w:t>1</w:t>
            </w:r>
            <w:r w:rsidR="00AA25DC">
              <w:rPr>
                <w:rFonts w:asciiTheme="minorHAnsi" w:eastAsiaTheme="minorEastAsia" w:hAnsiTheme="minorHAnsi" w:cstheme="minorBidi"/>
                <w:bCs w:val="0"/>
                <w:caps w:val="0"/>
                <w:color w:val="auto"/>
                <w:lang w:val="en-DE" w:eastAsia="en-DE"/>
              </w:rPr>
              <w:tab/>
            </w:r>
            <w:r w:rsidR="00AA25DC" w:rsidRPr="00C26C7F">
              <w:rPr>
                <w:rStyle w:val="Hyperlink"/>
              </w:rPr>
              <w:t>Executive summary</w:t>
            </w:r>
            <w:r w:rsidR="00AA25DC">
              <w:rPr>
                <w:webHidden/>
              </w:rPr>
              <w:tab/>
            </w:r>
            <w:r w:rsidR="00AA25DC">
              <w:rPr>
                <w:webHidden/>
              </w:rPr>
              <w:fldChar w:fldCharType="begin"/>
            </w:r>
            <w:r w:rsidR="00AA25DC">
              <w:rPr>
                <w:webHidden/>
              </w:rPr>
              <w:instrText xml:space="preserve"> PAGEREF _Toc192079880 \h </w:instrText>
            </w:r>
            <w:r w:rsidR="00AA25DC">
              <w:rPr>
                <w:webHidden/>
              </w:rPr>
            </w:r>
            <w:r w:rsidR="00AA25DC">
              <w:rPr>
                <w:webHidden/>
              </w:rPr>
              <w:fldChar w:fldCharType="separate"/>
            </w:r>
            <w:r w:rsidR="00DC65F2">
              <w:rPr>
                <w:webHidden/>
              </w:rPr>
              <w:t>7</w:t>
            </w:r>
            <w:r w:rsidR="00AA25DC">
              <w:rPr>
                <w:webHidden/>
              </w:rPr>
              <w:fldChar w:fldCharType="end"/>
            </w:r>
          </w:hyperlink>
        </w:p>
        <w:p w14:paraId="6341DCA7" w14:textId="5F807AB4" w:rsidR="00AA25DC" w:rsidRDefault="00A30E0D">
          <w:pPr>
            <w:pStyle w:val="TOC1"/>
            <w:rPr>
              <w:rFonts w:asciiTheme="minorHAnsi" w:eastAsiaTheme="minorEastAsia" w:hAnsiTheme="minorHAnsi" w:cstheme="minorBidi"/>
              <w:bCs w:val="0"/>
              <w:caps w:val="0"/>
              <w:color w:val="auto"/>
              <w:lang w:val="en-DE" w:eastAsia="en-DE"/>
            </w:rPr>
          </w:pPr>
          <w:hyperlink w:anchor="_Toc192079881" w:history="1">
            <w:r w:rsidR="00AA25DC" w:rsidRPr="00C26C7F">
              <w:rPr>
                <w:rStyle w:val="Hyperlink"/>
                <w:rFonts w:cs="Segoe UI"/>
              </w:rPr>
              <w:t>2</w:t>
            </w:r>
            <w:r w:rsidR="00AA25DC">
              <w:rPr>
                <w:rFonts w:asciiTheme="minorHAnsi" w:eastAsiaTheme="minorEastAsia" w:hAnsiTheme="minorHAnsi" w:cstheme="minorBidi"/>
                <w:bCs w:val="0"/>
                <w:caps w:val="0"/>
                <w:color w:val="auto"/>
                <w:lang w:val="en-DE" w:eastAsia="en-DE"/>
              </w:rPr>
              <w:tab/>
            </w:r>
            <w:r w:rsidR="00AA25DC" w:rsidRPr="00C26C7F">
              <w:rPr>
                <w:rStyle w:val="Hyperlink"/>
              </w:rPr>
              <w:t>Introduction</w:t>
            </w:r>
            <w:r w:rsidR="00AA25DC">
              <w:rPr>
                <w:webHidden/>
              </w:rPr>
              <w:tab/>
            </w:r>
            <w:r w:rsidR="00AA25DC">
              <w:rPr>
                <w:webHidden/>
              </w:rPr>
              <w:fldChar w:fldCharType="begin"/>
            </w:r>
            <w:r w:rsidR="00AA25DC">
              <w:rPr>
                <w:webHidden/>
              </w:rPr>
              <w:instrText xml:space="preserve"> PAGEREF _Toc192079881 \h </w:instrText>
            </w:r>
            <w:r w:rsidR="00AA25DC">
              <w:rPr>
                <w:webHidden/>
              </w:rPr>
            </w:r>
            <w:r w:rsidR="00AA25DC">
              <w:rPr>
                <w:webHidden/>
              </w:rPr>
              <w:fldChar w:fldCharType="separate"/>
            </w:r>
            <w:r w:rsidR="00DC65F2">
              <w:rPr>
                <w:webHidden/>
              </w:rPr>
              <w:t>8</w:t>
            </w:r>
            <w:r w:rsidR="00AA25DC">
              <w:rPr>
                <w:webHidden/>
              </w:rPr>
              <w:fldChar w:fldCharType="end"/>
            </w:r>
          </w:hyperlink>
        </w:p>
        <w:p w14:paraId="70BACE61" w14:textId="40943A4B" w:rsidR="00AA25DC" w:rsidRDefault="00A30E0D">
          <w:pPr>
            <w:pStyle w:val="TOC2"/>
            <w:rPr>
              <w:rFonts w:asciiTheme="minorHAnsi" w:eastAsiaTheme="minorEastAsia" w:hAnsiTheme="minorHAnsi" w:cstheme="minorBidi"/>
              <w:bCs w:val="0"/>
              <w:color w:val="auto"/>
              <w:lang w:val="en-DE" w:eastAsia="en-DE"/>
            </w:rPr>
          </w:pPr>
          <w:hyperlink w:anchor="_Toc192079882" w:history="1">
            <w:r w:rsidR="00AA25DC" w:rsidRPr="00C26C7F">
              <w:rPr>
                <w:rStyle w:val="Hyperlink"/>
              </w:rPr>
              <w:t>2.1</w:t>
            </w:r>
            <w:r w:rsidR="00AA25DC">
              <w:rPr>
                <w:rFonts w:asciiTheme="minorHAnsi" w:eastAsiaTheme="minorEastAsia" w:hAnsiTheme="minorHAnsi" w:cstheme="minorBidi"/>
                <w:bCs w:val="0"/>
                <w:color w:val="auto"/>
                <w:lang w:val="en-DE" w:eastAsia="en-DE"/>
              </w:rPr>
              <w:tab/>
            </w:r>
            <w:r w:rsidR="00AA25DC" w:rsidRPr="00C26C7F">
              <w:rPr>
                <w:rStyle w:val="Hyperlink"/>
              </w:rPr>
              <w:t>The EU project TransformAR and the role of modelling customization and implementation</w:t>
            </w:r>
            <w:r w:rsidR="00AA25DC">
              <w:rPr>
                <w:webHidden/>
              </w:rPr>
              <w:tab/>
            </w:r>
            <w:r w:rsidR="00AA25DC">
              <w:rPr>
                <w:webHidden/>
              </w:rPr>
              <w:fldChar w:fldCharType="begin"/>
            </w:r>
            <w:r w:rsidR="00AA25DC">
              <w:rPr>
                <w:webHidden/>
              </w:rPr>
              <w:instrText xml:space="preserve"> PAGEREF _Toc192079882 \h </w:instrText>
            </w:r>
            <w:r w:rsidR="00AA25DC">
              <w:rPr>
                <w:webHidden/>
              </w:rPr>
            </w:r>
            <w:r w:rsidR="00AA25DC">
              <w:rPr>
                <w:webHidden/>
              </w:rPr>
              <w:fldChar w:fldCharType="separate"/>
            </w:r>
            <w:r w:rsidR="00DC65F2">
              <w:rPr>
                <w:webHidden/>
              </w:rPr>
              <w:t>8</w:t>
            </w:r>
            <w:r w:rsidR="00AA25DC">
              <w:rPr>
                <w:webHidden/>
              </w:rPr>
              <w:fldChar w:fldCharType="end"/>
            </w:r>
          </w:hyperlink>
        </w:p>
        <w:p w14:paraId="498C45AA" w14:textId="6CEA1FA1" w:rsidR="00AA25DC" w:rsidRDefault="00A30E0D">
          <w:pPr>
            <w:pStyle w:val="TOC2"/>
            <w:rPr>
              <w:rFonts w:asciiTheme="minorHAnsi" w:eastAsiaTheme="minorEastAsia" w:hAnsiTheme="minorHAnsi" w:cstheme="minorBidi"/>
              <w:bCs w:val="0"/>
              <w:color w:val="auto"/>
              <w:lang w:val="en-DE" w:eastAsia="en-DE"/>
            </w:rPr>
          </w:pPr>
          <w:hyperlink w:anchor="_Toc192079883" w:history="1">
            <w:r w:rsidR="00AA25DC" w:rsidRPr="00C26C7F">
              <w:rPr>
                <w:rStyle w:val="Hyperlink"/>
              </w:rPr>
              <w:t>2.2</w:t>
            </w:r>
            <w:r w:rsidR="00AA25DC">
              <w:rPr>
                <w:rFonts w:asciiTheme="minorHAnsi" w:eastAsiaTheme="minorEastAsia" w:hAnsiTheme="minorHAnsi" w:cstheme="minorBidi"/>
                <w:bCs w:val="0"/>
                <w:color w:val="auto"/>
                <w:lang w:val="en-DE" w:eastAsia="en-DE"/>
              </w:rPr>
              <w:tab/>
            </w:r>
            <w:r w:rsidR="00AA25DC" w:rsidRPr="00C26C7F">
              <w:rPr>
                <w:rStyle w:val="Hyperlink"/>
              </w:rPr>
              <w:t>Research aims and questions of this deliverable</w:t>
            </w:r>
            <w:r w:rsidR="00AA25DC">
              <w:rPr>
                <w:webHidden/>
              </w:rPr>
              <w:tab/>
            </w:r>
            <w:r w:rsidR="00AA25DC">
              <w:rPr>
                <w:webHidden/>
              </w:rPr>
              <w:fldChar w:fldCharType="begin"/>
            </w:r>
            <w:r w:rsidR="00AA25DC">
              <w:rPr>
                <w:webHidden/>
              </w:rPr>
              <w:instrText xml:space="preserve"> PAGEREF _Toc192079883 \h </w:instrText>
            </w:r>
            <w:r w:rsidR="00AA25DC">
              <w:rPr>
                <w:webHidden/>
              </w:rPr>
            </w:r>
            <w:r w:rsidR="00AA25DC">
              <w:rPr>
                <w:webHidden/>
              </w:rPr>
              <w:fldChar w:fldCharType="separate"/>
            </w:r>
            <w:r w:rsidR="00DC65F2">
              <w:rPr>
                <w:webHidden/>
              </w:rPr>
              <w:t>8</w:t>
            </w:r>
            <w:r w:rsidR="00AA25DC">
              <w:rPr>
                <w:webHidden/>
              </w:rPr>
              <w:fldChar w:fldCharType="end"/>
            </w:r>
          </w:hyperlink>
        </w:p>
        <w:p w14:paraId="2559704A" w14:textId="78640BAF" w:rsidR="00AA25DC" w:rsidRDefault="00A30E0D">
          <w:pPr>
            <w:pStyle w:val="TOC2"/>
            <w:rPr>
              <w:rFonts w:asciiTheme="minorHAnsi" w:eastAsiaTheme="minorEastAsia" w:hAnsiTheme="minorHAnsi" w:cstheme="minorBidi"/>
              <w:bCs w:val="0"/>
              <w:color w:val="auto"/>
              <w:lang w:val="en-DE" w:eastAsia="en-DE"/>
            </w:rPr>
          </w:pPr>
          <w:hyperlink w:anchor="_Toc192079884" w:history="1">
            <w:r w:rsidR="00AA25DC" w:rsidRPr="00C26C7F">
              <w:rPr>
                <w:rStyle w:val="Hyperlink"/>
              </w:rPr>
              <w:t>2.3</w:t>
            </w:r>
            <w:r w:rsidR="00AA25DC">
              <w:rPr>
                <w:rFonts w:asciiTheme="minorHAnsi" w:eastAsiaTheme="minorEastAsia" w:hAnsiTheme="minorHAnsi" w:cstheme="minorBidi"/>
                <w:bCs w:val="0"/>
                <w:color w:val="auto"/>
                <w:lang w:val="en-DE" w:eastAsia="en-DE"/>
              </w:rPr>
              <w:tab/>
            </w:r>
            <w:r w:rsidR="00AA25DC" w:rsidRPr="00C26C7F">
              <w:rPr>
                <w:rStyle w:val="Hyperlink"/>
              </w:rPr>
              <w:t>Target audiences</w:t>
            </w:r>
            <w:r w:rsidR="00AA25DC">
              <w:rPr>
                <w:webHidden/>
              </w:rPr>
              <w:tab/>
            </w:r>
            <w:r w:rsidR="00AA25DC">
              <w:rPr>
                <w:webHidden/>
              </w:rPr>
              <w:fldChar w:fldCharType="begin"/>
            </w:r>
            <w:r w:rsidR="00AA25DC">
              <w:rPr>
                <w:webHidden/>
              </w:rPr>
              <w:instrText xml:space="preserve"> PAGEREF _Toc192079884 \h </w:instrText>
            </w:r>
            <w:r w:rsidR="00AA25DC">
              <w:rPr>
                <w:webHidden/>
              </w:rPr>
            </w:r>
            <w:r w:rsidR="00AA25DC">
              <w:rPr>
                <w:webHidden/>
              </w:rPr>
              <w:fldChar w:fldCharType="separate"/>
            </w:r>
            <w:r w:rsidR="00DC65F2">
              <w:rPr>
                <w:webHidden/>
              </w:rPr>
              <w:t>8</w:t>
            </w:r>
            <w:r w:rsidR="00AA25DC">
              <w:rPr>
                <w:webHidden/>
              </w:rPr>
              <w:fldChar w:fldCharType="end"/>
            </w:r>
          </w:hyperlink>
        </w:p>
        <w:p w14:paraId="73357F14" w14:textId="5EF9E52A" w:rsidR="00AA25DC" w:rsidRDefault="00A30E0D">
          <w:pPr>
            <w:pStyle w:val="TOC2"/>
            <w:rPr>
              <w:rFonts w:asciiTheme="minorHAnsi" w:eastAsiaTheme="minorEastAsia" w:hAnsiTheme="minorHAnsi" w:cstheme="minorBidi"/>
              <w:bCs w:val="0"/>
              <w:color w:val="auto"/>
              <w:lang w:val="en-DE" w:eastAsia="en-DE"/>
            </w:rPr>
          </w:pPr>
          <w:hyperlink w:anchor="_Toc192079885" w:history="1">
            <w:r w:rsidR="00AA25DC" w:rsidRPr="00C26C7F">
              <w:rPr>
                <w:rStyle w:val="Hyperlink"/>
                <w:rFonts w:eastAsia="Times New Roman"/>
                <w:lang w:eastAsia="en-GB"/>
              </w:rPr>
              <w:t>2.4</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Updated and precised objectives of the deliverable</w:t>
            </w:r>
            <w:r w:rsidR="00AA25DC">
              <w:rPr>
                <w:webHidden/>
              </w:rPr>
              <w:tab/>
            </w:r>
            <w:r w:rsidR="00AA25DC">
              <w:rPr>
                <w:webHidden/>
              </w:rPr>
              <w:fldChar w:fldCharType="begin"/>
            </w:r>
            <w:r w:rsidR="00AA25DC">
              <w:rPr>
                <w:webHidden/>
              </w:rPr>
              <w:instrText xml:space="preserve"> PAGEREF _Toc192079885 \h </w:instrText>
            </w:r>
            <w:r w:rsidR="00AA25DC">
              <w:rPr>
                <w:webHidden/>
              </w:rPr>
            </w:r>
            <w:r w:rsidR="00AA25DC">
              <w:rPr>
                <w:webHidden/>
              </w:rPr>
              <w:fldChar w:fldCharType="separate"/>
            </w:r>
            <w:r w:rsidR="00DC65F2">
              <w:rPr>
                <w:webHidden/>
              </w:rPr>
              <w:t>8</w:t>
            </w:r>
            <w:r w:rsidR="00AA25DC">
              <w:rPr>
                <w:webHidden/>
              </w:rPr>
              <w:fldChar w:fldCharType="end"/>
            </w:r>
          </w:hyperlink>
        </w:p>
        <w:p w14:paraId="665904F2" w14:textId="35AE98E6" w:rsidR="00AA25DC" w:rsidRDefault="00A30E0D">
          <w:pPr>
            <w:pStyle w:val="TOC2"/>
            <w:rPr>
              <w:rFonts w:asciiTheme="minorHAnsi" w:eastAsiaTheme="minorEastAsia" w:hAnsiTheme="minorHAnsi" w:cstheme="minorBidi"/>
              <w:bCs w:val="0"/>
              <w:color w:val="auto"/>
              <w:lang w:val="en-DE" w:eastAsia="en-DE"/>
            </w:rPr>
          </w:pPr>
          <w:hyperlink w:anchor="_Toc192079886" w:history="1">
            <w:r w:rsidR="00AA25DC" w:rsidRPr="00C26C7F">
              <w:rPr>
                <w:rStyle w:val="Hyperlink"/>
                <w:rFonts w:ascii="Calibri" w:eastAsia="Times New Roman" w:hAnsi="Calibri" w:cs="Calibri"/>
                <w:lang w:eastAsia="en-GB"/>
              </w:rPr>
              <w:t>2.5</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Approach</w:t>
            </w:r>
            <w:r w:rsidR="00AA25DC">
              <w:rPr>
                <w:webHidden/>
              </w:rPr>
              <w:tab/>
            </w:r>
            <w:r w:rsidR="00AA25DC">
              <w:rPr>
                <w:webHidden/>
              </w:rPr>
              <w:fldChar w:fldCharType="begin"/>
            </w:r>
            <w:r w:rsidR="00AA25DC">
              <w:rPr>
                <w:webHidden/>
              </w:rPr>
              <w:instrText xml:space="preserve"> PAGEREF _Toc192079886 \h </w:instrText>
            </w:r>
            <w:r w:rsidR="00AA25DC">
              <w:rPr>
                <w:webHidden/>
              </w:rPr>
            </w:r>
            <w:r w:rsidR="00AA25DC">
              <w:rPr>
                <w:webHidden/>
              </w:rPr>
              <w:fldChar w:fldCharType="separate"/>
            </w:r>
            <w:r w:rsidR="00DC65F2">
              <w:rPr>
                <w:webHidden/>
              </w:rPr>
              <w:t>9</w:t>
            </w:r>
            <w:r w:rsidR="00AA25DC">
              <w:rPr>
                <w:webHidden/>
              </w:rPr>
              <w:fldChar w:fldCharType="end"/>
            </w:r>
          </w:hyperlink>
        </w:p>
        <w:p w14:paraId="001F9A4D" w14:textId="74AB645A" w:rsidR="00AA25DC" w:rsidRDefault="00A30E0D">
          <w:pPr>
            <w:pStyle w:val="TOC1"/>
            <w:rPr>
              <w:rFonts w:asciiTheme="minorHAnsi" w:eastAsiaTheme="minorEastAsia" w:hAnsiTheme="minorHAnsi" w:cstheme="minorBidi"/>
              <w:bCs w:val="0"/>
              <w:caps w:val="0"/>
              <w:color w:val="auto"/>
              <w:lang w:val="en-DE" w:eastAsia="en-DE"/>
            </w:rPr>
          </w:pPr>
          <w:hyperlink w:anchor="_Toc192079887" w:history="1">
            <w:r w:rsidR="00AA25DC" w:rsidRPr="00C26C7F">
              <w:rPr>
                <w:rStyle w:val="Hyperlink"/>
                <w:rFonts w:eastAsia="Times New Roman"/>
                <w:lang w:val="en-GB" w:eastAsia="en-GB"/>
              </w:rPr>
              <w:t>3</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CLIMATE CHANGE IN EUROPE</w:t>
            </w:r>
            <w:r w:rsidR="00AA25DC">
              <w:rPr>
                <w:webHidden/>
              </w:rPr>
              <w:tab/>
            </w:r>
            <w:r w:rsidR="00AA25DC">
              <w:rPr>
                <w:webHidden/>
              </w:rPr>
              <w:fldChar w:fldCharType="begin"/>
            </w:r>
            <w:r w:rsidR="00AA25DC">
              <w:rPr>
                <w:webHidden/>
              </w:rPr>
              <w:instrText xml:space="preserve"> PAGEREF _Toc192079887 \h </w:instrText>
            </w:r>
            <w:r w:rsidR="00AA25DC">
              <w:rPr>
                <w:webHidden/>
              </w:rPr>
            </w:r>
            <w:r w:rsidR="00AA25DC">
              <w:rPr>
                <w:webHidden/>
              </w:rPr>
              <w:fldChar w:fldCharType="separate"/>
            </w:r>
            <w:r w:rsidR="00DC65F2">
              <w:rPr>
                <w:webHidden/>
              </w:rPr>
              <w:t>11</w:t>
            </w:r>
            <w:r w:rsidR="00AA25DC">
              <w:rPr>
                <w:webHidden/>
              </w:rPr>
              <w:fldChar w:fldCharType="end"/>
            </w:r>
          </w:hyperlink>
        </w:p>
        <w:p w14:paraId="576F1C0A" w14:textId="224B3157" w:rsidR="00AA25DC" w:rsidRDefault="00A30E0D">
          <w:pPr>
            <w:pStyle w:val="TOC2"/>
            <w:rPr>
              <w:rFonts w:asciiTheme="minorHAnsi" w:eastAsiaTheme="minorEastAsia" w:hAnsiTheme="minorHAnsi" w:cstheme="minorBidi"/>
              <w:bCs w:val="0"/>
              <w:color w:val="auto"/>
              <w:lang w:val="en-DE" w:eastAsia="en-DE"/>
            </w:rPr>
          </w:pPr>
          <w:hyperlink w:anchor="_Toc192079888" w:history="1">
            <w:r w:rsidR="00AA25DC" w:rsidRPr="00C26C7F">
              <w:rPr>
                <w:rStyle w:val="Hyperlink"/>
                <w:rFonts w:eastAsia="Times New Roman"/>
                <w:lang w:eastAsia="en-GB"/>
              </w:rPr>
              <w:t>3.1</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Observed climate change</w:t>
            </w:r>
            <w:r w:rsidR="00AA25DC">
              <w:rPr>
                <w:webHidden/>
              </w:rPr>
              <w:tab/>
            </w:r>
            <w:r w:rsidR="00AA25DC">
              <w:rPr>
                <w:webHidden/>
              </w:rPr>
              <w:fldChar w:fldCharType="begin"/>
            </w:r>
            <w:r w:rsidR="00AA25DC">
              <w:rPr>
                <w:webHidden/>
              </w:rPr>
              <w:instrText xml:space="preserve"> PAGEREF _Toc192079888 \h </w:instrText>
            </w:r>
            <w:r w:rsidR="00AA25DC">
              <w:rPr>
                <w:webHidden/>
              </w:rPr>
            </w:r>
            <w:r w:rsidR="00AA25DC">
              <w:rPr>
                <w:webHidden/>
              </w:rPr>
              <w:fldChar w:fldCharType="separate"/>
            </w:r>
            <w:r w:rsidR="00DC65F2">
              <w:rPr>
                <w:webHidden/>
              </w:rPr>
              <w:t>11</w:t>
            </w:r>
            <w:r w:rsidR="00AA25DC">
              <w:rPr>
                <w:webHidden/>
              </w:rPr>
              <w:fldChar w:fldCharType="end"/>
            </w:r>
          </w:hyperlink>
        </w:p>
        <w:p w14:paraId="5C93A1F2" w14:textId="4731FC55" w:rsidR="00AA25DC" w:rsidRDefault="00A30E0D">
          <w:pPr>
            <w:pStyle w:val="TOC2"/>
            <w:rPr>
              <w:rFonts w:asciiTheme="minorHAnsi" w:eastAsiaTheme="minorEastAsia" w:hAnsiTheme="minorHAnsi" w:cstheme="minorBidi"/>
              <w:bCs w:val="0"/>
              <w:color w:val="auto"/>
              <w:lang w:val="en-DE" w:eastAsia="en-DE"/>
            </w:rPr>
          </w:pPr>
          <w:hyperlink w:anchor="_Toc192079889" w:history="1">
            <w:r w:rsidR="00AA25DC" w:rsidRPr="00C26C7F">
              <w:rPr>
                <w:rStyle w:val="Hyperlink"/>
                <w:rFonts w:eastAsia="Times New Roman"/>
                <w:lang w:eastAsia="en-GB"/>
              </w:rPr>
              <w:t>3.2</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Projections into the future</w:t>
            </w:r>
            <w:r w:rsidR="00AA25DC">
              <w:rPr>
                <w:webHidden/>
              </w:rPr>
              <w:tab/>
            </w:r>
            <w:r w:rsidR="00AA25DC">
              <w:rPr>
                <w:webHidden/>
              </w:rPr>
              <w:fldChar w:fldCharType="begin"/>
            </w:r>
            <w:r w:rsidR="00AA25DC">
              <w:rPr>
                <w:webHidden/>
              </w:rPr>
              <w:instrText xml:space="preserve"> PAGEREF _Toc192079889 \h </w:instrText>
            </w:r>
            <w:r w:rsidR="00AA25DC">
              <w:rPr>
                <w:webHidden/>
              </w:rPr>
            </w:r>
            <w:r w:rsidR="00AA25DC">
              <w:rPr>
                <w:webHidden/>
              </w:rPr>
              <w:fldChar w:fldCharType="separate"/>
            </w:r>
            <w:r w:rsidR="00DC65F2">
              <w:rPr>
                <w:webHidden/>
              </w:rPr>
              <w:t>14</w:t>
            </w:r>
            <w:r w:rsidR="00AA25DC">
              <w:rPr>
                <w:webHidden/>
              </w:rPr>
              <w:fldChar w:fldCharType="end"/>
            </w:r>
          </w:hyperlink>
        </w:p>
        <w:p w14:paraId="26B8A1E0" w14:textId="1095836F" w:rsidR="00AA25DC" w:rsidRDefault="00A30E0D">
          <w:pPr>
            <w:pStyle w:val="TOC2"/>
            <w:rPr>
              <w:rFonts w:asciiTheme="minorHAnsi" w:eastAsiaTheme="minorEastAsia" w:hAnsiTheme="minorHAnsi" w:cstheme="minorBidi"/>
              <w:bCs w:val="0"/>
              <w:color w:val="auto"/>
              <w:lang w:val="en-DE" w:eastAsia="en-DE"/>
            </w:rPr>
          </w:pPr>
          <w:hyperlink w:anchor="_Toc192079890" w:history="1">
            <w:r w:rsidR="00AA25DC" w:rsidRPr="00C26C7F">
              <w:rPr>
                <w:rStyle w:val="Hyperlink"/>
              </w:rPr>
              <w:t>3.3</w:t>
            </w:r>
            <w:r w:rsidR="00AA25DC">
              <w:rPr>
                <w:rFonts w:asciiTheme="minorHAnsi" w:eastAsiaTheme="minorEastAsia" w:hAnsiTheme="minorHAnsi" w:cstheme="minorBidi"/>
                <w:bCs w:val="0"/>
                <w:color w:val="auto"/>
                <w:lang w:val="en-DE" w:eastAsia="en-DE"/>
              </w:rPr>
              <w:tab/>
            </w:r>
            <w:r w:rsidR="00AA25DC" w:rsidRPr="00C26C7F">
              <w:rPr>
                <w:rStyle w:val="Hyperlink"/>
              </w:rPr>
              <w:t>Climate scenario storylines: Narratives of a possible Future</w:t>
            </w:r>
            <w:r w:rsidR="00AA25DC">
              <w:rPr>
                <w:webHidden/>
              </w:rPr>
              <w:tab/>
            </w:r>
            <w:r w:rsidR="00AA25DC">
              <w:rPr>
                <w:webHidden/>
              </w:rPr>
              <w:fldChar w:fldCharType="begin"/>
            </w:r>
            <w:r w:rsidR="00AA25DC">
              <w:rPr>
                <w:webHidden/>
              </w:rPr>
              <w:instrText xml:space="preserve"> PAGEREF _Toc192079890 \h </w:instrText>
            </w:r>
            <w:r w:rsidR="00AA25DC">
              <w:rPr>
                <w:webHidden/>
              </w:rPr>
            </w:r>
            <w:r w:rsidR="00AA25DC">
              <w:rPr>
                <w:webHidden/>
              </w:rPr>
              <w:fldChar w:fldCharType="separate"/>
            </w:r>
            <w:r w:rsidR="00DC65F2">
              <w:rPr>
                <w:webHidden/>
              </w:rPr>
              <w:t>15</w:t>
            </w:r>
            <w:r w:rsidR="00AA25DC">
              <w:rPr>
                <w:webHidden/>
              </w:rPr>
              <w:fldChar w:fldCharType="end"/>
            </w:r>
          </w:hyperlink>
        </w:p>
        <w:p w14:paraId="1426C381" w14:textId="73F3C17C" w:rsidR="00AA25DC" w:rsidRDefault="00A30E0D">
          <w:pPr>
            <w:pStyle w:val="TOC1"/>
            <w:rPr>
              <w:rFonts w:asciiTheme="minorHAnsi" w:eastAsiaTheme="minorEastAsia" w:hAnsiTheme="minorHAnsi" w:cstheme="minorBidi"/>
              <w:bCs w:val="0"/>
              <w:caps w:val="0"/>
              <w:color w:val="auto"/>
              <w:lang w:val="en-DE" w:eastAsia="en-DE"/>
            </w:rPr>
          </w:pPr>
          <w:hyperlink w:anchor="_Toc192079891" w:history="1">
            <w:r w:rsidR="00AA25DC" w:rsidRPr="00C26C7F">
              <w:rPr>
                <w:rStyle w:val="Hyperlink"/>
                <w:rFonts w:eastAsia="Times New Roman"/>
                <w:lang w:val="en-GB" w:eastAsia="en-GB"/>
              </w:rPr>
              <w:t>4</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Methodology and data applied in TransformAr</w:t>
            </w:r>
            <w:r w:rsidR="00AA25DC">
              <w:rPr>
                <w:webHidden/>
              </w:rPr>
              <w:tab/>
            </w:r>
            <w:r w:rsidR="00AA25DC">
              <w:rPr>
                <w:webHidden/>
              </w:rPr>
              <w:fldChar w:fldCharType="begin"/>
            </w:r>
            <w:r w:rsidR="00AA25DC">
              <w:rPr>
                <w:webHidden/>
              </w:rPr>
              <w:instrText xml:space="preserve"> PAGEREF _Toc192079891 \h </w:instrText>
            </w:r>
            <w:r w:rsidR="00AA25DC">
              <w:rPr>
                <w:webHidden/>
              </w:rPr>
            </w:r>
            <w:r w:rsidR="00AA25DC">
              <w:rPr>
                <w:webHidden/>
              </w:rPr>
              <w:fldChar w:fldCharType="separate"/>
            </w:r>
            <w:r w:rsidR="00DC65F2">
              <w:rPr>
                <w:webHidden/>
              </w:rPr>
              <w:t>18</w:t>
            </w:r>
            <w:r w:rsidR="00AA25DC">
              <w:rPr>
                <w:webHidden/>
              </w:rPr>
              <w:fldChar w:fldCharType="end"/>
            </w:r>
          </w:hyperlink>
        </w:p>
        <w:p w14:paraId="2E26D706" w14:textId="253F4AFB" w:rsidR="00AA25DC" w:rsidRDefault="00A30E0D">
          <w:pPr>
            <w:pStyle w:val="TOC2"/>
            <w:rPr>
              <w:rFonts w:asciiTheme="minorHAnsi" w:eastAsiaTheme="minorEastAsia" w:hAnsiTheme="minorHAnsi" w:cstheme="minorBidi"/>
              <w:bCs w:val="0"/>
              <w:color w:val="auto"/>
              <w:lang w:val="en-DE" w:eastAsia="en-DE"/>
            </w:rPr>
          </w:pPr>
          <w:hyperlink w:anchor="_Toc192079892" w:history="1">
            <w:r w:rsidR="00AA25DC" w:rsidRPr="00C26C7F">
              <w:rPr>
                <w:rStyle w:val="Hyperlink"/>
                <w:rFonts w:eastAsia="Times New Roman"/>
                <w:lang w:eastAsia="en-GB"/>
              </w:rPr>
              <w:t>4.1</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From global climate model output to regional biophysical impacts</w:t>
            </w:r>
            <w:r w:rsidR="00AA25DC">
              <w:rPr>
                <w:webHidden/>
              </w:rPr>
              <w:tab/>
            </w:r>
            <w:r w:rsidR="00AA25DC">
              <w:rPr>
                <w:webHidden/>
              </w:rPr>
              <w:fldChar w:fldCharType="begin"/>
            </w:r>
            <w:r w:rsidR="00AA25DC">
              <w:rPr>
                <w:webHidden/>
              </w:rPr>
              <w:instrText xml:space="preserve"> PAGEREF _Toc192079892 \h </w:instrText>
            </w:r>
            <w:r w:rsidR="00AA25DC">
              <w:rPr>
                <w:webHidden/>
              </w:rPr>
            </w:r>
            <w:r w:rsidR="00AA25DC">
              <w:rPr>
                <w:webHidden/>
              </w:rPr>
              <w:fldChar w:fldCharType="separate"/>
            </w:r>
            <w:r w:rsidR="00DC65F2">
              <w:rPr>
                <w:webHidden/>
              </w:rPr>
              <w:t>18</w:t>
            </w:r>
            <w:r w:rsidR="00AA25DC">
              <w:rPr>
                <w:webHidden/>
              </w:rPr>
              <w:fldChar w:fldCharType="end"/>
            </w:r>
          </w:hyperlink>
        </w:p>
        <w:p w14:paraId="2313CCA2" w14:textId="258E8D50" w:rsidR="00AA25DC" w:rsidRDefault="00A30E0D">
          <w:pPr>
            <w:pStyle w:val="TOC2"/>
            <w:rPr>
              <w:rFonts w:asciiTheme="minorHAnsi" w:eastAsiaTheme="minorEastAsia" w:hAnsiTheme="minorHAnsi" w:cstheme="minorBidi"/>
              <w:bCs w:val="0"/>
              <w:color w:val="auto"/>
              <w:lang w:val="en-DE" w:eastAsia="en-DE"/>
            </w:rPr>
          </w:pPr>
          <w:hyperlink w:anchor="_Toc192079893" w:history="1">
            <w:r w:rsidR="00AA25DC" w:rsidRPr="00C26C7F">
              <w:rPr>
                <w:rStyle w:val="Hyperlink"/>
              </w:rPr>
              <w:t>4.2</w:t>
            </w:r>
            <w:r w:rsidR="00AA25DC">
              <w:rPr>
                <w:rFonts w:asciiTheme="minorHAnsi" w:eastAsiaTheme="minorEastAsia" w:hAnsiTheme="minorHAnsi" w:cstheme="minorBidi"/>
                <w:bCs w:val="0"/>
                <w:color w:val="auto"/>
                <w:lang w:val="en-DE" w:eastAsia="en-DE"/>
              </w:rPr>
              <w:tab/>
            </w:r>
            <w:r w:rsidR="00AA25DC" w:rsidRPr="00C26C7F">
              <w:rPr>
                <w:rStyle w:val="Hyperlink"/>
              </w:rPr>
              <w:t>The climate data applied in TransformAr</w:t>
            </w:r>
            <w:r w:rsidR="00AA25DC">
              <w:rPr>
                <w:webHidden/>
              </w:rPr>
              <w:tab/>
            </w:r>
            <w:r w:rsidR="00AA25DC">
              <w:rPr>
                <w:webHidden/>
              </w:rPr>
              <w:fldChar w:fldCharType="begin"/>
            </w:r>
            <w:r w:rsidR="00AA25DC">
              <w:rPr>
                <w:webHidden/>
              </w:rPr>
              <w:instrText xml:space="preserve"> PAGEREF _Toc192079893 \h </w:instrText>
            </w:r>
            <w:r w:rsidR="00AA25DC">
              <w:rPr>
                <w:webHidden/>
              </w:rPr>
            </w:r>
            <w:r w:rsidR="00AA25DC">
              <w:rPr>
                <w:webHidden/>
              </w:rPr>
              <w:fldChar w:fldCharType="separate"/>
            </w:r>
            <w:r w:rsidR="00DC65F2">
              <w:rPr>
                <w:webHidden/>
              </w:rPr>
              <w:t>19</w:t>
            </w:r>
            <w:r w:rsidR="00AA25DC">
              <w:rPr>
                <w:webHidden/>
              </w:rPr>
              <w:fldChar w:fldCharType="end"/>
            </w:r>
          </w:hyperlink>
        </w:p>
        <w:p w14:paraId="499E3952" w14:textId="10B705D3" w:rsidR="00AA25DC" w:rsidRDefault="00A30E0D">
          <w:pPr>
            <w:pStyle w:val="TOC2"/>
            <w:rPr>
              <w:rFonts w:asciiTheme="minorHAnsi" w:eastAsiaTheme="minorEastAsia" w:hAnsiTheme="minorHAnsi" w:cstheme="minorBidi"/>
              <w:bCs w:val="0"/>
              <w:color w:val="auto"/>
              <w:lang w:val="en-DE" w:eastAsia="en-DE"/>
            </w:rPr>
          </w:pPr>
          <w:hyperlink w:anchor="_Toc192079894" w:history="1">
            <w:r w:rsidR="00AA25DC" w:rsidRPr="00C26C7F">
              <w:rPr>
                <w:rStyle w:val="Hyperlink"/>
              </w:rPr>
              <w:t>4.3</w:t>
            </w:r>
            <w:r w:rsidR="00AA25DC">
              <w:rPr>
                <w:rFonts w:asciiTheme="minorHAnsi" w:eastAsiaTheme="minorEastAsia" w:hAnsiTheme="minorHAnsi" w:cstheme="minorBidi"/>
                <w:bCs w:val="0"/>
                <w:color w:val="auto"/>
                <w:lang w:val="en-DE" w:eastAsia="en-DE"/>
              </w:rPr>
              <w:tab/>
            </w:r>
            <w:r w:rsidR="00AA25DC" w:rsidRPr="00C26C7F">
              <w:rPr>
                <w:rStyle w:val="Hyperlink"/>
              </w:rPr>
              <w:t>The eco-hydrological model SWIM</w:t>
            </w:r>
            <w:r w:rsidR="00AA25DC">
              <w:rPr>
                <w:webHidden/>
              </w:rPr>
              <w:tab/>
            </w:r>
            <w:r w:rsidR="00AA25DC">
              <w:rPr>
                <w:webHidden/>
              </w:rPr>
              <w:fldChar w:fldCharType="begin"/>
            </w:r>
            <w:r w:rsidR="00AA25DC">
              <w:rPr>
                <w:webHidden/>
              </w:rPr>
              <w:instrText xml:space="preserve"> PAGEREF _Toc192079894 \h </w:instrText>
            </w:r>
            <w:r w:rsidR="00AA25DC">
              <w:rPr>
                <w:webHidden/>
              </w:rPr>
            </w:r>
            <w:r w:rsidR="00AA25DC">
              <w:rPr>
                <w:webHidden/>
              </w:rPr>
              <w:fldChar w:fldCharType="separate"/>
            </w:r>
            <w:r w:rsidR="00DC65F2">
              <w:rPr>
                <w:webHidden/>
              </w:rPr>
              <w:t>20</w:t>
            </w:r>
            <w:r w:rsidR="00AA25DC">
              <w:rPr>
                <w:webHidden/>
              </w:rPr>
              <w:fldChar w:fldCharType="end"/>
            </w:r>
          </w:hyperlink>
        </w:p>
        <w:p w14:paraId="5609C9CB" w14:textId="0B9B2E0C" w:rsidR="00AA25DC" w:rsidRDefault="00A30E0D">
          <w:pPr>
            <w:pStyle w:val="TOC2"/>
            <w:rPr>
              <w:rFonts w:asciiTheme="minorHAnsi" w:eastAsiaTheme="minorEastAsia" w:hAnsiTheme="minorHAnsi" w:cstheme="minorBidi"/>
              <w:bCs w:val="0"/>
              <w:color w:val="auto"/>
              <w:lang w:val="en-DE" w:eastAsia="en-DE"/>
            </w:rPr>
          </w:pPr>
          <w:hyperlink w:anchor="_Toc192079895" w:history="1">
            <w:r w:rsidR="00AA25DC" w:rsidRPr="00C26C7F">
              <w:rPr>
                <w:rStyle w:val="Hyperlink"/>
              </w:rPr>
              <w:t>4.4</w:t>
            </w:r>
            <w:r w:rsidR="00AA25DC">
              <w:rPr>
                <w:rFonts w:asciiTheme="minorHAnsi" w:eastAsiaTheme="minorEastAsia" w:hAnsiTheme="minorHAnsi" w:cstheme="minorBidi"/>
                <w:bCs w:val="0"/>
                <w:color w:val="auto"/>
                <w:lang w:val="en-DE" w:eastAsia="en-DE"/>
              </w:rPr>
              <w:tab/>
            </w:r>
            <w:r w:rsidR="00AA25DC" w:rsidRPr="00C26C7F">
              <w:rPr>
                <w:rStyle w:val="Hyperlink"/>
              </w:rPr>
              <w:t>Additional tools to model floods at European scale</w:t>
            </w:r>
            <w:r w:rsidR="00AA25DC">
              <w:rPr>
                <w:webHidden/>
              </w:rPr>
              <w:tab/>
            </w:r>
            <w:r w:rsidR="00AA25DC">
              <w:rPr>
                <w:webHidden/>
              </w:rPr>
              <w:fldChar w:fldCharType="begin"/>
            </w:r>
            <w:r w:rsidR="00AA25DC">
              <w:rPr>
                <w:webHidden/>
              </w:rPr>
              <w:instrText xml:space="preserve"> PAGEREF _Toc192079895 \h </w:instrText>
            </w:r>
            <w:r w:rsidR="00AA25DC">
              <w:rPr>
                <w:webHidden/>
              </w:rPr>
            </w:r>
            <w:r w:rsidR="00AA25DC">
              <w:rPr>
                <w:webHidden/>
              </w:rPr>
              <w:fldChar w:fldCharType="separate"/>
            </w:r>
            <w:r w:rsidR="00DC65F2">
              <w:rPr>
                <w:webHidden/>
              </w:rPr>
              <w:t>21</w:t>
            </w:r>
            <w:r w:rsidR="00AA25DC">
              <w:rPr>
                <w:webHidden/>
              </w:rPr>
              <w:fldChar w:fldCharType="end"/>
            </w:r>
          </w:hyperlink>
        </w:p>
        <w:p w14:paraId="508F43C4" w14:textId="15ADC934"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896" w:history="1">
            <w:r w:rsidR="00AA25DC" w:rsidRPr="00C26C7F">
              <w:rPr>
                <w:rStyle w:val="Hyperlink"/>
                <w:noProof/>
                <w:lang w:val="en-GB"/>
              </w:rPr>
              <w:t>4.4.1</w:t>
            </w:r>
            <w:r w:rsidR="00AA25DC">
              <w:rPr>
                <w:rFonts w:eastAsiaTheme="minorEastAsia" w:cstheme="minorBidi"/>
                <w:noProof/>
                <w:color w:val="auto"/>
                <w:lang w:val="en-DE" w:eastAsia="en-DE"/>
              </w:rPr>
              <w:tab/>
            </w:r>
            <w:r w:rsidR="00AA25DC" w:rsidRPr="00C26C7F">
              <w:rPr>
                <w:rStyle w:val="Hyperlink"/>
                <w:noProof/>
                <w:lang w:val="en-GB"/>
              </w:rPr>
              <w:t>The weather generator</w:t>
            </w:r>
            <w:r w:rsidR="00AA25DC">
              <w:rPr>
                <w:noProof/>
                <w:webHidden/>
              </w:rPr>
              <w:tab/>
            </w:r>
            <w:r w:rsidR="00AA25DC">
              <w:rPr>
                <w:noProof/>
                <w:webHidden/>
              </w:rPr>
              <w:fldChar w:fldCharType="begin"/>
            </w:r>
            <w:r w:rsidR="00AA25DC">
              <w:rPr>
                <w:noProof/>
                <w:webHidden/>
              </w:rPr>
              <w:instrText xml:space="preserve"> PAGEREF _Toc192079896 \h </w:instrText>
            </w:r>
            <w:r w:rsidR="00AA25DC">
              <w:rPr>
                <w:noProof/>
                <w:webHidden/>
              </w:rPr>
            </w:r>
            <w:r w:rsidR="00AA25DC">
              <w:rPr>
                <w:noProof/>
                <w:webHidden/>
              </w:rPr>
              <w:fldChar w:fldCharType="separate"/>
            </w:r>
            <w:r w:rsidR="00DC65F2">
              <w:rPr>
                <w:noProof/>
                <w:webHidden/>
              </w:rPr>
              <w:t>21</w:t>
            </w:r>
            <w:r w:rsidR="00AA25DC">
              <w:rPr>
                <w:noProof/>
                <w:webHidden/>
              </w:rPr>
              <w:fldChar w:fldCharType="end"/>
            </w:r>
          </w:hyperlink>
        </w:p>
        <w:p w14:paraId="232799EF" w14:textId="45E1E147"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897" w:history="1">
            <w:r w:rsidR="00AA25DC" w:rsidRPr="00C26C7F">
              <w:rPr>
                <w:rStyle w:val="Hyperlink"/>
                <w:rFonts w:eastAsia="Times New Roman"/>
                <w:noProof/>
                <w:lang w:val="en-GB" w:eastAsia="en-GB"/>
              </w:rPr>
              <w:t>4.4.2</w:t>
            </w:r>
            <w:r w:rsidR="00AA25DC">
              <w:rPr>
                <w:rFonts w:eastAsiaTheme="minorEastAsia" w:cstheme="minorBidi"/>
                <w:noProof/>
                <w:color w:val="auto"/>
                <w:lang w:val="en-DE" w:eastAsia="en-DE"/>
              </w:rPr>
              <w:tab/>
            </w:r>
            <w:r w:rsidR="00AA25DC" w:rsidRPr="00C26C7F">
              <w:rPr>
                <w:rStyle w:val="Hyperlink"/>
                <w:rFonts w:eastAsia="Times New Roman"/>
                <w:noProof/>
                <w:lang w:val="en-GB" w:eastAsia="en-GB"/>
              </w:rPr>
              <w:t>CaMa-Flood hydrodynamic model</w:t>
            </w:r>
            <w:r w:rsidR="00AA25DC">
              <w:rPr>
                <w:noProof/>
                <w:webHidden/>
              </w:rPr>
              <w:tab/>
            </w:r>
            <w:r w:rsidR="00AA25DC">
              <w:rPr>
                <w:noProof/>
                <w:webHidden/>
              </w:rPr>
              <w:fldChar w:fldCharType="begin"/>
            </w:r>
            <w:r w:rsidR="00AA25DC">
              <w:rPr>
                <w:noProof/>
                <w:webHidden/>
              </w:rPr>
              <w:instrText xml:space="preserve"> PAGEREF _Toc192079897 \h </w:instrText>
            </w:r>
            <w:r w:rsidR="00AA25DC">
              <w:rPr>
                <w:noProof/>
                <w:webHidden/>
              </w:rPr>
            </w:r>
            <w:r w:rsidR="00AA25DC">
              <w:rPr>
                <w:noProof/>
                <w:webHidden/>
              </w:rPr>
              <w:fldChar w:fldCharType="separate"/>
            </w:r>
            <w:r w:rsidR="00DC65F2">
              <w:rPr>
                <w:noProof/>
                <w:webHidden/>
              </w:rPr>
              <w:t>21</w:t>
            </w:r>
            <w:r w:rsidR="00AA25DC">
              <w:rPr>
                <w:noProof/>
                <w:webHidden/>
              </w:rPr>
              <w:fldChar w:fldCharType="end"/>
            </w:r>
          </w:hyperlink>
        </w:p>
        <w:p w14:paraId="41493699" w14:textId="6FDD4895" w:rsidR="00AA25DC" w:rsidRDefault="00A30E0D">
          <w:pPr>
            <w:pStyle w:val="TOC1"/>
            <w:rPr>
              <w:rFonts w:asciiTheme="minorHAnsi" w:eastAsiaTheme="minorEastAsia" w:hAnsiTheme="minorHAnsi" w:cstheme="minorBidi"/>
              <w:bCs w:val="0"/>
              <w:caps w:val="0"/>
              <w:color w:val="auto"/>
              <w:lang w:val="en-DE" w:eastAsia="en-DE"/>
            </w:rPr>
          </w:pPr>
          <w:hyperlink w:anchor="_Toc192079898" w:history="1">
            <w:r w:rsidR="00AA25DC" w:rsidRPr="00C26C7F">
              <w:rPr>
                <w:rStyle w:val="Hyperlink"/>
                <w:rFonts w:eastAsia="Times New Roman"/>
                <w:lang w:val="en-GB" w:eastAsia="en-GB"/>
              </w:rPr>
              <w:t>5</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Results part 1: Fast-track information on climate change and impacts streamlined to the demonstrators</w:t>
            </w:r>
            <w:r w:rsidR="00AA25DC">
              <w:rPr>
                <w:webHidden/>
              </w:rPr>
              <w:tab/>
            </w:r>
            <w:r w:rsidR="00AA25DC">
              <w:rPr>
                <w:webHidden/>
              </w:rPr>
              <w:fldChar w:fldCharType="begin"/>
            </w:r>
            <w:r w:rsidR="00AA25DC">
              <w:rPr>
                <w:webHidden/>
              </w:rPr>
              <w:instrText xml:space="preserve"> PAGEREF _Toc192079898 \h </w:instrText>
            </w:r>
            <w:r w:rsidR="00AA25DC">
              <w:rPr>
                <w:webHidden/>
              </w:rPr>
            </w:r>
            <w:r w:rsidR="00AA25DC">
              <w:rPr>
                <w:webHidden/>
              </w:rPr>
              <w:fldChar w:fldCharType="separate"/>
            </w:r>
            <w:r w:rsidR="00DC65F2">
              <w:rPr>
                <w:webHidden/>
              </w:rPr>
              <w:t>23</w:t>
            </w:r>
            <w:r w:rsidR="00AA25DC">
              <w:rPr>
                <w:webHidden/>
              </w:rPr>
              <w:fldChar w:fldCharType="end"/>
            </w:r>
          </w:hyperlink>
        </w:p>
        <w:p w14:paraId="30C05E14" w14:textId="1CB7A3CF" w:rsidR="00AA25DC" w:rsidRDefault="00A30E0D">
          <w:pPr>
            <w:pStyle w:val="TOC2"/>
            <w:rPr>
              <w:rFonts w:asciiTheme="minorHAnsi" w:eastAsiaTheme="minorEastAsia" w:hAnsiTheme="minorHAnsi" w:cstheme="minorBidi"/>
              <w:bCs w:val="0"/>
              <w:color w:val="auto"/>
              <w:lang w:val="en-DE" w:eastAsia="en-DE"/>
            </w:rPr>
          </w:pPr>
          <w:hyperlink w:anchor="_Toc192079899" w:history="1">
            <w:r w:rsidR="00AA25DC" w:rsidRPr="00C26C7F">
              <w:rPr>
                <w:rStyle w:val="Hyperlink"/>
                <w:rFonts w:eastAsia="Times New Roman"/>
                <w:lang w:eastAsia="en-GB"/>
              </w:rPr>
              <w:t>5.1</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Climate change projections at demonstrator scale</w:t>
            </w:r>
            <w:r w:rsidR="00AA25DC">
              <w:rPr>
                <w:webHidden/>
              </w:rPr>
              <w:tab/>
            </w:r>
            <w:r w:rsidR="00AA25DC">
              <w:rPr>
                <w:webHidden/>
              </w:rPr>
              <w:fldChar w:fldCharType="begin"/>
            </w:r>
            <w:r w:rsidR="00AA25DC">
              <w:rPr>
                <w:webHidden/>
              </w:rPr>
              <w:instrText xml:space="preserve"> PAGEREF _Toc192079899 \h </w:instrText>
            </w:r>
            <w:r w:rsidR="00AA25DC">
              <w:rPr>
                <w:webHidden/>
              </w:rPr>
            </w:r>
            <w:r w:rsidR="00AA25DC">
              <w:rPr>
                <w:webHidden/>
              </w:rPr>
              <w:fldChar w:fldCharType="separate"/>
            </w:r>
            <w:r w:rsidR="00DC65F2">
              <w:rPr>
                <w:webHidden/>
              </w:rPr>
              <w:t>23</w:t>
            </w:r>
            <w:r w:rsidR="00AA25DC">
              <w:rPr>
                <w:webHidden/>
              </w:rPr>
              <w:fldChar w:fldCharType="end"/>
            </w:r>
          </w:hyperlink>
        </w:p>
        <w:p w14:paraId="5EE5FE94" w14:textId="35572094" w:rsidR="00AA25DC" w:rsidRDefault="00A30E0D">
          <w:pPr>
            <w:pStyle w:val="TOC2"/>
            <w:rPr>
              <w:rFonts w:asciiTheme="minorHAnsi" w:eastAsiaTheme="minorEastAsia" w:hAnsiTheme="minorHAnsi" w:cstheme="minorBidi"/>
              <w:bCs w:val="0"/>
              <w:color w:val="auto"/>
              <w:lang w:val="en-DE" w:eastAsia="en-DE"/>
            </w:rPr>
          </w:pPr>
          <w:hyperlink w:anchor="_Toc192079900" w:history="1">
            <w:r w:rsidR="00AA25DC" w:rsidRPr="00C26C7F">
              <w:rPr>
                <w:rStyle w:val="Hyperlink"/>
                <w:rFonts w:eastAsia="Times New Roman"/>
                <w:lang w:eastAsia="en-GB"/>
              </w:rPr>
              <w:t>5.2</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Impacts on water and land</w:t>
            </w:r>
            <w:r w:rsidR="00AA25DC">
              <w:rPr>
                <w:webHidden/>
              </w:rPr>
              <w:tab/>
            </w:r>
            <w:r w:rsidR="00AA25DC">
              <w:rPr>
                <w:webHidden/>
              </w:rPr>
              <w:fldChar w:fldCharType="begin"/>
            </w:r>
            <w:r w:rsidR="00AA25DC">
              <w:rPr>
                <w:webHidden/>
              </w:rPr>
              <w:instrText xml:space="preserve"> PAGEREF _Toc192079900 \h </w:instrText>
            </w:r>
            <w:r w:rsidR="00AA25DC">
              <w:rPr>
                <w:webHidden/>
              </w:rPr>
            </w:r>
            <w:r w:rsidR="00AA25DC">
              <w:rPr>
                <w:webHidden/>
              </w:rPr>
              <w:fldChar w:fldCharType="separate"/>
            </w:r>
            <w:r w:rsidR="00DC65F2">
              <w:rPr>
                <w:webHidden/>
              </w:rPr>
              <w:t>25</w:t>
            </w:r>
            <w:r w:rsidR="00AA25DC">
              <w:rPr>
                <w:webHidden/>
              </w:rPr>
              <w:fldChar w:fldCharType="end"/>
            </w:r>
          </w:hyperlink>
        </w:p>
        <w:p w14:paraId="38646163" w14:textId="3D741C8B" w:rsidR="00AA25DC" w:rsidRDefault="00A30E0D">
          <w:pPr>
            <w:pStyle w:val="TOC2"/>
            <w:rPr>
              <w:rFonts w:asciiTheme="minorHAnsi" w:eastAsiaTheme="minorEastAsia" w:hAnsiTheme="minorHAnsi" w:cstheme="minorBidi"/>
              <w:bCs w:val="0"/>
              <w:color w:val="auto"/>
              <w:lang w:val="en-DE" w:eastAsia="en-DE"/>
            </w:rPr>
          </w:pPr>
          <w:hyperlink w:anchor="_Toc192079901" w:history="1">
            <w:r w:rsidR="00AA25DC" w:rsidRPr="00C26C7F">
              <w:rPr>
                <w:rStyle w:val="Hyperlink"/>
                <w:lang w:eastAsia="en-GB"/>
              </w:rPr>
              <w:t>5.3</w:t>
            </w:r>
            <w:r w:rsidR="00AA25DC">
              <w:rPr>
                <w:rFonts w:asciiTheme="minorHAnsi" w:eastAsiaTheme="minorEastAsia" w:hAnsiTheme="minorHAnsi" w:cstheme="minorBidi"/>
                <w:bCs w:val="0"/>
                <w:color w:val="auto"/>
                <w:lang w:val="en-DE" w:eastAsia="en-DE"/>
              </w:rPr>
              <w:tab/>
            </w:r>
            <w:r w:rsidR="00AA25DC" w:rsidRPr="00C26C7F">
              <w:rPr>
                <w:rStyle w:val="Hyperlink"/>
                <w:lang w:eastAsia="en-GB"/>
              </w:rPr>
              <w:t>Impacts on health and productivity</w:t>
            </w:r>
            <w:r w:rsidR="00AA25DC">
              <w:rPr>
                <w:webHidden/>
              </w:rPr>
              <w:tab/>
            </w:r>
            <w:r w:rsidR="00AA25DC">
              <w:rPr>
                <w:webHidden/>
              </w:rPr>
              <w:fldChar w:fldCharType="begin"/>
            </w:r>
            <w:r w:rsidR="00AA25DC">
              <w:rPr>
                <w:webHidden/>
              </w:rPr>
              <w:instrText xml:space="preserve"> PAGEREF _Toc192079901 \h </w:instrText>
            </w:r>
            <w:r w:rsidR="00AA25DC">
              <w:rPr>
                <w:webHidden/>
              </w:rPr>
            </w:r>
            <w:r w:rsidR="00AA25DC">
              <w:rPr>
                <w:webHidden/>
              </w:rPr>
              <w:fldChar w:fldCharType="separate"/>
            </w:r>
            <w:r w:rsidR="00DC65F2">
              <w:rPr>
                <w:webHidden/>
              </w:rPr>
              <w:t>26</w:t>
            </w:r>
            <w:r w:rsidR="00AA25DC">
              <w:rPr>
                <w:webHidden/>
              </w:rPr>
              <w:fldChar w:fldCharType="end"/>
            </w:r>
          </w:hyperlink>
        </w:p>
        <w:p w14:paraId="7DF8E2D6" w14:textId="50BE20E8" w:rsidR="00AA25DC" w:rsidRDefault="00A30E0D">
          <w:pPr>
            <w:pStyle w:val="TOC1"/>
            <w:rPr>
              <w:rFonts w:asciiTheme="minorHAnsi" w:eastAsiaTheme="minorEastAsia" w:hAnsiTheme="minorHAnsi" w:cstheme="minorBidi"/>
              <w:bCs w:val="0"/>
              <w:caps w:val="0"/>
              <w:color w:val="auto"/>
              <w:lang w:val="en-DE" w:eastAsia="en-DE"/>
            </w:rPr>
          </w:pPr>
          <w:hyperlink w:anchor="_Toc192079902" w:history="1">
            <w:r w:rsidR="00AA25DC" w:rsidRPr="00C26C7F">
              <w:rPr>
                <w:rStyle w:val="Hyperlink"/>
                <w:rFonts w:eastAsia="Times New Roman"/>
                <w:lang w:val="en-GB" w:eastAsia="en-GB"/>
              </w:rPr>
              <w:t>6</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Results part 2: Advanced climate scenario data and bio-physical modelling implementation</w:t>
            </w:r>
            <w:r w:rsidR="00AA25DC">
              <w:rPr>
                <w:webHidden/>
              </w:rPr>
              <w:tab/>
            </w:r>
            <w:r w:rsidR="00AA25DC">
              <w:rPr>
                <w:webHidden/>
              </w:rPr>
              <w:fldChar w:fldCharType="begin"/>
            </w:r>
            <w:r w:rsidR="00AA25DC">
              <w:rPr>
                <w:webHidden/>
              </w:rPr>
              <w:instrText xml:space="preserve"> PAGEREF _Toc192079902 \h </w:instrText>
            </w:r>
            <w:r w:rsidR="00AA25DC">
              <w:rPr>
                <w:webHidden/>
              </w:rPr>
            </w:r>
            <w:r w:rsidR="00AA25DC">
              <w:rPr>
                <w:webHidden/>
              </w:rPr>
              <w:fldChar w:fldCharType="separate"/>
            </w:r>
            <w:r w:rsidR="00DC65F2">
              <w:rPr>
                <w:webHidden/>
              </w:rPr>
              <w:t>29</w:t>
            </w:r>
            <w:r w:rsidR="00AA25DC">
              <w:rPr>
                <w:webHidden/>
              </w:rPr>
              <w:fldChar w:fldCharType="end"/>
            </w:r>
          </w:hyperlink>
        </w:p>
        <w:p w14:paraId="50231DB5" w14:textId="330EB686" w:rsidR="00AA25DC" w:rsidRDefault="00A30E0D">
          <w:pPr>
            <w:pStyle w:val="TOC2"/>
            <w:rPr>
              <w:rFonts w:asciiTheme="minorHAnsi" w:eastAsiaTheme="minorEastAsia" w:hAnsiTheme="minorHAnsi" w:cstheme="minorBidi"/>
              <w:bCs w:val="0"/>
              <w:color w:val="auto"/>
              <w:lang w:val="en-DE" w:eastAsia="en-DE"/>
            </w:rPr>
          </w:pPr>
          <w:hyperlink w:anchor="_Toc192079903" w:history="1">
            <w:r w:rsidR="00AA25DC" w:rsidRPr="00C26C7F">
              <w:rPr>
                <w:rStyle w:val="Hyperlink"/>
                <w:rFonts w:eastAsia="Times New Roman"/>
                <w:lang w:eastAsia="en-GB"/>
              </w:rPr>
              <w:t>6.1</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Climate downscaling</w:t>
            </w:r>
            <w:r w:rsidR="00AA25DC">
              <w:rPr>
                <w:webHidden/>
              </w:rPr>
              <w:tab/>
            </w:r>
            <w:r w:rsidR="00AA25DC">
              <w:rPr>
                <w:webHidden/>
              </w:rPr>
              <w:fldChar w:fldCharType="begin"/>
            </w:r>
            <w:r w:rsidR="00AA25DC">
              <w:rPr>
                <w:webHidden/>
              </w:rPr>
              <w:instrText xml:space="preserve"> PAGEREF _Toc192079903 \h </w:instrText>
            </w:r>
            <w:r w:rsidR="00AA25DC">
              <w:rPr>
                <w:webHidden/>
              </w:rPr>
            </w:r>
            <w:r w:rsidR="00AA25DC">
              <w:rPr>
                <w:webHidden/>
              </w:rPr>
              <w:fldChar w:fldCharType="separate"/>
            </w:r>
            <w:r w:rsidR="00DC65F2">
              <w:rPr>
                <w:webHidden/>
              </w:rPr>
              <w:t>29</w:t>
            </w:r>
            <w:r w:rsidR="00AA25DC">
              <w:rPr>
                <w:webHidden/>
              </w:rPr>
              <w:fldChar w:fldCharType="end"/>
            </w:r>
          </w:hyperlink>
        </w:p>
        <w:p w14:paraId="6E378D3B" w14:textId="16D1B66E"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04" w:history="1">
            <w:r w:rsidR="00AA25DC" w:rsidRPr="00C26C7F">
              <w:rPr>
                <w:rStyle w:val="Hyperlink"/>
                <w:noProof/>
              </w:rPr>
              <w:t>6.1.1</w:t>
            </w:r>
            <w:r w:rsidR="00AA25DC">
              <w:rPr>
                <w:rFonts w:eastAsiaTheme="minorEastAsia" w:cstheme="minorBidi"/>
                <w:noProof/>
                <w:color w:val="auto"/>
                <w:lang w:val="en-DE" w:eastAsia="en-DE"/>
              </w:rPr>
              <w:tab/>
            </w:r>
            <w:r w:rsidR="00AA25DC" w:rsidRPr="00C26C7F">
              <w:rPr>
                <w:rStyle w:val="Hyperlink"/>
                <w:noProof/>
              </w:rPr>
              <w:t>The ISIMIP3b regionalized climate scenario data</w:t>
            </w:r>
            <w:r w:rsidR="00AA25DC">
              <w:rPr>
                <w:noProof/>
                <w:webHidden/>
              </w:rPr>
              <w:tab/>
            </w:r>
            <w:r w:rsidR="00AA25DC">
              <w:rPr>
                <w:noProof/>
                <w:webHidden/>
              </w:rPr>
              <w:fldChar w:fldCharType="begin"/>
            </w:r>
            <w:r w:rsidR="00AA25DC">
              <w:rPr>
                <w:noProof/>
                <w:webHidden/>
              </w:rPr>
              <w:instrText xml:space="preserve"> PAGEREF _Toc192079904 \h </w:instrText>
            </w:r>
            <w:r w:rsidR="00AA25DC">
              <w:rPr>
                <w:noProof/>
                <w:webHidden/>
              </w:rPr>
            </w:r>
            <w:r w:rsidR="00AA25DC">
              <w:rPr>
                <w:noProof/>
                <w:webHidden/>
              </w:rPr>
              <w:fldChar w:fldCharType="separate"/>
            </w:r>
            <w:r w:rsidR="00DC65F2">
              <w:rPr>
                <w:noProof/>
                <w:webHidden/>
              </w:rPr>
              <w:t>29</w:t>
            </w:r>
            <w:r w:rsidR="00AA25DC">
              <w:rPr>
                <w:noProof/>
                <w:webHidden/>
              </w:rPr>
              <w:fldChar w:fldCharType="end"/>
            </w:r>
          </w:hyperlink>
        </w:p>
        <w:p w14:paraId="64320086" w14:textId="53D6DAEA"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05" w:history="1">
            <w:r w:rsidR="00AA25DC" w:rsidRPr="00C26C7F">
              <w:rPr>
                <w:rStyle w:val="Hyperlink"/>
                <w:rFonts w:cstheme="minorHAnsi"/>
                <w:noProof/>
              </w:rPr>
              <w:t>6.1.2</w:t>
            </w:r>
            <w:r w:rsidR="00AA25DC">
              <w:rPr>
                <w:rFonts w:eastAsiaTheme="minorEastAsia" w:cstheme="minorBidi"/>
                <w:noProof/>
                <w:color w:val="auto"/>
                <w:lang w:val="en-DE" w:eastAsia="en-DE"/>
              </w:rPr>
              <w:tab/>
            </w:r>
            <w:r w:rsidR="00AA25DC" w:rsidRPr="00C26C7F">
              <w:rPr>
                <w:rStyle w:val="Hyperlink"/>
                <w:rFonts w:cstheme="minorHAnsi"/>
                <w:noProof/>
              </w:rPr>
              <w:t>High-resolution dataset for Egaleo/ Greece</w:t>
            </w:r>
            <w:r w:rsidR="00AA25DC">
              <w:rPr>
                <w:noProof/>
                <w:webHidden/>
              </w:rPr>
              <w:tab/>
            </w:r>
            <w:r w:rsidR="00AA25DC">
              <w:rPr>
                <w:noProof/>
                <w:webHidden/>
              </w:rPr>
              <w:fldChar w:fldCharType="begin"/>
            </w:r>
            <w:r w:rsidR="00AA25DC">
              <w:rPr>
                <w:noProof/>
                <w:webHidden/>
              </w:rPr>
              <w:instrText xml:space="preserve"> PAGEREF _Toc192079905 \h </w:instrText>
            </w:r>
            <w:r w:rsidR="00AA25DC">
              <w:rPr>
                <w:noProof/>
                <w:webHidden/>
              </w:rPr>
            </w:r>
            <w:r w:rsidR="00AA25DC">
              <w:rPr>
                <w:noProof/>
                <w:webHidden/>
              </w:rPr>
              <w:fldChar w:fldCharType="separate"/>
            </w:r>
            <w:r w:rsidR="00DC65F2">
              <w:rPr>
                <w:noProof/>
                <w:webHidden/>
              </w:rPr>
              <w:t>29</w:t>
            </w:r>
            <w:r w:rsidR="00AA25DC">
              <w:rPr>
                <w:noProof/>
                <w:webHidden/>
              </w:rPr>
              <w:fldChar w:fldCharType="end"/>
            </w:r>
          </w:hyperlink>
        </w:p>
        <w:p w14:paraId="6D4B0AB0" w14:textId="34E5751D" w:rsidR="00AA25DC" w:rsidRDefault="00A30E0D">
          <w:pPr>
            <w:pStyle w:val="TOC2"/>
            <w:rPr>
              <w:rFonts w:asciiTheme="minorHAnsi" w:eastAsiaTheme="minorEastAsia" w:hAnsiTheme="minorHAnsi" w:cstheme="minorBidi"/>
              <w:bCs w:val="0"/>
              <w:color w:val="auto"/>
              <w:lang w:val="en-DE" w:eastAsia="en-DE"/>
            </w:rPr>
          </w:pPr>
          <w:hyperlink w:anchor="_Toc192079906" w:history="1">
            <w:r w:rsidR="00AA25DC" w:rsidRPr="00C26C7F">
              <w:rPr>
                <w:rStyle w:val="Hyperlink"/>
                <w:rFonts w:eastAsia="Times New Roman"/>
                <w:lang w:eastAsia="en-GB"/>
              </w:rPr>
              <w:t>6.2</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Eco-hydrological model implementation</w:t>
            </w:r>
            <w:r w:rsidR="00AA25DC">
              <w:rPr>
                <w:webHidden/>
              </w:rPr>
              <w:tab/>
            </w:r>
            <w:r w:rsidR="00AA25DC">
              <w:rPr>
                <w:webHidden/>
              </w:rPr>
              <w:fldChar w:fldCharType="begin"/>
            </w:r>
            <w:r w:rsidR="00AA25DC">
              <w:rPr>
                <w:webHidden/>
              </w:rPr>
              <w:instrText xml:space="preserve"> PAGEREF _Toc192079906 \h </w:instrText>
            </w:r>
            <w:r w:rsidR="00AA25DC">
              <w:rPr>
                <w:webHidden/>
              </w:rPr>
            </w:r>
            <w:r w:rsidR="00AA25DC">
              <w:rPr>
                <w:webHidden/>
              </w:rPr>
              <w:fldChar w:fldCharType="separate"/>
            </w:r>
            <w:r w:rsidR="00DC65F2">
              <w:rPr>
                <w:webHidden/>
              </w:rPr>
              <w:t>33</w:t>
            </w:r>
            <w:r w:rsidR="00AA25DC">
              <w:rPr>
                <w:webHidden/>
              </w:rPr>
              <w:fldChar w:fldCharType="end"/>
            </w:r>
          </w:hyperlink>
        </w:p>
        <w:p w14:paraId="72E6055C" w14:textId="34342AE2"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07" w:history="1">
            <w:r w:rsidR="00AA25DC" w:rsidRPr="00C26C7F">
              <w:rPr>
                <w:rStyle w:val="Hyperlink"/>
                <w:noProof/>
                <w:lang w:val="en-GB" w:eastAsia="en-GB"/>
              </w:rPr>
              <w:t>6.2.1</w:t>
            </w:r>
            <w:r w:rsidR="00AA25DC">
              <w:rPr>
                <w:rFonts w:eastAsiaTheme="minorEastAsia" w:cstheme="minorBidi"/>
                <w:noProof/>
                <w:color w:val="auto"/>
                <w:lang w:val="en-DE" w:eastAsia="en-DE"/>
              </w:rPr>
              <w:tab/>
            </w:r>
            <w:r w:rsidR="00AA25DC" w:rsidRPr="00C26C7F">
              <w:rPr>
                <w:rStyle w:val="Hyperlink"/>
                <w:noProof/>
                <w:lang w:val="en-GB" w:eastAsia="en-GB"/>
              </w:rPr>
              <w:t>Model set-up and implementation</w:t>
            </w:r>
            <w:r w:rsidR="00AA25DC">
              <w:rPr>
                <w:noProof/>
                <w:webHidden/>
              </w:rPr>
              <w:tab/>
            </w:r>
            <w:r w:rsidR="00AA25DC">
              <w:rPr>
                <w:noProof/>
                <w:webHidden/>
              </w:rPr>
              <w:fldChar w:fldCharType="begin"/>
            </w:r>
            <w:r w:rsidR="00AA25DC">
              <w:rPr>
                <w:noProof/>
                <w:webHidden/>
              </w:rPr>
              <w:instrText xml:space="preserve"> PAGEREF _Toc192079907 \h </w:instrText>
            </w:r>
            <w:r w:rsidR="00AA25DC">
              <w:rPr>
                <w:noProof/>
                <w:webHidden/>
              </w:rPr>
            </w:r>
            <w:r w:rsidR="00AA25DC">
              <w:rPr>
                <w:noProof/>
                <w:webHidden/>
              </w:rPr>
              <w:fldChar w:fldCharType="separate"/>
            </w:r>
            <w:r w:rsidR="00DC65F2">
              <w:rPr>
                <w:noProof/>
                <w:webHidden/>
              </w:rPr>
              <w:t>33</w:t>
            </w:r>
            <w:r w:rsidR="00AA25DC">
              <w:rPr>
                <w:noProof/>
                <w:webHidden/>
              </w:rPr>
              <w:fldChar w:fldCharType="end"/>
            </w:r>
          </w:hyperlink>
        </w:p>
        <w:p w14:paraId="7D688B56" w14:textId="3C4B1243"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08" w:history="1">
            <w:r w:rsidR="00AA25DC" w:rsidRPr="00C26C7F">
              <w:rPr>
                <w:rStyle w:val="Hyperlink"/>
                <w:noProof/>
                <w:lang w:val="en-GB" w:eastAsia="en-GB"/>
              </w:rPr>
              <w:t>6.2.2</w:t>
            </w:r>
            <w:r w:rsidR="00AA25DC">
              <w:rPr>
                <w:rFonts w:eastAsiaTheme="minorEastAsia" w:cstheme="minorBidi"/>
                <w:noProof/>
                <w:color w:val="auto"/>
                <w:lang w:val="en-DE" w:eastAsia="en-DE"/>
              </w:rPr>
              <w:tab/>
            </w:r>
            <w:r w:rsidR="00AA25DC" w:rsidRPr="00C26C7F">
              <w:rPr>
                <w:rStyle w:val="Hyperlink"/>
                <w:noProof/>
                <w:lang w:val="en-GB" w:eastAsia="en-GB"/>
              </w:rPr>
              <w:t>Additional results at demonstrator level</w:t>
            </w:r>
            <w:r w:rsidR="00AA25DC">
              <w:rPr>
                <w:noProof/>
                <w:webHidden/>
              </w:rPr>
              <w:tab/>
            </w:r>
            <w:r w:rsidR="00AA25DC">
              <w:rPr>
                <w:noProof/>
                <w:webHidden/>
              </w:rPr>
              <w:fldChar w:fldCharType="begin"/>
            </w:r>
            <w:r w:rsidR="00AA25DC">
              <w:rPr>
                <w:noProof/>
                <w:webHidden/>
              </w:rPr>
              <w:instrText xml:space="preserve"> PAGEREF _Toc192079908 \h </w:instrText>
            </w:r>
            <w:r w:rsidR="00AA25DC">
              <w:rPr>
                <w:noProof/>
                <w:webHidden/>
              </w:rPr>
            </w:r>
            <w:r w:rsidR="00AA25DC">
              <w:rPr>
                <w:noProof/>
                <w:webHidden/>
              </w:rPr>
              <w:fldChar w:fldCharType="separate"/>
            </w:r>
            <w:r w:rsidR="00DC65F2">
              <w:rPr>
                <w:noProof/>
                <w:webHidden/>
              </w:rPr>
              <w:t>36</w:t>
            </w:r>
            <w:r w:rsidR="00AA25DC">
              <w:rPr>
                <w:noProof/>
                <w:webHidden/>
              </w:rPr>
              <w:fldChar w:fldCharType="end"/>
            </w:r>
          </w:hyperlink>
        </w:p>
        <w:p w14:paraId="2EB65841" w14:textId="0ACADD20" w:rsidR="00AA25DC" w:rsidRDefault="00A30E0D">
          <w:pPr>
            <w:pStyle w:val="TOC2"/>
            <w:rPr>
              <w:rFonts w:asciiTheme="minorHAnsi" w:eastAsiaTheme="minorEastAsia" w:hAnsiTheme="minorHAnsi" w:cstheme="minorBidi"/>
              <w:bCs w:val="0"/>
              <w:color w:val="auto"/>
              <w:lang w:val="en-DE" w:eastAsia="en-DE"/>
            </w:rPr>
          </w:pPr>
          <w:hyperlink w:anchor="_Toc192079909" w:history="1">
            <w:r w:rsidR="00AA25DC" w:rsidRPr="00C26C7F">
              <w:rPr>
                <w:rStyle w:val="Hyperlink"/>
                <w:rFonts w:eastAsia="Times New Roman"/>
                <w:lang w:eastAsia="en-GB"/>
              </w:rPr>
              <w:t>6.3</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Modelling of extremes</w:t>
            </w:r>
            <w:r w:rsidR="00AA25DC">
              <w:rPr>
                <w:webHidden/>
              </w:rPr>
              <w:tab/>
            </w:r>
            <w:r w:rsidR="00AA25DC">
              <w:rPr>
                <w:webHidden/>
              </w:rPr>
              <w:fldChar w:fldCharType="begin"/>
            </w:r>
            <w:r w:rsidR="00AA25DC">
              <w:rPr>
                <w:webHidden/>
              </w:rPr>
              <w:instrText xml:space="preserve"> PAGEREF _Toc192079909 \h </w:instrText>
            </w:r>
            <w:r w:rsidR="00AA25DC">
              <w:rPr>
                <w:webHidden/>
              </w:rPr>
            </w:r>
            <w:r w:rsidR="00AA25DC">
              <w:rPr>
                <w:webHidden/>
              </w:rPr>
              <w:fldChar w:fldCharType="separate"/>
            </w:r>
            <w:r w:rsidR="00DC65F2">
              <w:rPr>
                <w:webHidden/>
              </w:rPr>
              <w:t>40</w:t>
            </w:r>
            <w:r w:rsidR="00AA25DC">
              <w:rPr>
                <w:webHidden/>
              </w:rPr>
              <w:fldChar w:fldCharType="end"/>
            </w:r>
          </w:hyperlink>
        </w:p>
        <w:p w14:paraId="246492C0" w14:textId="2C824A6D"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10" w:history="1">
            <w:r w:rsidR="00AA25DC" w:rsidRPr="00C26C7F">
              <w:rPr>
                <w:rStyle w:val="Hyperlink"/>
                <w:rFonts w:eastAsia="Times New Roman"/>
                <w:noProof/>
                <w:lang w:eastAsia="en-GB"/>
              </w:rPr>
              <w:t>6.3.1</w:t>
            </w:r>
            <w:r w:rsidR="00AA25DC">
              <w:rPr>
                <w:rFonts w:eastAsiaTheme="minorEastAsia" w:cstheme="minorBidi"/>
                <w:noProof/>
                <w:color w:val="auto"/>
                <w:lang w:val="en-DE" w:eastAsia="en-DE"/>
              </w:rPr>
              <w:tab/>
            </w:r>
            <w:r w:rsidR="00AA25DC" w:rsidRPr="00C26C7F">
              <w:rPr>
                <w:rStyle w:val="Hyperlink"/>
                <w:rFonts w:eastAsia="Times New Roman"/>
                <w:noProof/>
                <w:lang w:eastAsia="en-GB"/>
              </w:rPr>
              <w:t>Weather generator implementation</w:t>
            </w:r>
            <w:r w:rsidR="00AA25DC">
              <w:rPr>
                <w:noProof/>
                <w:webHidden/>
              </w:rPr>
              <w:tab/>
            </w:r>
            <w:r w:rsidR="00AA25DC">
              <w:rPr>
                <w:noProof/>
                <w:webHidden/>
              </w:rPr>
              <w:fldChar w:fldCharType="begin"/>
            </w:r>
            <w:r w:rsidR="00AA25DC">
              <w:rPr>
                <w:noProof/>
                <w:webHidden/>
              </w:rPr>
              <w:instrText xml:space="preserve"> PAGEREF _Toc192079910 \h </w:instrText>
            </w:r>
            <w:r w:rsidR="00AA25DC">
              <w:rPr>
                <w:noProof/>
                <w:webHidden/>
              </w:rPr>
            </w:r>
            <w:r w:rsidR="00AA25DC">
              <w:rPr>
                <w:noProof/>
                <w:webHidden/>
              </w:rPr>
              <w:fldChar w:fldCharType="separate"/>
            </w:r>
            <w:r w:rsidR="00DC65F2">
              <w:rPr>
                <w:noProof/>
                <w:webHidden/>
              </w:rPr>
              <w:t>40</w:t>
            </w:r>
            <w:r w:rsidR="00AA25DC">
              <w:rPr>
                <w:noProof/>
                <w:webHidden/>
              </w:rPr>
              <w:fldChar w:fldCharType="end"/>
            </w:r>
          </w:hyperlink>
        </w:p>
        <w:p w14:paraId="415EA11F" w14:textId="217A948E"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11" w:history="1">
            <w:r w:rsidR="00AA25DC" w:rsidRPr="00C26C7F">
              <w:rPr>
                <w:rStyle w:val="Hyperlink"/>
                <w:noProof/>
                <w:lang w:val="en-GB" w:eastAsia="en-GB"/>
              </w:rPr>
              <w:t>6.3.2</w:t>
            </w:r>
            <w:r w:rsidR="00AA25DC">
              <w:rPr>
                <w:rFonts w:eastAsiaTheme="minorEastAsia" w:cstheme="minorBidi"/>
                <w:noProof/>
                <w:color w:val="auto"/>
                <w:lang w:val="en-DE" w:eastAsia="en-DE"/>
              </w:rPr>
              <w:tab/>
            </w:r>
            <w:r w:rsidR="00AA25DC" w:rsidRPr="00C26C7F">
              <w:rPr>
                <w:rStyle w:val="Hyperlink"/>
                <w:noProof/>
                <w:lang w:val="en-GB" w:eastAsia="en-GB"/>
              </w:rPr>
              <w:t>Floods under climate change</w:t>
            </w:r>
            <w:r w:rsidR="00AA25DC">
              <w:rPr>
                <w:noProof/>
                <w:webHidden/>
              </w:rPr>
              <w:tab/>
            </w:r>
            <w:r w:rsidR="00AA25DC">
              <w:rPr>
                <w:noProof/>
                <w:webHidden/>
              </w:rPr>
              <w:fldChar w:fldCharType="begin"/>
            </w:r>
            <w:r w:rsidR="00AA25DC">
              <w:rPr>
                <w:noProof/>
                <w:webHidden/>
              </w:rPr>
              <w:instrText xml:space="preserve"> PAGEREF _Toc192079911 \h </w:instrText>
            </w:r>
            <w:r w:rsidR="00AA25DC">
              <w:rPr>
                <w:noProof/>
                <w:webHidden/>
              </w:rPr>
            </w:r>
            <w:r w:rsidR="00AA25DC">
              <w:rPr>
                <w:noProof/>
                <w:webHidden/>
              </w:rPr>
              <w:fldChar w:fldCharType="separate"/>
            </w:r>
            <w:r w:rsidR="00DC65F2">
              <w:rPr>
                <w:noProof/>
                <w:webHidden/>
              </w:rPr>
              <w:t>44</w:t>
            </w:r>
            <w:r w:rsidR="00AA25DC">
              <w:rPr>
                <w:noProof/>
                <w:webHidden/>
              </w:rPr>
              <w:fldChar w:fldCharType="end"/>
            </w:r>
          </w:hyperlink>
        </w:p>
        <w:p w14:paraId="66580624" w14:textId="35DB1E1B" w:rsidR="00AA25DC" w:rsidRDefault="00A30E0D">
          <w:pPr>
            <w:pStyle w:val="TOC2"/>
            <w:rPr>
              <w:rFonts w:asciiTheme="minorHAnsi" w:eastAsiaTheme="minorEastAsia" w:hAnsiTheme="minorHAnsi" w:cstheme="minorBidi"/>
              <w:bCs w:val="0"/>
              <w:color w:val="auto"/>
              <w:lang w:val="en-DE" w:eastAsia="en-DE"/>
            </w:rPr>
          </w:pPr>
          <w:hyperlink w:anchor="_Toc192079912" w:history="1">
            <w:r w:rsidR="00AA25DC" w:rsidRPr="00C26C7F">
              <w:rPr>
                <w:rStyle w:val="Hyperlink"/>
                <w:rFonts w:eastAsia="Times New Roman"/>
                <w:lang w:eastAsia="en-GB"/>
              </w:rPr>
              <w:t>6.4</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Crop modelling</w:t>
            </w:r>
            <w:r w:rsidR="00AA25DC">
              <w:rPr>
                <w:webHidden/>
              </w:rPr>
              <w:tab/>
            </w:r>
            <w:r w:rsidR="00AA25DC">
              <w:rPr>
                <w:webHidden/>
              </w:rPr>
              <w:fldChar w:fldCharType="begin"/>
            </w:r>
            <w:r w:rsidR="00AA25DC">
              <w:rPr>
                <w:webHidden/>
              </w:rPr>
              <w:instrText xml:space="preserve"> PAGEREF _Toc192079912 \h </w:instrText>
            </w:r>
            <w:r w:rsidR="00AA25DC">
              <w:rPr>
                <w:webHidden/>
              </w:rPr>
            </w:r>
            <w:r w:rsidR="00AA25DC">
              <w:rPr>
                <w:webHidden/>
              </w:rPr>
              <w:fldChar w:fldCharType="separate"/>
            </w:r>
            <w:r w:rsidR="00DC65F2">
              <w:rPr>
                <w:webHidden/>
              </w:rPr>
              <w:t>48</w:t>
            </w:r>
            <w:r w:rsidR="00AA25DC">
              <w:rPr>
                <w:webHidden/>
              </w:rPr>
              <w:fldChar w:fldCharType="end"/>
            </w:r>
          </w:hyperlink>
        </w:p>
        <w:p w14:paraId="59F071C9" w14:textId="627770FA"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13" w:history="1">
            <w:r w:rsidR="00AA25DC" w:rsidRPr="00C26C7F">
              <w:rPr>
                <w:rStyle w:val="Hyperlink"/>
                <w:noProof/>
                <w:lang w:val="en-GB" w:eastAsia="en-GB"/>
              </w:rPr>
              <w:t>6.4.1</w:t>
            </w:r>
            <w:r w:rsidR="00AA25DC">
              <w:rPr>
                <w:rFonts w:eastAsiaTheme="minorEastAsia" w:cstheme="minorBidi"/>
                <w:noProof/>
                <w:color w:val="auto"/>
                <w:lang w:val="en-DE" w:eastAsia="en-DE"/>
              </w:rPr>
              <w:tab/>
            </w:r>
            <w:r w:rsidR="00AA25DC" w:rsidRPr="00C26C7F">
              <w:rPr>
                <w:rStyle w:val="Hyperlink"/>
                <w:noProof/>
                <w:lang w:val="en-GB" w:eastAsia="en-GB"/>
              </w:rPr>
              <w:t>Aggregating climate impact projections on crop productivity for EU at NUTS2 level</w:t>
            </w:r>
            <w:r w:rsidR="00AA25DC">
              <w:rPr>
                <w:noProof/>
                <w:webHidden/>
              </w:rPr>
              <w:tab/>
            </w:r>
            <w:r w:rsidR="00AA25DC">
              <w:rPr>
                <w:noProof/>
                <w:webHidden/>
              </w:rPr>
              <w:fldChar w:fldCharType="begin"/>
            </w:r>
            <w:r w:rsidR="00AA25DC">
              <w:rPr>
                <w:noProof/>
                <w:webHidden/>
              </w:rPr>
              <w:instrText xml:space="preserve"> PAGEREF _Toc192079913 \h </w:instrText>
            </w:r>
            <w:r w:rsidR="00AA25DC">
              <w:rPr>
                <w:noProof/>
                <w:webHidden/>
              </w:rPr>
            </w:r>
            <w:r w:rsidR="00AA25DC">
              <w:rPr>
                <w:noProof/>
                <w:webHidden/>
              </w:rPr>
              <w:fldChar w:fldCharType="separate"/>
            </w:r>
            <w:r w:rsidR="00DC65F2">
              <w:rPr>
                <w:noProof/>
                <w:webHidden/>
              </w:rPr>
              <w:t>48</w:t>
            </w:r>
            <w:r w:rsidR="00AA25DC">
              <w:rPr>
                <w:noProof/>
                <w:webHidden/>
              </w:rPr>
              <w:fldChar w:fldCharType="end"/>
            </w:r>
          </w:hyperlink>
        </w:p>
        <w:p w14:paraId="784A1CA2" w14:textId="01B2E5D9" w:rsidR="00AA25DC" w:rsidRDefault="00A30E0D">
          <w:pPr>
            <w:pStyle w:val="TOC3"/>
            <w:tabs>
              <w:tab w:val="left" w:pos="720"/>
              <w:tab w:val="right" w:leader="dot" w:pos="9016"/>
            </w:tabs>
            <w:rPr>
              <w:rFonts w:eastAsiaTheme="minorEastAsia" w:cstheme="minorBidi"/>
              <w:noProof/>
              <w:color w:val="auto"/>
              <w:lang w:val="en-DE" w:eastAsia="en-DE"/>
            </w:rPr>
          </w:pPr>
          <w:hyperlink w:anchor="_Toc192079914" w:history="1">
            <w:r w:rsidR="00AA25DC" w:rsidRPr="00C26C7F">
              <w:rPr>
                <w:rStyle w:val="Hyperlink"/>
                <w:noProof/>
                <w:lang w:val="en-GB" w:eastAsia="en-GB"/>
              </w:rPr>
              <w:t>6.4.2</w:t>
            </w:r>
            <w:r w:rsidR="00AA25DC">
              <w:rPr>
                <w:rFonts w:eastAsiaTheme="minorEastAsia" w:cstheme="minorBidi"/>
                <w:noProof/>
                <w:color w:val="auto"/>
                <w:lang w:val="en-DE" w:eastAsia="en-DE"/>
              </w:rPr>
              <w:tab/>
            </w:r>
            <w:r w:rsidR="00AA25DC" w:rsidRPr="00C26C7F">
              <w:rPr>
                <w:rStyle w:val="Hyperlink"/>
                <w:noProof/>
                <w:lang w:val="en-GB" w:eastAsia="en-GB"/>
              </w:rPr>
              <w:t>Climate impact on agriculture sector of the Caribbean and Guadeloupe</w:t>
            </w:r>
            <w:r w:rsidR="00AA25DC">
              <w:rPr>
                <w:noProof/>
                <w:webHidden/>
              </w:rPr>
              <w:tab/>
            </w:r>
            <w:r w:rsidR="00AA25DC">
              <w:rPr>
                <w:noProof/>
                <w:webHidden/>
              </w:rPr>
              <w:fldChar w:fldCharType="begin"/>
            </w:r>
            <w:r w:rsidR="00AA25DC">
              <w:rPr>
                <w:noProof/>
                <w:webHidden/>
              </w:rPr>
              <w:instrText xml:space="preserve"> PAGEREF _Toc192079914 \h </w:instrText>
            </w:r>
            <w:r w:rsidR="00AA25DC">
              <w:rPr>
                <w:noProof/>
                <w:webHidden/>
              </w:rPr>
            </w:r>
            <w:r w:rsidR="00AA25DC">
              <w:rPr>
                <w:noProof/>
                <w:webHidden/>
              </w:rPr>
              <w:fldChar w:fldCharType="separate"/>
            </w:r>
            <w:r w:rsidR="00DC65F2">
              <w:rPr>
                <w:noProof/>
                <w:webHidden/>
              </w:rPr>
              <w:t>49</w:t>
            </w:r>
            <w:r w:rsidR="00AA25DC">
              <w:rPr>
                <w:noProof/>
                <w:webHidden/>
              </w:rPr>
              <w:fldChar w:fldCharType="end"/>
            </w:r>
          </w:hyperlink>
        </w:p>
        <w:p w14:paraId="4E397347" w14:textId="724065AF" w:rsidR="00AA25DC" w:rsidRDefault="00A30E0D">
          <w:pPr>
            <w:pStyle w:val="TOC1"/>
            <w:rPr>
              <w:rFonts w:asciiTheme="minorHAnsi" w:eastAsiaTheme="minorEastAsia" w:hAnsiTheme="minorHAnsi" w:cstheme="minorBidi"/>
              <w:bCs w:val="0"/>
              <w:caps w:val="0"/>
              <w:color w:val="auto"/>
              <w:lang w:val="en-DE" w:eastAsia="en-DE"/>
            </w:rPr>
          </w:pPr>
          <w:hyperlink w:anchor="_Toc192079915" w:history="1">
            <w:r w:rsidR="00AA25DC" w:rsidRPr="00C26C7F">
              <w:rPr>
                <w:rStyle w:val="Hyperlink"/>
                <w:rFonts w:eastAsia="Times New Roman"/>
                <w:lang w:val="en-GB" w:eastAsia="en-GB"/>
              </w:rPr>
              <w:t>7</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Web portal for data and information</w:t>
            </w:r>
            <w:r w:rsidR="00AA25DC">
              <w:rPr>
                <w:webHidden/>
              </w:rPr>
              <w:tab/>
            </w:r>
            <w:r w:rsidR="00AA25DC">
              <w:rPr>
                <w:webHidden/>
              </w:rPr>
              <w:fldChar w:fldCharType="begin"/>
            </w:r>
            <w:r w:rsidR="00AA25DC">
              <w:rPr>
                <w:webHidden/>
              </w:rPr>
              <w:instrText xml:space="preserve"> PAGEREF _Toc192079915 \h </w:instrText>
            </w:r>
            <w:r w:rsidR="00AA25DC">
              <w:rPr>
                <w:webHidden/>
              </w:rPr>
            </w:r>
            <w:r w:rsidR="00AA25DC">
              <w:rPr>
                <w:webHidden/>
              </w:rPr>
              <w:fldChar w:fldCharType="separate"/>
            </w:r>
            <w:r w:rsidR="00DC65F2">
              <w:rPr>
                <w:webHidden/>
              </w:rPr>
              <w:t>54</w:t>
            </w:r>
            <w:r w:rsidR="00AA25DC">
              <w:rPr>
                <w:webHidden/>
              </w:rPr>
              <w:fldChar w:fldCharType="end"/>
            </w:r>
          </w:hyperlink>
        </w:p>
        <w:p w14:paraId="0D085186" w14:textId="63C19451" w:rsidR="00AA25DC" w:rsidRDefault="00A30E0D">
          <w:pPr>
            <w:pStyle w:val="TOC1"/>
            <w:rPr>
              <w:rFonts w:asciiTheme="minorHAnsi" w:eastAsiaTheme="minorEastAsia" w:hAnsiTheme="minorHAnsi" w:cstheme="minorBidi"/>
              <w:bCs w:val="0"/>
              <w:caps w:val="0"/>
              <w:color w:val="auto"/>
              <w:lang w:val="en-DE" w:eastAsia="en-DE"/>
            </w:rPr>
          </w:pPr>
          <w:hyperlink w:anchor="_Toc192079916" w:history="1">
            <w:r w:rsidR="00AA25DC" w:rsidRPr="00C26C7F">
              <w:rPr>
                <w:rStyle w:val="Hyperlink"/>
                <w:rFonts w:eastAsia="Times New Roman"/>
                <w:lang w:val="en-GB" w:eastAsia="en-GB"/>
              </w:rPr>
              <w:t>8</w:t>
            </w:r>
            <w:r w:rsidR="00AA25DC">
              <w:rPr>
                <w:rFonts w:asciiTheme="minorHAnsi" w:eastAsiaTheme="minorEastAsia" w:hAnsiTheme="minorHAnsi" w:cstheme="minorBidi"/>
                <w:bCs w:val="0"/>
                <w:caps w:val="0"/>
                <w:color w:val="auto"/>
                <w:lang w:val="en-DE" w:eastAsia="en-DE"/>
              </w:rPr>
              <w:tab/>
            </w:r>
            <w:r w:rsidR="00AA25DC" w:rsidRPr="00C26C7F">
              <w:rPr>
                <w:rStyle w:val="Hyperlink"/>
                <w:rFonts w:eastAsia="Times New Roman"/>
                <w:lang w:val="en-GB" w:eastAsia="en-GB"/>
              </w:rPr>
              <w:t>Discussion, conclusions and outlook</w:t>
            </w:r>
            <w:r w:rsidR="00AA25DC">
              <w:rPr>
                <w:webHidden/>
              </w:rPr>
              <w:tab/>
            </w:r>
            <w:r w:rsidR="00AA25DC">
              <w:rPr>
                <w:webHidden/>
              </w:rPr>
              <w:fldChar w:fldCharType="begin"/>
            </w:r>
            <w:r w:rsidR="00AA25DC">
              <w:rPr>
                <w:webHidden/>
              </w:rPr>
              <w:instrText xml:space="preserve"> PAGEREF _Toc192079916 \h </w:instrText>
            </w:r>
            <w:r w:rsidR="00AA25DC">
              <w:rPr>
                <w:webHidden/>
              </w:rPr>
            </w:r>
            <w:r w:rsidR="00AA25DC">
              <w:rPr>
                <w:webHidden/>
              </w:rPr>
              <w:fldChar w:fldCharType="separate"/>
            </w:r>
            <w:r w:rsidR="00DC65F2">
              <w:rPr>
                <w:webHidden/>
              </w:rPr>
              <w:t>58</w:t>
            </w:r>
            <w:r w:rsidR="00AA25DC">
              <w:rPr>
                <w:webHidden/>
              </w:rPr>
              <w:fldChar w:fldCharType="end"/>
            </w:r>
          </w:hyperlink>
        </w:p>
        <w:p w14:paraId="132C3648" w14:textId="573882FB" w:rsidR="00AA25DC" w:rsidRDefault="00A30E0D">
          <w:pPr>
            <w:pStyle w:val="TOC2"/>
            <w:rPr>
              <w:rFonts w:asciiTheme="minorHAnsi" w:eastAsiaTheme="minorEastAsia" w:hAnsiTheme="minorHAnsi" w:cstheme="minorBidi"/>
              <w:bCs w:val="0"/>
              <w:color w:val="auto"/>
              <w:lang w:val="en-DE" w:eastAsia="en-DE"/>
            </w:rPr>
          </w:pPr>
          <w:hyperlink w:anchor="_Toc192079917" w:history="1">
            <w:r w:rsidR="00AA25DC" w:rsidRPr="00C26C7F">
              <w:rPr>
                <w:rStyle w:val="Hyperlink"/>
                <w:rFonts w:eastAsia="Times New Roman"/>
                <w:lang w:eastAsia="en-GB"/>
              </w:rPr>
              <w:t>8.1</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Sources of Uncertainty in the Model Results</w:t>
            </w:r>
            <w:r w:rsidR="00AA25DC">
              <w:rPr>
                <w:webHidden/>
              </w:rPr>
              <w:tab/>
            </w:r>
            <w:r w:rsidR="00AA25DC">
              <w:rPr>
                <w:webHidden/>
              </w:rPr>
              <w:fldChar w:fldCharType="begin"/>
            </w:r>
            <w:r w:rsidR="00AA25DC">
              <w:rPr>
                <w:webHidden/>
              </w:rPr>
              <w:instrText xml:space="preserve"> PAGEREF _Toc192079917 \h </w:instrText>
            </w:r>
            <w:r w:rsidR="00AA25DC">
              <w:rPr>
                <w:webHidden/>
              </w:rPr>
            </w:r>
            <w:r w:rsidR="00AA25DC">
              <w:rPr>
                <w:webHidden/>
              </w:rPr>
              <w:fldChar w:fldCharType="separate"/>
            </w:r>
            <w:r w:rsidR="00DC65F2">
              <w:rPr>
                <w:webHidden/>
              </w:rPr>
              <w:t>58</w:t>
            </w:r>
            <w:r w:rsidR="00AA25DC">
              <w:rPr>
                <w:webHidden/>
              </w:rPr>
              <w:fldChar w:fldCharType="end"/>
            </w:r>
          </w:hyperlink>
        </w:p>
        <w:p w14:paraId="222B2F44" w14:textId="2A5F709F" w:rsidR="00AA25DC" w:rsidRDefault="00A30E0D">
          <w:pPr>
            <w:pStyle w:val="TOC2"/>
            <w:rPr>
              <w:rFonts w:asciiTheme="minorHAnsi" w:eastAsiaTheme="minorEastAsia" w:hAnsiTheme="minorHAnsi" w:cstheme="minorBidi"/>
              <w:bCs w:val="0"/>
              <w:color w:val="auto"/>
              <w:lang w:val="en-DE" w:eastAsia="en-DE"/>
            </w:rPr>
          </w:pPr>
          <w:hyperlink w:anchor="_Toc192079918" w:history="1">
            <w:r w:rsidR="00AA25DC" w:rsidRPr="00C26C7F">
              <w:rPr>
                <w:rStyle w:val="Hyperlink"/>
                <w:rFonts w:eastAsia="Times New Roman"/>
                <w:lang w:eastAsia="en-GB"/>
              </w:rPr>
              <w:t>8.2</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Conclusions</w:t>
            </w:r>
            <w:r w:rsidR="00AA25DC">
              <w:rPr>
                <w:webHidden/>
              </w:rPr>
              <w:tab/>
            </w:r>
            <w:r w:rsidR="00AA25DC">
              <w:rPr>
                <w:webHidden/>
              </w:rPr>
              <w:fldChar w:fldCharType="begin"/>
            </w:r>
            <w:r w:rsidR="00AA25DC">
              <w:rPr>
                <w:webHidden/>
              </w:rPr>
              <w:instrText xml:space="preserve"> PAGEREF _Toc192079918 \h </w:instrText>
            </w:r>
            <w:r w:rsidR="00AA25DC">
              <w:rPr>
                <w:webHidden/>
              </w:rPr>
            </w:r>
            <w:r w:rsidR="00AA25DC">
              <w:rPr>
                <w:webHidden/>
              </w:rPr>
              <w:fldChar w:fldCharType="separate"/>
            </w:r>
            <w:r w:rsidR="00DC65F2">
              <w:rPr>
                <w:webHidden/>
              </w:rPr>
              <w:t>58</w:t>
            </w:r>
            <w:r w:rsidR="00AA25DC">
              <w:rPr>
                <w:webHidden/>
              </w:rPr>
              <w:fldChar w:fldCharType="end"/>
            </w:r>
          </w:hyperlink>
        </w:p>
        <w:p w14:paraId="6DC105A3" w14:textId="3267DE44" w:rsidR="00AA25DC" w:rsidRDefault="00A30E0D">
          <w:pPr>
            <w:pStyle w:val="TOC2"/>
            <w:rPr>
              <w:rFonts w:asciiTheme="minorHAnsi" w:eastAsiaTheme="minorEastAsia" w:hAnsiTheme="minorHAnsi" w:cstheme="minorBidi"/>
              <w:bCs w:val="0"/>
              <w:color w:val="auto"/>
              <w:lang w:val="en-DE" w:eastAsia="en-DE"/>
            </w:rPr>
          </w:pPr>
          <w:hyperlink w:anchor="_Toc192079919" w:history="1">
            <w:r w:rsidR="00AA25DC" w:rsidRPr="00C26C7F">
              <w:rPr>
                <w:rStyle w:val="Hyperlink"/>
                <w:rFonts w:eastAsia="Times New Roman"/>
                <w:lang w:eastAsia="en-GB"/>
              </w:rPr>
              <w:t>8.3</w:t>
            </w:r>
            <w:r w:rsidR="00AA25DC">
              <w:rPr>
                <w:rFonts w:asciiTheme="minorHAnsi" w:eastAsiaTheme="minorEastAsia" w:hAnsiTheme="minorHAnsi" w:cstheme="minorBidi"/>
                <w:bCs w:val="0"/>
                <w:color w:val="auto"/>
                <w:lang w:val="en-DE" w:eastAsia="en-DE"/>
              </w:rPr>
              <w:tab/>
            </w:r>
            <w:r w:rsidR="00AA25DC" w:rsidRPr="00C26C7F">
              <w:rPr>
                <w:rStyle w:val="Hyperlink"/>
                <w:rFonts w:eastAsia="Times New Roman"/>
                <w:lang w:eastAsia="en-GB"/>
              </w:rPr>
              <w:t>Outlook</w:t>
            </w:r>
            <w:r w:rsidR="00AA25DC">
              <w:rPr>
                <w:webHidden/>
              </w:rPr>
              <w:tab/>
            </w:r>
            <w:r w:rsidR="00AA25DC">
              <w:rPr>
                <w:webHidden/>
              </w:rPr>
              <w:fldChar w:fldCharType="begin"/>
            </w:r>
            <w:r w:rsidR="00AA25DC">
              <w:rPr>
                <w:webHidden/>
              </w:rPr>
              <w:instrText xml:space="preserve"> PAGEREF _Toc192079919 \h </w:instrText>
            </w:r>
            <w:r w:rsidR="00AA25DC">
              <w:rPr>
                <w:webHidden/>
              </w:rPr>
            </w:r>
            <w:r w:rsidR="00AA25DC">
              <w:rPr>
                <w:webHidden/>
              </w:rPr>
              <w:fldChar w:fldCharType="separate"/>
            </w:r>
            <w:r w:rsidR="00DC65F2">
              <w:rPr>
                <w:webHidden/>
              </w:rPr>
              <w:t>59</w:t>
            </w:r>
            <w:r w:rsidR="00AA25DC">
              <w:rPr>
                <w:webHidden/>
              </w:rPr>
              <w:fldChar w:fldCharType="end"/>
            </w:r>
          </w:hyperlink>
        </w:p>
        <w:p w14:paraId="2102386D" w14:textId="425B7713" w:rsidR="00AA25DC" w:rsidRDefault="00A30E0D">
          <w:pPr>
            <w:pStyle w:val="TOC1"/>
            <w:rPr>
              <w:rFonts w:asciiTheme="minorHAnsi" w:eastAsiaTheme="minorEastAsia" w:hAnsiTheme="minorHAnsi" w:cstheme="minorBidi"/>
              <w:bCs w:val="0"/>
              <w:caps w:val="0"/>
              <w:color w:val="auto"/>
              <w:lang w:val="en-DE" w:eastAsia="en-DE"/>
            </w:rPr>
          </w:pPr>
          <w:hyperlink w:anchor="_Toc192079920" w:history="1">
            <w:r w:rsidR="00AA25DC" w:rsidRPr="00C26C7F">
              <w:rPr>
                <w:rStyle w:val="Hyperlink"/>
              </w:rPr>
              <w:t>9</w:t>
            </w:r>
            <w:r w:rsidR="00AA25DC">
              <w:rPr>
                <w:rFonts w:asciiTheme="minorHAnsi" w:eastAsiaTheme="minorEastAsia" w:hAnsiTheme="minorHAnsi" w:cstheme="minorBidi"/>
                <w:bCs w:val="0"/>
                <w:caps w:val="0"/>
                <w:color w:val="auto"/>
                <w:lang w:val="en-DE" w:eastAsia="en-DE"/>
              </w:rPr>
              <w:tab/>
            </w:r>
            <w:r w:rsidR="00AA25DC" w:rsidRPr="00C26C7F">
              <w:rPr>
                <w:rStyle w:val="Hyperlink"/>
              </w:rPr>
              <w:t>References</w:t>
            </w:r>
            <w:r w:rsidR="00AA25DC">
              <w:rPr>
                <w:webHidden/>
              </w:rPr>
              <w:tab/>
            </w:r>
            <w:r w:rsidR="00AA25DC">
              <w:rPr>
                <w:webHidden/>
              </w:rPr>
              <w:fldChar w:fldCharType="begin"/>
            </w:r>
            <w:r w:rsidR="00AA25DC">
              <w:rPr>
                <w:webHidden/>
              </w:rPr>
              <w:instrText xml:space="preserve"> PAGEREF _Toc192079920 \h </w:instrText>
            </w:r>
            <w:r w:rsidR="00AA25DC">
              <w:rPr>
                <w:webHidden/>
              </w:rPr>
            </w:r>
            <w:r w:rsidR="00AA25DC">
              <w:rPr>
                <w:webHidden/>
              </w:rPr>
              <w:fldChar w:fldCharType="separate"/>
            </w:r>
            <w:r w:rsidR="00DC65F2">
              <w:rPr>
                <w:webHidden/>
              </w:rPr>
              <w:t>60</w:t>
            </w:r>
            <w:r w:rsidR="00AA25DC">
              <w:rPr>
                <w:webHidden/>
              </w:rPr>
              <w:fldChar w:fldCharType="end"/>
            </w:r>
          </w:hyperlink>
        </w:p>
        <w:p w14:paraId="6D3B6AF6" w14:textId="2C7614E6" w:rsidR="00AA25DC" w:rsidRDefault="00A30E0D">
          <w:pPr>
            <w:pStyle w:val="TOC1"/>
            <w:rPr>
              <w:rFonts w:asciiTheme="minorHAnsi" w:eastAsiaTheme="minorEastAsia" w:hAnsiTheme="minorHAnsi" w:cstheme="minorBidi"/>
              <w:bCs w:val="0"/>
              <w:caps w:val="0"/>
              <w:color w:val="auto"/>
              <w:lang w:val="en-DE" w:eastAsia="en-DE"/>
            </w:rPr>
          </w:pPr>
          <w:hyperlink w:anchor="_Toc192079921" w:history="1">
            <w:r w:rsidR="00AA25DC" w:rsidRPr="00C26C7F">
              <w:rPr>
                <w:rStyle w:val="Hyperlink"/>
              </w:rPr>
              <w:t>10</w:t>
            </w:r>
            <w:r w:rsidR="00AA25DC">
              <w:rPr>
                <w:rFonts w:asciiTheme="minorHAnsi" w:eastAsiaTheme="minorEastAsia" w:hAnsiTheme="minorHAnsi" w:cstheme="minorBidi"/>
                <w:bCs w:val="0"/>
                <w:caps w:val="0"/>
                <w:color w:val="auto"/>
                <w:lang w:val="en-DE" w:eastAsia="en-DE"/>
              </w:rPr>
              <w:tab/>
            </w:r>
            <w:r w:rsidR="00AA25DC" w:rsidRPr="00C26C7F">
              <w:rPr>
                <w:rStyle w:val="Hyperlink"/>
              </w:rPr>
              <w:t>Annex</w:t>
            </w:r>
            <w:r w:rsidR="00AA25DC">
              <w:rPr>
                <w:webHidden/>
              </w:rPr>
              <w:tab/>
            </w:r>
            <w:r w:rsidR="00AA25DC">
              <w:rPr>
                <w:webHidden/>
              </w:rPr>
              <w:fldChar w:fldCharType="begin"/>
            </w:r>
            <w:r w:rsidR="00AA25DC">
              <w:rPr>
                <w:webHidden/>
              </w:rPr>
              <w:instrText xml:space="preserve"> PAGEREF _Toc192079921 \h </w:instrText>
            </w:r>
            <w:r w:rsidR="00AA25DC">
              <w:rPr>
                <w:webHidden/>
              </w:rPr>
            </w:r>
            <w:r w:rsidR="00AA25DC">
              <w:rPr>
                <w:webHidden/>
              </w:rPr>
              <w:fldChar w:fldCharType="separate"/>
            </w:r>
            <w:r w:rsidR="00DC65F2">
              <w:rPr>
                <w:webHidden/>
              </w:rPr>
              <w:t>65</w:t>
            </w:r>
            <w:r w:rsidR="00AA25DC">
              <w:rPr>
                <w:webHidden/>
              </w:rPr>
              <w:fldChar w:fldCharType="end"/>
            </w:r>
          </w:hyperlink>
        </w:p>
        <w:p w14:paraId="1B835681" w14:textId="7EA1A557" w:rsidR="00AA25DC" w:rsidRDefault="00A30E0D">
          <w:pPr>
            <w:pStyle w:val="TOC2"/>
            <w:rPr>
              <w:rFonts w:asciiTheme="minorHAnsi" w:eastAsiaTheme="minorEastAsia" w:hAnsiTheme="minorHAnsi" w:cstheme="minorBidi"/>
              <w:bCs w:val="0"/>
              <w:color w:val="auto"/>
              <w:lang w:val="en-DE" w:eastAsia="en-DE"/>
            </w:rPr>
          </w:pPr>
          <w:hyperlink w:anchor="_Toc192079922" w:history="1">
            <w:r w:rsidR="00AA25DC" w:rsidRPr="00C26C7F">
              <w:rPr>
                <w:rStyle w:val="Hyperlink"/>
              </w:rPr>
              <w:t>10.1</w:t>
            </w:r>
            <w:r w:rsidR="00AA25DC">
              <w:rPr>
                <w:rFonts w:asciiTheme="minorHAnsi" w:eastAsiaTheme="minorEastAsia" w:hAnsiTheme="minorHAnsi" w:cstheme="minorBidi"/>
                <w:bCs w:val="0"/>
                <w:color w:val="auto"/>
                <w:lang w:val="en-DE" w:eastAsia="en-DE"/>
              </w:rPr>
              <w:tab/>
            </w:r>
            <w:r w:rsidR="00AA25DC" w:rsidRPr="00C26C7F">
              <w:rPr>
                <w:rStyle w:val="Hyperlink"/>
              </w:rPr>
              <w:t>SWIM: Overview</w:t>
            </w:r>
            <w:r w:rsidR="00AA25DC" w:rsidRPr="00C26C7F">
              <w:rPr>
                <w:rStyle w:val="Hyperlink"/>
                <w:spacing w:val="-18"/>
              </w:rPr>
              <w:t xml:space="preserve"> </w:t>
            </w:r>
            <w:r w:rsidR="00AA25DC" w:rsidRPr="00C26C7F">
              <w:rPr>
                <w:rStyle w:val="Hyperlink"/>
              </w:rPr>
              <w:t>of</w:t>
            </w:r>
            <w:r w:rsidR="00AA25DC" w:rsidRPr="00C26C7F">
              <w:rPr>
                <w:rStyle w:val="Hyperlink"/>
                <w:spacing w:val="-19"/>
              </w:rPr>
              <w:t xml:space="preserve"> </w:t>
            </w:r>
            <w:r w:rsidR="00AA25DC" w:rsidRPr="00C26C7F">
              <w:rPr>
                <w:rStyle w:val="Hyperlink"/>
              </w:rPr>
              <w:t>the</w:t>
            </w:r>
            <w:r w:rsidR="00AA25DC" w:rsidRPr="00C26C7F">
              <w:rPr>
                <w:rStyle w:val="Hyperlink"/>
                <w:spacing w:val="-19"/>
              </w:rPr>
              <w:t xml:space="preserve"> </w:t>
            </w:r>
            <w:r w:rsidR="00AA25DC" w:rsidRPr="00C26C7F">
              <w:rPr>
                <w:rStyle w:val="Hyperlink"/>
              </w:rPr>
              <w:t>Model</w:t>
            </w:r>
            <w:r w:rsidR="00AA25DC" w:rsidRPr="00C26C7F">
              <w:rPr>
                <w:rStyle w:val="Hyperlink"/>
                <w:spacing w:val="-18"/>
              </w:rPr>
              <w:t xml:space="preserve"> </w:t>
            </w:r>
            <w:r w:rsidR="00AA25DC" w:rsidRPr="00C26C7F">
              <w:rPr>
                <w:rStyle w:val="Hyperlink"/>
              </w:rPr>
              <w:t>Components</w:t>
            </w:r>
            <w:r w:rsidR="00AA25DC">
              <w:rPr>
                <w:webHidden/>
              </w:rPr>
              <w:tab/>
            </w:r>
            <w:r w:rsidR="00AA25DC">
              <w:rPr>
                <w:webHidden/>
              </w:rPr>
              <w:fldChar w:fldCharType="begin"/>
            </w:r>
            <w:r w:rsidR="00AA25DC">
              <w:rPr>
                <w:webHidden/>
              </w:rPr>
              <w:instrText xml:space="preserve"> PAGEREF _Toc192079922 \h </w:instrText>
            </w:r>
            <w:r w:rsidR="00AA25DC">
              <w:rPr>
                <w:webHidden/>
              </w:rPr>
            </w:r>
            <w:r w:rsidR="00AA25DC">
              <w:rPr>
                <w:webHidden/>
              </w:rPr>
              <w:fldChar w:fldCharType="separate"/>
            </w:r>
            <w:r w:rsidR="00DC65F2">
              <w:rPr>
                <w:webHidden/>
              </w:rPr>
              <w:t>65</w:t>
            </w:r>
            <w:r w:rsidR="00AA25DC">
              <w:rPr>
                <w:webHidden/>
              </w:rPr>
              <w:fldChar w:fldCharType="end"/>
            </w:r>
          </w:hyperlink>
        </w:p>
        <w:p w14:paraId="189A6583" w14:textId="2EC9D37F"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3" w:history="1">
            <w:r w:rsidR="00AA25DC" w:rsidRPr="00C26C7F">
              <w:rPr>
                <w:rStyle w:val="Hyperlink"/>
                <w:noProof/>
              </w:rPr>
              <w:t>10.1.1</w:t>
            </w:r>
            <w:r w:rsidR="00AA25DC">
              <w:rPr>
                <w:rFonts w:eastAsiaTheme="minorEastAsia" w:cstheme="minorBidi"/>
                <w:noProof/>
                <w:color w:val="auto"/>
                <w:lang w:val="en-DE" w:eastAsia="en-DE"/>
              </w:rPr>
              <w:tab/>
            </w:r>
            <w:r w:rsidR="00AA25DC" w:rsidRPr="00C26C7F">
              <w:rPr>
                <w:rStyle w:val="Hyperlink"/>
                <w:noProof/>
              </w:rPr>
              <w:t>Input data for the model setup</w:t>
            </w:r>
            <w:r w:rsidR="00AA25DC">
              <w:rPr>
                <w:noProof/>
                <w:webHidden/>
              </w:rPr>
              <w:tab/>
            </w:r>
            <w:r w:rsidR="00AA25DC">
              <w:rPr>
                <w:noProof/>
                <w:webHidden/>
              </w:rPr>
              <w:fldChar w:fldCharType="begin"/>
            </w:r>
            <w:r w:rsidR="00AA25DC">
              <w:rPr>
                <w:noProof/>
                <w:webHidden/>
              </w:rPr>
              <w:instrText xml:space="preserve"> PAGEREF _Toc192079923 \h </w:instrText>
            </w:r>
            <w:r w:rsidR="00AA25DC">
              <w:rPr>
                <w:noProof/>
                <w:webHidden/>
              </w:rPr>
            </w:r>
            <w:r w:rsidR="00AA25DC">
              <w:rPr>
                <w:noProof/>
                <w:webHidden/>
              </w:rPr>
              <w:fldChar w:fldCharType="separate"/>
            </w:r>
            <w:r w:rsidR="00DC65F2">
              <w:rPr>
                <w:noProof/>
                <w:webHidden/>
              </w:rPr>
              <w:t>65</w:t>
            </w:r>
            <w:r w:rsidR="00AA25DC">
              <w:rPr>
                <w:noProof/>
                <w:webHidden/>
              </w:rPr>
              <w:fldChar w:fldCharType="end"/>
            </w:r>
          </w:hyperlink>
        </w:p>
        <w:p w14:paraId="7635137A" w14:textId="5BB84D00"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4" w:history="1">
            <w:r w:rsidR="00AA25DC" w:rsidRPr="00C26C7F">
              <w:rPr>
                <w:rStyle w:val="Hyperlink"/>
                <w:noProof/>
              </w:rPr>
              <w:t>10.1.2</w:t>
            </w:r>
            <w:r w:rsidR="00AA25DC">
              <w:rPr>
                <w:rFonts w:eastAsiaTheme="minorEastAsia" w:cstheme="minorBidi"/>
                <w:noProof/>
                <w:color w:val="auto"/>
                <w:lang w:val="en-DE" w:eastAsia="en-DE"/>
              </w:rPr>
              <w:tab/>
            </w:r>
            <w:r w:rsidR="00AA25DC" w:rsidRPr="00C26C7F">
              <w:rPr>
                <w:rStyle w:val="Hyperlink"/>
                <w:noProof/>
              </w:rPr>
              <w:t>Hydrological</w:t>
            </w:r>
            <w:r w:rsidR="00AA25DC" w:rsidRPr="00C26C7F">
              <w:rPr>
                <w:rStyle w:val="Hyperlink"/>
                <w:noProof/>
                <w:spacing w:val="-6"/>
              </w:rPr>
              <w:t xml:space="preserve"> </w:t>
            </w:r>
            <w:r w:rsidR="00AA25DC" w:rsidRPr="00C26C7F">
              <w:rPr>
                <w:rStyle w:val="Hyperlink"/>
                <w:noProof/>
              </w:rPr>
              <w:t>Processes</w:t>
            </w:r>
            <w:r w:rsidR="00AA25DC">
              <w:rPr>
                <w:noProof/>
                <w:webHidden/>
              </w:rPr>
              <w:tab/>
            </w:r>
            <w:r w:rsidR="00AA25DC">
              <w:rPr>
                <w:noProof/>
                <w:webHidden/>
              </w:rPr>
              <w:fldChar w:fldCharType="begin"/>
            </w:r>
            <w:r w:rsidR="00AA25DC">
              <w:rPr>
                <w:noProof/>
                <w:webHidden/>
              </w:rPr>
              <w:instrText xml:space="preserve"> PAGEREF _Toc192079924 \h </w:instrText>
            </w:r>
            <w:r w:rsidR="00AA25DC">
              <w:rPr>
                <w:noProof/>
                <w:webHidden/>
              </w:rPr>
            </w:r>
            <w:r w:rsidR="00AA25DC">
              <w:rPr>
                <w:noProof/>
                <w:webHidden/>
              </w:rPr>
              <w:fldChar w:fldCharType="separate"/>
            </w:r>
            <w:r w:rsidR="00DC65F2">
              <w:rPr>
                <w:noProof/>
                <w:webHidden/>
              </w:rPr>
              <w:t>68</w:t>
            </w:r>
            <w:r w:rsidR="00AA25DC">
              <w:rPr>
                <w:noProof/>
                <w:webHidden/>
              </w:rPr>
              <w:fldChar w:fldCharType="end"/>
            </w:r>
          </w:hyperlink>
        </w:p>
        <w:p w14:paraId="6D3914B2" w14:textId="5F1CADF5"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5" w:history="1">
            <w:r w:rsidR="00AA25DC" w:rsidRPr="00C26C7F">
              <w:rPr>
                <w:rStyle w:val="Hyperlink"/>
                <w:noProof/>
              </w:rPr>
              <w:t>10.1.3</w:t>
            </w:r>
            <w:r w:rsidR="00AA25DC">
              <w:rPr>
                <w:rFonts w:eastAsiaTheme="minorEastAsia" w:cstheme="minorBidi"/>
                <w:noProof/>
                <w:color w:val="auto"/>
                <w:lang w:val="en-DE" w:eastAsia="en-DE"/>
              </w:rPr>
              <w:tab/>
            </w:r>
            <w:r w:rsidR="00AA25DC" w:rsidRPr="00C26C7F">
              <w:rPr>
                <w:rStyle w:val="Hyperlink"/>
                <w:noProof/>
              </w:rPr>
              <w:t>Crop / Vegetation</w:t>
            </w:r>
            <w:r w:rsidR="00AA25DC" w:rsidRPr="00C26C7F">
              <w:rPr>
                <w:rStyle w:val="Hyperlink"/>
                <w:noProof/>
                <w:spacing w:val="4"/>
              </w:rPr>
              <w:t xml:space="preserve"> </w:t>
            </w:r>
            <w:r w:rsidR="00AA25DC" w:rsidRPr="00C26C7F">
              <w:rPr>
                <w:rStyle w:val="Hyperlink"/>
                <w:noProof/>
              </w:rPr>
              <w:t>Growth</w:t>
            </w:r>
            <w:r w:rsidR="00AA25DC">
              <w:rPr>
                <w:noProof/>
                <w:webHidden/>
              </w:rPr>
              <w:tab/>
            </w:r>
            <w:r w:rsidR="00AA25DC">
              <w:rPr>
                <w:noProof/>
                <w:webHidden/>
              </w:rPr>
              <w:fldChar w:fldCharType="begin"/>
            </w:r>
            <w:r w:rsidR="00AA25DC">
              <w:rPr>
                <w:noProof/>
                <w:webHidden/>
              </w:rPr>
              <w:instrText xml:space="preserve"> PAGEREF _Toc192079925 \h </w:instrText>
            </w:r>
            <w:r w:rsidR="00AA25DC">
              <w:rPr>
                <w:noProof/>
                <w:webHidden/>
              </w:rPr>
            </w:r>
            <w:r w:rsidR="00AA25DC">
              <w:rPr>
                <w:noProof/>
                <w:webHidden/>
              </w:rPr>
              <w:fldChar w:fldCharType="separate"/>
            </w:r>
            <w:r w:rsidR="00DC65F2">
              <w:rPr>
                <w:noProof/>
                <w:webHidden/>
              </w:rPr>
              <w:t>69</w:t>
            </w:r>
            <w:r w:rsidR="00AA25DC">
              <w:rPr>
                <w:noProof/>
                <w:webHidden/>
              </w:rPr>
              <w:fldChar w:fldCharType="end"/>
            </w:r>
          </w:hyperlink>
        </w:p>
        <w:p w14:paraId="41DBE7BA" w14:textId="44AE6AED"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6" w:history="1">
            <w:r w:rsidR="00AA25DC" w:rsidRPr="00C26C7F">
              <w:rPr>
                <w:rStyle w:val="Hyperlink"/>
                <w:noProof/>
              </w:rPr>
              <w:t>10.1.4</w:t>
            </w:r>
            <w:r w:rsidR="00AA25DC">
              <w:rPr>
                <w:rFonts w:eastAsiaTheme="minorEastAsia" w:cstheme="minorBidi"/>
                <w:noProof/>
                <w:color w:val="auto"/>
                <w:lang w:val="en-DE" w:eastAsia="en-DE"/>
              </w:rPr>
              <w:tab/>
            </w:r>
            <w:r w:rsidR="00AA25DC" w:rsidRPr="00C26C7F">
              <w:rPr>
                <w:rStyle w:val="Hyperlink"/>
                <w:noProof/>
              </w:rPr>
              <w:t>Nutrient</w:t>
            </w:r>
            <w:r w:rsidR="00AA25DC" w:rsidRPr="00C26C7F">
              <w:rPr>
                <w:rStyle w:val="Hyperlink"/>
                <w:noProof/>
                <w:spacing w:val="2"/>
              </w:rPr>
              <w:t xml:space="preserve"> </w:t>
            </w:r>
            <w:r w:rsidR="00AA25DC" w:rsidRPr="00C26C7F">
              <w:rPr>
                <w:rStyle w:val="Hyperlink"/>
                <w:noProof/>
              </w:rPr>
              <w:t>Dynamics</w:t>
            </w:r>
            <w:r w:rsidR="00AA25DC">
              <w:rPr>
                <w:noProof/>
                <w:webHidden/>
              </w:rPr>
              <w:tab/>
            </w:r>
            <w:r w:rsidR="00AA25DC">
              <w:rPr>
                <w:noProof/>
                <w:webHidden/>
              </w:rPr>
              <w:fldChar w:fldCharType="begin"/>
            </w:r>
            <w:r w:rsidR="00AA25DC">
              <w:rPr>
                <w:noProof/>
                <w:webHidden/>
              </w:rPr>
              <w:instrText xml:space="preserve"> PAGEREF _Toc192079926 \h </w:instrText>
            </w:r>
            <w:r w:rsidR="00AA25DC">
              <w:rPr>
                <w:noProof/>
                <w:webHidden/>
              </w:rPr>
            </w:r>
            <w:r w:rsidR="00AA25DC">
              <w:rPr>
                <w:noProof/>
                <w:webHidden/>
              </w:rPr>
              <w:fldChar w:fldCharType="separate"/>
            </w:r>
            <w:r w:rsidR="00DC65F2">
              <w:rPr>
                <w:noProof/>
                <w:webHidden/>
              </w:rPr>
              <w:t>71</w:t>
            </w:r>
            <w:r w:rsidR="00AA25DC">
              <w:rPr>
                <w:noProof/>
                <w:webHidden/>
              </w:rPr>
              <w:fldChar w:fldCharType="end"/>
            </w:r>
          </w:hyperlink>
        </w:p>
        <w:p w14:paraId="2C55962D" w14:textId="6DE6CCD6"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7" w:history="1">
            <w:r w:rsidR="00AA25DC" w:rsidRPr="00C26C7F">
              <w:rPr>
                <w:rStyle w:val="Hyperlink"/>
                <w:noProof/>
              </w:rPr>
              <w:t>10.1.5</w:t>
            </w:r>
            <w:r w:rsidR="00AA25DC">
              <w:rPr>
                <w:rFonts w:eastAsiaTheme="minorEastAsia" w:cstheme="minorBidi"/>
                <w:noProof/>
                <w:color w:val="auto"/>
                <w:lang w:val="en-DE" w:eastAsia="en-DE"/>
              </w:rPr>
              <w:tab/>
            </w:r>
            <w:r w:rsidR="00AA25DC" w:rsidRPr="00C26C7F">
              <w:rPr>
                <w:rStyle w:val="Hyperlink"/>
                <w:noProof/>
              </w:rPr>
              <w:t>Erosion</w:t>
            </w:r>
            <w:r w:rsidR="00AA25DC">
              <w:rPr>
                <w:noProof/>
                <w:webHidden/>
              </w:rPr>
              <w:tab/>
            </w:r>
            <w:r w:rsidR="00AA25DC">
              <w:rPr>
                <w:noProof/>
                <w:webHidden/>
              </w:rPr>
              <w:fldChar w:fldCharType="begin"/>
            </w:r>
            <w:r w:rsidR="00AA25DC">
              <w:rPr>
                <w:noProof/>
                <w:webHidden/>
              </w:rPr>
              <w:instrText xml:space="preserve"> PAGEREF _Toc192079927 \h </w:instrText>
            </w:r>
            <w:r w:rsidR="00AA25DC">
              <w:rPr>
                <w:noProof/>
                <w:webHidden/>
              </w:rPr>
            </w:r>
            <w:r w:rsidR="00AA25DC">
              <w:rPr>
                <w:noProof/>
                <w:webHidden/>
              </w:rPr>
              <w:fldChar w:fldCharType="separate"/>
            </w:r>
            <w:r w:rsidR="00DC65F2">
              <w:rPr>
                <w:noProof/>
                <w:webHidden/>
              </w:rPr>
              <w:t>72</w:t>
            </w:r>
            <w:r w:rsidR="00AA25DC">
              <w:rPr>
                <w:noProof/>
                <w:webHidden/>
              </w:rPr>
              <w:fldChar w:fldCharType="end"/>
            </w:r>
          </w:hyperlink>
        </w:p>
        <w:p w14:paraId="6A6EFA63" w14:textId="0A5C1788"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8" w:history="1">
            <w:r w:rsidR="00AA25DC" w:rsidRPr="00C26C7F">
              <w:rPr>
                <w:rStyle w:val="Hyperlink"/>
                <w:noProof/>
              </w:rPr>
              <w:t>10.1.6</w:t>
            </w:r>
            <w:r w:rsidR="00AA25DC">
              <w:rPr>
                <w:rFonts w:eastAsiaTheme="minorEastAsia" w:cstheme="minorBidi"/>
                <w:noProof/>
                <w:color w:val="auto"/>
                <w:lang w:val="en-DE" w:eastAsia="en-DE"/>
              </w:rPr>
              <w:tab/>
            </w:r>
            <w:r w:rsidR="00AA25DC" w:rsidRPr="00C26C7F">
              <w:rPr>
                <w:rStyle w:val="Hyperlink"/>
                <w:noProof/>
              </w:rPr>
              <w:t>River</w:t>
            </w:r>
            <w:r w:rsidR="00AA25DC" w:rsidRPr="00C26C7F">
              <w:rPr>
                <w:rStyle w:val="Hyperlink"/>
                <w:noProof/>
                <w:spacing w:val="4"/>
              </w:rPr>
              <w:t xml:space="preserve"> </w:t>
            </w:r>
            <w:r w:rsidR="00AA25DC" w:rsidRPr="00C26C7F">
              <w:rPr>
                <w:rStyle w:val="Hyperlink"/>
                <w:noProof/>
              </w:rPr>
              <w:t>Routing</w:t>
            </w:r>
            <w:r w:rsidR="00AA25DC">
              <w:rPr>
                <w:noProof/>
                <w:webHidden/>
              </w:rPr>
              <w:tab/>
            </w:r>
            <w:r w:rsidR="00AA25DC">
              <w:rPr>
                <w:noProof/>
                <w:webHidden/>
              </w:rPr>
              <w:fldChar w:fldCharType="begin"/>
            </w:r>
            <w:r w:rsidR="00AA25DC">
              <w:rPr>
                <w:noProof/>
                <w:webHidden/>
              </w:rPr>
              <w:instrText xml:space="preserve"> PAGEREF _Toc192079928 \h </w:instrText>
            </w:r>
            <w:r w:rsidR="00AA25DC">
              <w:rPr>
                <w:noProof/>
                <w:webHidden/>
              </w:rPr>
            </w:r>
            <w:r w:rsidR="00AA25DC">
              <w:rPr>
                <w:noProof/>
                <w:webHidden/>
              </w:rPr>
              <w:fldChar w:fldCharType="separate"/>
            </w:r>
            <w:r w:rsidR="00DC65F2">
              <w:rPr>
                <w:noProof/>
                <w:webHidden/>
              </w:rPr>
              <w:t>72</w:t>
            </w:r>
            <w:r w:rsidR="00AA25DC">
              <w:rPr>
                <w:noProof/>
                <w:webHidden/>
              </w:rPr>
              <w:fldChar w:fldCharType="end"/>
            </w:r>
          </w:hyperlink>
        </w:p>
        <w:p w14:paraId="3E889117" w14:textId="281D9B25"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29" w:history="1">
            <w:r w:rsidR="00AA25DC" w:rsidRPr="00C26C7F">
              <w:rPr>
                <w:rStyle w:val="Hyperlink"/>
                <w:noProof/>
              </w:rPr>
              <w:t>10.1.7</w:t>
            </w:r>
            <w:r w:rsidR="00AA25DC">
              <w:rPr>
                <w:rFonts w:eastAsiaTheme="minorEastAsia" w:cstheme="minorBidi"/>
                <w:noProof/>
                <w:color w:val="auto"/>
                <w:lang w:val="en-DE" w:eastAsia="en-DE"/>
              </w:rPr>
              <w:tab/>
            </w:r>
            <w:r w:rsidR="00AA25DC" w:rsidRPr="00C26C7F">
              <w:rPr>
                <w:rStyle w:val="Hyperlink"/>
                <w:noProof/>
              </w:rPr>
              <w:t>Reservoir module</w:t>
            </w:r>
            <w:r w:rsidR="00AA25DC">
              <w:rPr>
                <w:noProof/>
                <w:webHidden/>
              </w:rPr>
              <w:tab/>
            </w:r>
            <w:r w:rsidR="00AA25DC">
              <w:rPr>
                <w:noProof/>
                <w:webHidden/>
              </w:rPr>
              <w:fldChar w:fldCharType="begin"/>
            </w:r>
            <w:r w:rsidR="00AA25DC">
              <w:rPr>
                <w:noProof/>
                <w:webHidden/>
              </w:rPr>
              <w:instrText xml:space="preserve"> PAGEREF _Toc192079929 \h </w:instrText>
            </w:r>
            <w:r w:rsidR="00AA25DC">
              <w:rPr>
                <w:noProof/>
                <w:webHidden/>
              </w:rPr>
            </w:r>
            <w:r w:rsidR="00AA25DC">
              <w:rPr>
                <w:noProof/>
                <w:webHidden/>
              </w:rPr>
              <w:fldChar w:fldCharType="separate"/>
            </w:r>
            <w:r w:rsidR="00DC65F2">
              <w:rPr>
                <w:noProof/>
                <w:webHidden/>
              </w:rPr>
              <w:t>73</w:t>
            </w:r>
            <w:r w:rsidR="00AA25DC">
              <w:rPr>
                <w:noProof/>
                <w:webHidden/>
              </w:rPr>
              <w:fldChar w:fldCharType="end"/>
            </w:r>
          </w:hyperlink>
        </w:p>
        <w:p w14:paraId="1832F321" w14:textId="296F76FB"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0" w:history="1">
            <w:r w:rsidR="00AA25DC" w:rsidRPr="00C26C7F">
              <w:rPr>
                <w:rStyle w:val="Hyperlink"/>
                <w:noProof/>
              </w:rPr>
              <w:t>10.1.8</w:t>
            </w:r>
            <w:r w:rsidR="00AA25DC">
              <w:rPr>
                <w:rFonts w:eastAsiaTheme="minorEastAsia" w:cstheme="minorBidi"/>
                <w:noProof/>
                <w:color w:val="auto"/>
                <w:lang w:val="en-DE" w:eastAsia="en-DE"/>
              </w:rPr>
              <w:tab/>
            </w:r>
            <w:r w:rsidR="00AA25DC" w:rsidRPr="00C26C7F">
              <w:rPr>
                <w:rStyle w:val="Hyperlink"/>
                <w:noProof/>
              </w:rPr>
              <w:t>Management options</w:t>
            </w:r>
            <w:r w:rsidR="00AA25DC">
              <w:rPr>
                <w:noProof/>
                <w:webHidden/>
              </w:rPr>
              <w:tab/>
            </w:r>
            <w:r w:rsidR="00AA25DC">
              <w:rPr>
                <w:noProof/>
                <w:webHidden/>
              </w:rPr>
              <w:fldChar w:fldCharType="begin"/>
            </w:r>
            <w:r w:rsidR="00AA25DC">
              <w:rPr>
                <w:noProof/>
                <w:webHidden/>
              </w:rPr>
              <w:instrText xml:space="preserve"> PAGEREF _Toc192079930 \h </w:instrText>
            </w:r>
            <w:r w:rsidR="00AA25DC">
              <w:rPr>
                <w:noProof/>
                <w:webHidden/>
              </w:rPr>
            </w:r>
            <w:r w:rsidR="00AA25DC">
              <w:rPr>
                <w:noProof/>
                <w:webHidden/>
              </w:rPr>
              <w:fldChar w:fldCharType="separate"/>
            </w:r>
            <w:r w:rsidR="00DC65F2">
              <w:rPr>
                <w:noProof/>
                <w:webHidden/>
              </w:rPr>
              <w:t>74</w:t>
            </w:r>
            <w:r w:rsidR="00AA25DC">
              <w:rPr>
                <w:noProof/>
                <w:webHidden/>
              </w:rPr>
              <w:fldChar w:fldCharType="end"/>
            </w:r>
          </w:hyperlink>
        </w:p>
        <w:p w14:paraId="75A5EF4F" w14:textId="522DECB6" w:rsidR="00AA25DC" w:rsidRDefault="00A30E0D">
          <w:pPr>
            <w:pStyle w:val="TOC2"/>
            <w:rPr>
              <w:rFonts w:asciiTheme="minorHAnsi" w:eastAsiaTheme="minorEastAsia" w:hAnsiTheme="minorHAnsi" w:cstheme="minorBidi"/>
              <w:bCs w:val="0"/>
              <w:color w:val="auto"/>
              <w:lang w:val="en-DE" w:eastAsia="en-DE"/>
            </w:rPr>
          </w:pPr>
          <w:hyperlink w:anchor="_Toc192079931" w:history="1">
            <w:r w:rsidR="00AA25DC" w:rsidRPr="00C26C7F">
              <w:rPr>
                <w:rStyle w:val="Hyperlink"/>
              </w:rPr>
              <w:t>10.2</w:t>
            </w:r>
            <w:r w:rsidR="00AA25DC">
              <w:rPr>
                <w:rFonts w:asciiTheme="minorHAnsi" w:eastAsiaTheme="minorEastAsia" w:hAnsiTheme="minorHAnsi" w:cstheme="minorBidi"/>
                <w:bCs w:val="0"/>
                <w:color w:val="auto"/>
                <w:lang w:val="en-DE" w:eastAsia="en-DE"/>
              </w:rPr>
              <w:tab/>
            </w:r>
            <w:r w:rsidR="00AA25DC" w:rsidRPr="00C26C7F">
              <w:rPr>
                <w:rStyle w:val="Hyperlink"/>
              </w:rPr>
              <w:t>The weather generator IMAGE</w:t>
            </w:r>
            <w:r w:rsidR="00AA25DC">
              <w:rPr>
                <w:webHidden/>
              </w:rPr>
              <w:tab/>
            </w:r>
            <w:r w:rsidR="00AA25DC">
              <w:rPr>
                <w:webHidden/>
              </w:rPr>
              <w:fldChar w:fldCharType="begin"/>
            </w:r>
            <w:r w:rsidR="00AA25DC">
              <w:rPr>
                <w:webHidden/>
              </w:rPr>
              <w:instrText xml:space="preserve"> PAGEREF _Toc192079931 \h </w:instrText>
            </w:r>
            <w:r w:rsidR="00AA25DC">
              <w:rPr>
                <w:webHidden/>
              </w:rPr>
            </w:r>
            <w:r w:rsidR="00AA25DC">
              <w:rPr>
                <w:webHidden/>
              </w:rPr>
              <w:fldChar w:fldCharType="separate"/>
            </w:r>
            <w:r w:rsidR="00DC65F2">
              <w:rPr>
                <w:webHidden/>
              </w:rPr>
              <w:t>74</w:t>
            </w:r>
            <w:r w:rsidR="00AA25DC">
              <w:rPr>
                <w:webHidden/>
              </w:rPr>
              <w:fldChar w:fldCharType="end"/>
            </w:r>
          </w:hyperlink>
        </w:p>
        <w:p w14:paraId="79DA9DFC" w14:textId="6F07F368"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2" w:history="1">
            <w:r w:rsidR="00AA25DC" w:rsidRPr="00C26C7F">
              <w:rPr>
                <w:rStyle w:val="Hyperlink"/>
                <w:noProof/>
              </w:rPr>
              <w:t>10.2.1</w:t>
            </w:r>
            <w:r w:rsidR="00AA25DC">
              <w:rPr>
                <w:rFonts w:eastAsiaTheme="minorEastAsia" w:cstheme="minorBidi"/>
                <w:noProof/>
                <w:color w:val="auto"/>
                <w:lang w:val="en-DE" w:eastAsia="en-DE"/>
              </w:rPr>
              <w:tab/>
            </w:r>
            <w:r w:rsidR="00AA25DC" w:rsidRPr="00C26C7F">
              <w:rPr>
                <w:rStyle w:val="Hyperlink"/>
                <w:noProof/>
              </w:rPr>
              <w:t>Input Data</w:t>
            </w:r>
            <w:r w:rsidR="00AA25DC">
              <w:rPr>
                <w:noProof/>
                <w:webHidden/>
              </w:rPr>
              <w:tab/>
            </w:r>
            <w:r w:rsidR="00AA25DC">
              <w:rPr>
                <w:noProof/>
                <w:webHidden/>
              </w:rPr>
              <w:fldChar w:fldCharType="begin"/>
            </w:r>
            <w:r w:rsidR="00AA25DC">
              <w:rPr>
                <w:noProof/>
                <w:webHidden/>
              </w:rPr>
              <w:instrText xml:space="preserve"> PAGEREF _Toc192079932 \h </w:instrText>
            </w:r>
            <w:r w:rsidR="00AA25DC">
              <w:rPr>
                <w:noProof/>
                <w:webHidden/>
              </w:rPr>
            </w:r>
            <w:r w:rsidR="00AA25DC">
              <w:rPr>
                <w:noProof/>
                <w:webHidden/>
              </w:rPr>
              <w:fldChar w:fldCharType="separate"/>
            </w:r>
            <w:r w:rsidR="00DC65F2">
              <w:rPr>
                <w:noProof/>
                <w:webHidden/>
              </w:rPr>
              <w:t>75</w:t>
            </w:r>
            <w:r w:rsidR="00AA25DC">
              <w:rPr>
                <w:noProof/>
                <w:webHidden/>
              </w:rPr>
              <w:fldChar w:fldCharType="end"/>
            </w:r>
          </w:hyperlink>
        </w:p>
        <w:p w14:paraId="52EBC927" w14:textId="0824463B"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3" w:history="1">
            <w:r w:rsidR="00AA25DC" w:rsidRPr="00C26C7F">
              <w:rPr>
                <w:rStyle w:val="Hyperlink"/>
                <w:noProof/>
              </w:rPr>
              <w:t>10.2.2</w:t>
            </w:r>
            <w:r w:rsidR="00AA25DC">
              <w:rPr>
                <w:rFonts w:eastAsiaTheme="minorEastAsia" w:cstheme="minorBidi"/>
                <w:noProof/>
                <w:color w:val="auto"/>
                <w:lang w:val="en-DE" w:eastAsia="en-DE"/>
              </w:rPr>
              <w:tab/>
            </w:r>
            <w:r w:rsidR="00AA25DC" w:rsidRPr="00C26C7F">
              <w:rPr>
                <w:rStyle w:val="Hyperlink"/>
                <w:noProof/>
              </w:rPr>
              <w:t>Preprocessing</w:t>
            </w:r>
            <w:r w:rsidR="00AA25DC">
              <w:rPr>
                <w:noProof/>
                <w:webHidden/>
              </w:rPr>
              <w:tab/>
            </w:r>
            <w:r w:rsidR="00AA25DC">
              <w:rPr>
                <w:noProof/>
                <w:webHidden/>
              </w:rPr>
              <w:fldChar w:fldCharType="begin"/>
            </w:r>
            <w:r w:rsidR="00AA25DC">
              <w:rPr>
                <w:noProof/>
                <w:webHidden/>
              </w:rPr>
              <w:instrText xml:space="preserve"> PAGEREF _Toc192079933 \h </w:instrText>
            </w:r>
            <w:r w:rsidR="00AA25DC">
              <w:rPr>
                <w:noProof/>
                <w:webHidden/>
              </w:rPr>
            </w:r>
            <w:r w:rsidR="00AA25DC">
              <w:rPr>
                <w:noProof/>
                <w:webHidden/>
              </w:rPr>
              <w:fldChar w:fldCharType="separate"/>
            </w:r>
            <w:r w:rsidR="00DC65F2">
              <w:rPr>
                <w:noProof/>
                <w:webHidden/>
              </w:rPr>
              <w:t>76</w:t>
            </w:r>
            <w:r w:rsidR="00AA25DC">
              <w:rPr>
                <w:noProof/>
                <w:webHidden/>
              </w:rPr>
              <w:fldChar w:fldCharType="end"/>
            </w:r>
          </w:hyperlink>
        </w:p>
        <w:p w14:paraId="3A90B9B4" w14:textId="0A76F685"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4" w:history="1">
            <w:r w:rsidR="00AA25DC" w:rsidRPr="00C26C7F">
              <w:rPr>
                <w:rStyle w:val="Hyperlink"/>
                <w:noProof/>
              </w:rPr>
              <w:t>10.2.3</w:t>
            </w:r>
            <w:r w:rsidR="00AA25DC">
              <w:rPr>
                <w:rFonts w:eastAsiaTheme="minorEastAsia" w:cstheme="minorBidi"/>
                <w:noProof/>
                <w:color w:val="auto"/>
                <w:lang w:val="en-DE" w:eastAsia="en-DE"/>
              </w:rPr>
              <w:tab/>
            </w:r>
            <w:r w:rsidR="00AA25DC" w:rsidRPr="00C26C7F">
              <w:rPr>
                <w:rStyle w:val="Hyperlink"/>
                <w:noProof/>
              </w:rPr>
              <w:t>Removing the Seasonal Cycle</w:t>
            </w:r>
            <w:r w:rsidR="00AA25DC">
              <w:rPr>
                <w:noProof/>
                <w:webHidden/>
              </w:rPr>
              <w:tab/>
            </w:r>
            <w:r w:rsidR="00AA25DC">
              <w:rPr>
                <w:noProof/>
                <w:webHidden/>
              </w:rPr>
              <w:fldChar w:fldCharType="begin"/>
            </w:r>
            <w:r w:rsidR="00AA25DC">
              <w:rPr>
                <w:noProof/>
                <w:webHidden/>
              </w:rPr>
              <w:instrText xml:space="preserve"> PAGEREF _Toc192079934 \h </w:instrText>
            </w:r>
            <w:r w:rsidR="00AA25DC">
              <w:rPr>
                <w:noProof/>
                <w:webHidden/>
              </w:rPr>
            </w:r>
            <w:r w:rsidR="00AA25DC">
              <w:rPr>
                <w:noProof/>
                <w:webHidden/>
              </w:rPr>
              <w:fldChar w:fldCharType="separate"/>
            </w:r>
            <w:r w:rsidR="00DC65F2">
              <w:rPr>
                <w:noProof/>
                <w:webHidden/>
              </w:rPr>
              <w:t>76</w:t>
            </w:r>
            <w:r w:rsidR="00AA25DC">
              <w:rPr>
                <w:noProof/>
                <w:webHidden/>
              </w:rPr>
              <w:fldChar w:fldCharType="end"/>
            </w:r>
          </w:hyperlink>
        </w:p>
        <w:p w14:paraId="5D3114BE" w14:textId="61E2AC93"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5" w:history="1">
            <w:r w:rsidR="00AA25DC" w:rsidRPr="00C26C7F">
              <w:rPr>
                <w:rStyle w:val="Hyperlink"/>
                <w:noProof/>
              </w:rPr>
              <w:t>10.2.4</w:t>
            </w:r>
            <w:r w:rsidR="00AA25DC">
              <w:rPr>
                <w:rFonts w:eastAsiaTheme="minorEastAsia" w:cstheme="minorBidi"/>
                <w:noProof/>
                <w:color w:val="auto"/>
                <w:lang w:val="en-DE" w:eastAsia="en-DE"/>
              </w:rPr>
              <w:tab/>
            </w:r>
            <w:r w:rsidR="00AA25DC" w:rsidRPr="00C26C7F">
              <w:rPr>
                <w:rStyle w:val="Hyperlink"/>
                <w:noProof/>
              </w:rPr>
              <w:t>Parameter Estimation</w:t>
            </w:r>
            <w:r w:rsidR="00AA25DC">
              <w:rPr>
                <w:noProof/>
                <w:webHidden/>
              </w:rPr>
              <w:tab/>
            </w:r>
            <w:r w:rsidR="00AA25DC">
              <w:rPr>
                <w:noProof/>
                <w:webHidden/>
              </w:rPr>
              <w:fldChar w:fldCharType="begin"/>
            </w:r>
            <w:r w:rsidR="00AA25DC">
              <w:rPr>
                <w:noProof/>
                <w:webHidden/>
              </w:rPr>
              <w:instrText xml:space="preserve"> PAGEREF _Toc192079935 \h </w:instrText>
            </w:r>
            <w:r w:rsidR="00AA25DC">
              <w:rPr>
                <w:noProof/>
                <w:webHidden/>
              </w:rPr>
            </w:r>
            <w:r w:rsidR="00AA25DC">
              <w:rPr>
                <w:noProof/>
                <w:webHidden/>
              </w:rPr>
              <w:fldChar w:fldCharType="separate"/>
            </w:r>
            <w:r w:rsidR="00DC65F2">
              <w:rPr>
                <w:noProof/>
                <w:webHidden/>
              </w:rPr>
              <w:t>77</w:t>
            </w:r>
            <w:r w:rsidR="00AA25DC">
              <w:rPr>
                <w:noProof/>
                <w:webHidden/>
              </w:rPr>
              <w:fldChar w:fldCharType="end"/>
            </w:r>
          </w:hyperlink>
        </w:p>
        <w:p w14:paraId="3EF59B82" w14:textId="2C9B5F82"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6" w:history="1">
            <w:r w:rsidR="00AA25DC" w:rsidRPr="00C26C7F">
              <w:rPr>
                <w:rStyle w:val="Hyperlink"/>
                <w:noProof/>
              </w:rPr>
              <w:t>10.2.5</w:t>
            </w:r>
            <w:r w:rsidR="00AA25DC">
              <w:rPr>
                <w:rFonts w:eastAsiaTheme="minorEastAsia" w:cstheme="minorBidi"/>
                <w:noProof/>
                <w:color w:val="auto"/>
                <w:lang w:val="en-DE" w:eastAsia="en-DE"/>
              </w:rPr>
              <w:tab/>
            </w:r>
            <w:r w:rsidR="00AA25DC" w:rsidRPr="00C26C7F">
              <w:rPr>
                <w:rStyle w:val="Hyperlink"/>
                <w:noProof/>
              </w:rPr>
              <w:t>Time Series Generation</w:t>
            </w:r>
            <w:r w:rsidR="00AA25DC">
              <w:rPr>
                <w:noProof/>
                <w:webHidden/>
              </w:rPr>
              <w:tab/>
            </w:r>
            <w:r w:rsidR="00AA25DC">
              <w:rPr>
                <w:noProof/>
                <w:webHidden/>
              </w:rPr>
              <w:fldChar w:fldCharType="begin"/>
            </w:r>
            <w:r w:rsidR="00AA25DC">
              <w:rPr>
                <w:noProof/>
                <w:webHidden/>
              </w:rPr>
              <w:instrText xml:space="preserve"> PAGEREF _Toc192079936 \h </w:instrText>
            </w:r>
            <w:r w:rsidR="00AA25DC">
              <w:rPr>
                <w:noProof/>
                <w:webHidden/>
              </w:rPr>
            </w:r>
            <w:r w:rsidR="00AA25DC">
              <w:rPr>
                <w:noProof/>
                <w:webHidden/>
              </w:rPr>
              <w:fldChar w:fldCharType="separate"/>
            </w:r>
            <w:r w:rsidR="00DC65F2">
              <w:rPr>
                <w:noProof/>
                <w:webHidden/>
              </w:rPr>
              <w:t>78</w:t>
            </w:r>
            <w:r w:rsidR="00AA25DC">
              <w:rPr>
                <w:noProof/>
                <w:webHidden/>
              </w:rPr>
              <w:fldChar w:fldCharType="end"/>
            </w:r>
          </w:hyperlink>
        </w:p>
        <w:p w14:paraId="6F5BA5F0" w14:textId="5A4E46BB"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7" w:history="1">
            <w:r w:rsidR="00AA25DC" w:rsidRPr="00C26C7F">
              <w:rPr>
                <w:rStyle w:val="Hyperlink"/>
                <w:noProof/>
              </w:rPr>
              <w:t>10.2.6</w:t>
            </w:r>
            <w:r w:rsidR="00AA25DC">
              <w:rPr>
                <w:rFonts w:eastAsiaTheme="minorEastAsia" w:cstheme="minorBidi"/>
                <w:noProof/>
                <w:color w:val="auto"/>
                <w:lang w:val="en-DE" w:eastAsia="en-DE"/>
              </w:rPr>
              <w:tab/>
            </w:r>
            <w:r w:rsidR="00AA25DC" w:rsidRPr="00C26C7F">
              <w:rPr>
                <w:rStyle w:val="Hyperlink"/>
                <w:noProof/>
              </w:rPr>
              <w:t>Postprocessing</w:t>
            </w:r>
            <w:r w:rsidR="00AA25DC">
              <w:rPr>
                <w:noProof/>
                <w:webHidden/>
              </w:rPr>
              <w:tab/>
            </w:r>
            <w:r w:rsidR="00AA25DC">
              <w:rPr>
                <w:noProof/>
                <w:webHidden/>
              </w:rPr>
              <w:fldChar w:fldCharType="begin"/>
            </w:r>
            <w:r w:rsidR="00AA25DC">
              <w:rPr>
                <w:noProof/>
                <w:webHidden/>
              </w:rPr>
              <w:instrText xml:space="preserve"> PAGEREF _Toc192079937 \h </w:instrText>
            </w:r>
            <w:r w:rsidR="00AA25DC">
              <w:rPr>
                <w:noProof/>
                <w:webHidden/>
              </w:rPr>
            </w:r>
            <w:r w:rsidR="00AA25DC">
              <w:rPr>
                <w:noProof/>
                <w:webHidden/>
              </w:rPr>
              <w:fldChar w:fldCharType="separate"/>
            </w:r>
            <w:r w:rsidR="00DC65F2">
              <w:rPr>
                <w:noProof/>
                <w:webHidden/>
              </w:rPr>
              <w:t>78</w:t>
            </w:r>
            <w:r w:rsidR="00AA25DC">
              <w:rPr>
                <w:noProof/>
                <w:webHidden/>
              </w:rPr>
              <w:fldChar w:fldCharType="end"/>
            </w:r>
          </w:hyperlink>
        </w:p>
        <w:p w14:paraId="29F9CE9E" w14:textId="78AA4F49" w:rsidR="00AA25DC" w:rsidRDefault="00A30E0D">
          <w:pPr>
            <w:pStyle w:val="TOC3"/>
            <w:tabs>
              <w:tab w:val="left" w:pos="1170"/>
              <w:tab w:val="right" w:leader="dot" w:pos="9016"/>
            </w:tabs>
            <w:rPr>
              <w:rFonts w:eastAsiaTheme="minorEastAsia" w:cstheme="minorBidi"/>
              <w:noProof/>
              <w:color w:val="auto"/>
              <w:lang w:val="en-DE" w:eastAsia="en-DE"/>
            </w:rPr>
          </w:pPr>
          <w:hyperlink w:anchor="_Toc192079938" w:history="1">
            <w:r w:rsidR="00AA25DC" w:rsidRPr="00C26C7F">
              <w:rPr>
                <w:rStyle w:val="Hyperlink"/>
                <w:noProof/>
              </w:rPr>
              <w:t>10.2.7</w:t>
            </w:r>
            <w:r w:rsidR="00AA25DC">
              <w:rPr>
                <w:rFonts w:eastAsiaTheme="minorEastAsia" w:cstheme="minorBidi"/>
                <w:noProof/>
                <w:color w:val="auto"/>
                <w:lang w:val="en-DE" w:eastAsia="en-DE"/>
              </w:rPr>
              <w:tab/>
            </w:r>
            <w:r w:rsidR="00AA25DC" w:rsidRPr="00C26C7F">
              <w:rPr>
                <w:rStyle w:val="Hyperlink"/>
                <w:noProof/>
              </w:rPr>
              <w:t>Validation with E-OBS driven simulations</w:t>
            </w:r>
            <w:r w:rsidR="00AA25DC">
              <w:rPr>
                <w:noProof/>
                <w:webHidden/>
              </w:rPr>
              <w:tab/>
            </w:r>
            <w:r w:rsidR="00AA25DC">
              <w:rPr>
                <w:noProof/>
                <w:webHidden/>
              </w:rPr>
              <w:fldChar w:fldCharType="begin"/>
            </w:r>
            <w:r w:rsidR="00AA25DC">
              <w:rPr>
                <w:noProof/>
                <w:webHidden/>
              </w:rPr>
              <w:instrText xml:space="preserve"> PAGEREF _Toc192079938 \h </w:instrText>
            </w:r>
            <w:r w:rsidR="00AA25DC">
              <w:rPr>
                <w:noProof/>
                <w:webHidden/>
              </w:rPr>
            </w:r>
            <w:r w:rsidR="00AA25DC">
              <w:rPr>
                <w:noProof/>
                <w:webHidden/>
              </w:rPr>
              <w:fldChar w:fldCharType="separate"/>
            </w:r>
            <w:r w:rsidR="00DC65F2">
              <w:rPr>
                <w:noProof/>
                <w:webHidden/>
              </w:rPr>
              <w:t>78</w:t>
            </w:r>
            <w:r w:rsidR="00AA25DC">
              <w:rPr>
                <w:noProof/>
                <w:webHidden/>
              </w:rPr>
              <w:fldChar w:fldCharType="end"/>
            </w:r>
          </w:hyperlink>
        </w:p>
        <w:p w14:paraId="78DE78FB" w14:textId="03DDBA53" w:rsidR="5F5E95F0" w:rsidRDefault="5F5E95F0" w:rsidP="00E61645">
          <w:pPr>
            <w:pStyle w:val="TOC2"/>
            <w:rPr>
              <w:rStyle w:val="Hyperlink"/>
            </w:rPr>
          </w:pPr>
          <w:r>
            <w:fldChar w:fldCharType="end"/>
          </w:r>
        </w:p>
      </w:sdtContent>
    </w:sdt>
    <w:p w14:paraId="17E3C01D" w14:textId="53DFEB02" w:rsidR="00141829" w:rsidRDefault="00141829" w:rsidP="00C74421">
      <w:pPr>
        <w:rPr>
          <w:b/>
          <w:bCs/>
          <w:noProof/>
        </w:rPr>
      </w:pPr>
    </w:p>
    <w:p w14:paraId="69186A62" w14:textId="3B6474DB" w:rsidR="0079691E" w:rsidRPr="00141829" w:rsidRDefault="0079691E" w:rsidP="00C74421">
      <w:r>
        <w:br w:type="page"/>
      </w:r>
    </w:p>
    <w:p w14:paraId="5ACBF390" w14:textId="12A2AEB3" w:rsidR="00420959" w:rsidRDefault="00420959" w:rsidP="00420959">
      <w:pPr>
        <w:pStyle w:val="Heading1"/>
        <w:numPr>
          <w:ilvl w:val="0"/>
          <w:numId w:val="0"/>
        </w:numPr>
        <w:ind w:left="432" w:hanging="432"/>
      </w:pPr>
      <w:bookmarkStart w:id="1" w:name="_Toc192079879"/>
      <w:bookmarkStart w:id="2" w:name="_Toc163633828"/>
      <w:r>
        <w:lastRenderedPageBreak/>
        <w:t>ABBREVIATIONS</w:t>
      </w:r>
      <w:bookmarkEnd w:id="1"/>
    </w:p>
    <w:p w14:paraId="0614CF3D" w14:textId="77777777" w:rsidR="007E7862" w:rsidRPr="007E7862" w:rsidRDefault="007E7862" w:rsidP="007E7862"/>
    <w:tbl>
      <w:tblPr>
        <w:tblpPr w:leftFromText="141" w:rightFromText="141" w:vertAnchor="page" w:horzAnchor="margin" w:tblpY="2896"/>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2"/>
        <w:gridCol w:w="7659"/>
      </w:tblGrid>
      <w:tr w:rsidR="006C23F3" w:rsidRPr="00420959" w14:paraId="6DA8DB0E" w14:textId="77777777" w:rsidTr="006C23F3">
        <w:trPr>
          <w:trHeight w:val="510"/>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69959EED" w14:textId="77777777" w:rsidR="006C23F3" w:rsidRPr="00420959" w:rsidRDefault="006C23F3" w:rsidP="006C23F3">
            <w:pPr>
              <w:rPr>
                <w:b/>
                <w:bCs/>
                <w:lang w:val="fr-FR"/>
              </w:rPr>
            </w:pPr>
            <w:bookmarkStart w:id="3" w:name="_Hlk177998248"/>
            <w:r w:rsidRPr="00420959">
              <w:rPr>
                <w:b/>
                <w:bCs/>
                <w:lang w:val="en-GB"/>
              </w:rPr>
              <w:t xml:space="preserve">Abbreviations </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2BFEEBCD" w14:textId="77777777" w:rsidR="006C23F3" w:rsidRPr="00420959" w:rsidRDefault="006C23F3" w:rsidP="006C23F3">
            <w:pPr>
              <w:rPr>
                <w:b/>
                <w:bCs/>
                <w:lang w:val="fr-FR"/>
              </w:rPr>
            </w:pPr>
            <w:r w:rsidRPr="00420959">
              <w:rPr>
                <w:b/>
                <w:bCs/>
                <w:lang w:val="en-GB"/>
              </w:rPr>
              <w:t>Description</w:t>
            </w:r>
          </w:p>
        </w:tc>
      </w:tr>
      <w:tr w:rsidR="006C23F3" w:rsidRPr="00420959" w14:paraId="486A45D0"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1E8A226" w14:textId="77777777" w:rsidR="006C23F3" w:rsidRPr="00420959" w:rsidRDefault="006C23F3" w:rsidP="006C23F3">
            <w:pPr>
              <w:rPr>
                <w:b/>
                <w:bCs/>
                <w:lang w:val="en-GB"/>
              </w:rPr>
            </w:pPr>
            <w:r w:rsidRPr="00420959">
              <w:rPr>
                <w:b/>
                <w:bCs/>
                <w:lang w:val="en-GB"/>
              </w:rPr>
              <w:t>CMIP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4A13B3C" w14:textId="77777777" w:rsidR="006C23F3" w:rsidRPr="00420959" w:rsidRDefault="006C23F3" w:rsidP="006C23F3">
            <w:pPr>
              <w:rPr>
                <w:lang w:val="en-GB"/>
              </w:rPr>
            </w:pPr>
            <w:r w:rsidRPr="00420959">
              <w:rPr>
                <w:lang w:val="en-GB"/>
              </w:rPr>
              <w:t xml:space="preserve">  Coupled Model </w:t>
            </w:r>
            <w:proofErr w:type="spellStart"/>
            <w:r w:rsidRPr="00420959">
              <w:rPr>
                <w:lang w:val="en-GB"/>
              </w:rPr>
              <w:t>Intercomparison</w:t>
            </w:r>
            <w:proofErr w:type="spellEnd"/>
            <w:r w:rsidRPr="00420959">
              <w:rPr>
                <w:lang w:val="en-GB"/>
              </w:rPr>
              <w:t xml:space="preserve"> Project</w:t>
            </w:r>
          </w:p>
        </w:tc>
      </w:tr>
      <w:tr w:rsidR="006C23F3" w:rsidRPr="00420959" w14:paraId="3DF27E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052550" w14:textId="77777777" w:rsidR="006C23F3" w:rsidRPr="00420959" w:rsidRDefault="006C23F3" w:rsidP="006C23F3">
            <w:pPr>
              <w:rPr>
                <w:b/>
                <w:bCs/>
                <w:lang w:val="en-GB"/>
              </w:rPr>
            </w:pPr>
            <w:r w:rsidRPr="00420959">
              <w:rPr>
                <w:b/>
                <w:bCs/>
                <w:lang w:val="en-GB"/>
              </w:rPr>
              <w:t>GCM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75455A" w14:textId="77777777" w:rsidR="006C23F3" w:rsidRPr="00420959" w:rsidRDefault="006C23F3" w:rsidP="006C23F3">
            <w:pPr>
              <w:rPr>
                <w:lang w:val="en-GB"/>
              </w:rPr>
            </w:pPr>
            <w:r w:rsidRPr="00420959">
              <w:rPr>
                <w:lang w:val="en-GB"/>
              </w:rPr>
              <w:t xml:space="preserve">  General Circulation Model</w:t>
            </w:r>
          </w:p>
        </w:tc>
      </w:tr>
      <w:tr w:rsidR="006C23F3" w:rsidRPr="00420959" w14:paraId="370558BE"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AFE7BF7" w14:textId="692B7300" w:rsidR="006C23F3" w:rsidRPr="00420959" w:rsidRDefault="006C23F3" w:rsidP="006C23F3">
            <w:pPr>
              <w:rPr>
                <w:b/>
                <w:bCs/>
                <w:lang w:val="en-GB"/>
              </w:rPr>
            </w:pPr>
            <w:r w:rsidRPr="00420959">
              <w:rPr>
                <w:b/>
                <w:bCs/>
                <w:lang w:val="en-GB"/>
              </w:rPr>
              <w:t>IPCC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FE67438" w14:textId="42E7B78B" w:rsidR="006C23F3" w:rsidRPr="00420959" w:rsidRDefault="006C23F3" w:rsidP="006C23F3">
            <w:pPr>
              <w:rPr>
                <w:lang w:val="en-GB"/>
              </w:rPr>
            </w:pPr>
            <w:r w:rsidRPr="00420959">
              <w:rPr>
                <w:lang w:val="en-GB"/>
              </w:rPr>
              <w:t xml:space="preserve">  Intergovernmental Panel on Climate Change</w:t>
            </w:r>
          </w:p>
        </w:tc>
      </w:tr>
      <w:tr w:rsidR="006C23F3" w:rsidRPr="00420959" w14:paraId="1F2A64F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32A470A" w14:textId="1830E58E" w:rsidR="006C23F3" w:rsidRPr="00420959" w:rsidRDefault="006C23F3" w:rsidP="006C23F3">
            <w:pPr>
              <w:rPr>
                <w:b/>
                <w:bCs/>
                <w:lang w:val="en-GB"/>
              </w:rPr>
            </w:pPr>
            <w:r w:rsidRPr="00420959">
              <w:rPr>
                <w:b/>
                <w:bCs/>
                <w:lang w:val="en-GB"/>
              </w:rPr>
              <w:t>ISIMIP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7F4388D" w14:textId="0214F0B4" w:rsidR="006C23F3" w:rsidRPr="00420959" w:rsidRDefault="006C23F3" w:rsidP="006C23F3">
            <w:pPr>
              <w:rPr>
                <w:lang w:val="en-GB"/>
              </w:rPr>
            </w:pPr>
            <w:r w:rsidRPr="00420959">
              <w:rPr>
                <w:lang w:val="en-GB"/>
              </w:rPr>
              <w:t xml:space="preserve">  Inter-Sectoral Impact Model </w:t>
            </w:r>
            <w:proofErr w:type="spellStart"/>
            <w:r w:rsidRPr="00420959">
              <w:rPr>
                <w:lang w:val="en-GB"/>
              </w:rPr>
              <w:t>Intercomparison</w:t>
            </w:r>
            <w:proofErr w:type="spellEnd"/>
            <w:r w:rsidRPr="00420959">
              <w:rPr>
                <w:lang w:val="en-GB"/>
              </w:rPr>
              <w:t xml:space="preserve"> Project</w:t>
            </w:r>
          </w:p>
        </w:tc>
      </w:tr>
      <w:tr w:rsidR="006C23F3" w:rsidRPr="00420959" w14:paraId="4D543B60"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8705F94" w14:textId="03A3439F" w:rsidR="006C23F3" w:rsidRPr="00420959" w:rsidRDefault="006C23F3" w:rsidP="006C23F3">
            <w:pPr>
              <w:rPr>
                <w:b/>
                <w:bCs/>
                <w:lang w:val="en-GB"/>
              </w:rPr>
            </w:pPr>
            <w:r w:rsidRPr="00420959">
              <w:rPr>
                <w:b/>
                <w:bCs/>
                <w:lang w:val="en-GB"/>
              </w:rPr>
              <w:t>RCP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A0F704E" w14:textId="7516EE92" w:rsidR="006C23F3" w:rsidRPr="00420959" w:rsidRDefault="006C23F3" w:rsidP="006C23F3">
            <w:pPr>
              <w:rPr>
                <w:lang w:val="en-GB"/>
              </w:rPr>
            </w:pPr>
            <w:r w:rsidRPr="00420959">
              <w:rPr>
                <w:lang w:val="en-GB"/>
              </w:rPr>
              <w:t xml:space="preserve">  Representative Concentration Pathway</w:t>
            </w:r>
          </w:p>
        </w:tc>
      </w:tr>
      <w:tr w:rsidR="006C23F3" w:rsidRPr="00420959" w14:paraId="6A2189B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3769FF4" w14:textId="12F89609" w:rsidR="006C23F3" w:rsidRPr="00420959" w:rsidRDefault="006C23F3" w:rsidP="006C23F3">
            <w:pPr>
              <w:rPr>
                <w:b/>
                <w:bCs/>
                <w:lang w:val="en-GB"/>
              </w:rPr>
            </w:pPr>
            <w:r w:rsidRPr="00420959">
              <w:rPr>
                <w:b/>
                <w:bCs/>
                <w:lang w:val="en-GB"/>
              </w:rPr>
              <w:t>SSP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8E31174" w14:textId="23D80CA3" w:rsidR="006C23F3" w:rsidRPr="00420959" w:rsidRDefault="006C23F3" w:rsidP="006C23F3">
            <w:pPr>
              <w:rPr>
                <w:lang w:val="en-GB"/>
              </w:rPr>
            </w:pPr>
            <w:r w:rsidRPr="00420959">
              <w:rPr>
                <w:lang w:val="en-GB"/>
              </w:rPr>
              <w:t xml:space="preserve">  Shared Socioeconomic Pathways</w:t>
            </w:r>
          </w:p>
        </w:tc>
      </w:tr>
      <w:tr w:rsidR="006C23F3" w:rsidRPr="00420959" w14:paraId="6EFE491C"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3AD5E58" w14:textId="1881AEB1" w:rsidR="006C23F3" w:rsidRPr="00420959" w:rsidRDefault="006C23F3" w:rsidP="006C23F3">
            <w:pPr>
              <w:rPr>
                <w:b/>
                <w:bCs/>
                <w:lang w:val="en-GB"/>
              </w:rPr>
            </w:pPr>
            <w:r w:rsidRPr="00420959">
              <w:rPr>
                <w:b/>
                <w:bCs/>
                <w:lang w:val="en-GB"/>
              </w:rPr>
              <w:t xml:space="preserve"> WP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D090B2B" w14:textId="36780E53" w:rsidR="006C23F3" w:rsidRPr="00420959" w:rsidRDefault="006C23F3" w:rsidP="006C23F3">
            <w:pPr>
              <w:rPr>
                <w:lang w:val="en-GB"/>
              </w:rPr>
            </w:pPr>
            <w:r w:rsidRPr="00420959">
              <w:rPr>
                <w:lang w:val="en-GB"/>
              </w:rPr>
              <w:t xml:space="preserve">  Work Package</w:t>
            </w:r>
          </w:p>
        </w:tc>
      </w:tr>
      <w:tr w:rsidR="006C23F3" w:rsidRPr="00420959" w14:paraId="57353C4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C47A4DE" w14:textId="6D5081D2" w:rsidR="006C23F3" w:rsidRPr="00420959" w:rsidRDefault="006C23F3" w:rsidP="006C23F3">
            <w:pPr>
              <w:rPr>
                <w:b/>
                <w:bCs/>
                <w:lang w:val="en-GB"/>
              </w:rPr>
            </w:pPr>
            <w:r>
              <w:rPr>
                <w:b/>
                <w:bCs/>
                <w:lang w:val="en-GB"/>
              </w:rPr>
              <w:t>NBS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38CAF7D" w14:textId="449140BC" w:rsidR="006C23F3" w:rsidRPr="00420959" w:rsidRDefault="006C23F3" w:rsidP="006C23F3">
            <w:pPr>
              <w:rPr>
                <w:lang w:val="en-GB"/>
              </w:rPr>
            </w:pPr>
            <w:r w:rsidRPr="00420959">
              <w:rPr>
                <w:lang w:val="en-GB"/>
              </w:rPr>
              <w:t xml:space="preserve">  </w:t>
            </w:r>
            <w:r>
              <w:rPr>
                <w:lang w:val="en-GB"/>
              </w:rPr>
              <w:t>Nature Based Solutions</w:t>
            </w:r>
          </w:p>
        </w:tc>
      </w:tr>
      <w:tr w:rsidR="006C23F3" w:rsidRPr="00420959" w14:paraId="2F00AA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556E65" w14:textId="2DB063C3" w:rsidR="006C23F3" w:rsidRPr="00420959" w:rsidRDefault="006C23F3" w:rsidP="006C23F3">
            <w:pPr>
              <w:rPr>
                <w:b/>
                <w:bCs/>
                <w:lang w:val="en-GB"/>
              </w:rPr>
            </w:pPr>
            <w:r>
              <w:rPr>
                <w:b/>
                <w:bCs/>
                <w:lang w:val="en-GB"/>
              </w:rPr>
              <w:t>EU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878D7EE" w14:textId="2BF2A167" w:rsidR="006C23F3" w:rsidRPr="00420959" w:rsidRDefault="006C23F3" w:rsidP="006C23F3">
            <w:pPr>
              <w:rPr>
                <w:lang w:val="en-GB"/>
              </w:rPr>
            </w:pPr>
            <w:r>
              <w:rPr>
                <w:lang w:val="en-GB"/>
              </w:rPr>
              <w:t xml:space="preserve">  European Union</w:t>
            </w:r>
          </w:p>
        </w:tc>
      </w:tr>
      <w:tr w:rsidR="006C23F3" w:rsidRPr="00420959" w14:paraId="7731F5F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B08AE8E" w14:textId="40F3B315" w:rsidR="006C23F3" w:rsidRDefault="007E7862" w:rsidP="006C23F3">
            <w:pPr>
              <w:rPr>
                <w:b/>
                <w:bCs/>
                <w:lang w:val="en-GB"/>
              </w:rPr>
            </w:pPr>
            <w:r>
              <w:rPr>
                <w:b/>
                <w:bCs/>
                <w:lang w:val="en-GB"/>
              </w:rPr>
              <w:t>EEA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71D3974" w14:textId="0121B422" w:rsidR="006C23F3" w:rsidRDefault="007E7862" w:rsidP="006C23F3">
            <w:pPr>
              <w:rPr>
                <w:lang w:val="en-GB"/>
              </w:rPr>
            </w:pPr>
            <w:r>
              <w:rPr>
                <w:rFonts w:ascii="Calibri" w:eastAsia="Times New Roman" w:hAnsi="Calibri" w:cs="Calibri"/>
                <w:szCs w:val="22"/>
                <w:lang w:val="en-GB" w:eastAsia="en-GB"/>
              </w:rPr>
              <w:t xml:space="preserve">  </w:t>
            </w:r>
            <w:r w:rsidRPr="002A3838">
              <w:rPr>
                <w:rFonts w:ascii="Calibri" w:eastAsia="Times New Roman" w:hAnsi="Calibri" w:cs="Calibri"/>
                <w:szCs w:val="22"/>
                <w:lang w:val="en-GB" w:eastAsia="en-GB"/>
              </w:rPr>
              <w:t xml:space="preserve">European Environment Agency </w:t>
            </w:r>
          </w:p>
        </w:tc>
      </w:tr>
      <w:tr w:rsidR="006C23F3" w:rsidRPr="00420959" w14:paraId="5F3A3462"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E47E5F5" w14:textId="346054AC" w:rsidR="006C23F3" w:rsidRDefault="007E7862" w:rsidP="006C23F3">
            <w:pPr>
              <w:rPr>
                <w:b/>
                <w:bCs/>
                <w:lang w:val="en-GB"/>
              </w:rPr>
            </w:pPr>
            <w:r>
              <w:rPr>
                <w:b/>
                <w:bCs/>
                <w:lang w:val="en-GB"/>
              </w:rPr>
              <w:t>E-OBS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74DD03A" w14:textId="631F7F47" w:rsidR="006C23F3" w:rsidRDefault="007E7862" w:rsidP="006C23F3">
            <w:pPr>
              <w:rPr>
                <w:lang w:val="en-GB"/>
              </w:rPr>
            </w:pPr>
            <w:r>
              <w:rPr>
                <w:lang w:val="en-GB"/>
              </w:rPr>
              <w:t xml:space="preserve">  </w:t>
            </w:r>
            <w:r w:rsidRPr="007E7862">
              <w:rPr>
                <w:lang w:val="en-GB"/>
              </w:rPr>
              <w:t xml:space="preserve">European Gridded Observation Dataset </w:t>
            </w:r>
          </w:p>
        </w:tc>
      </w:tr>
      <w:tr w:rsidR="007E7862" w:rsidRPr="00420959" w14:paraId="01D1221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8A3D85" w14:textId="27CC44BA" w:rsidR="007E7862" w:rsidRDefault="007E7862" w:rsidP="006C23F3">
            <w:pPr>
              <w:rPr>
                <w:b/>
                <w:bCs/>
                <w:lang w:val="en-GB"/>
              </w:rPr>
            </w:pPr>
            <w:r>
              <w:rPr>
                <w:b/>
                <w:bCs/>
                <w:lang w:val="en-GB"/>
              </w:rPr>
              <w:t>GRACE-FO</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266EE4F" w14:textId="5B890D55" w:rsidR="007E7862" w:rsidRPr="007E7862" w:rsidRDefault="007E7862" w:rsidP="006C23F3">
            <w:pPr>
              <w:rPr>
                <w:lang w:val="en-GB"/>
              </w:rPr>
            </w:pPr>
            <w:r>
              <w:rPr>
                <w:lang w:val="en-GB"/>
              </w:rPr>
              <w:t xml:space="preserve">  </w:t>
            </w:r>
            <w:r w:rsidRPr="007E7862">
              <w:rPr>
                <w:lang w:val="en-GB"/>
              </w:rPr>
              <w:t>Gravity Recovery and Climate Experiment - Follow-On</w:t>
            </w:r>
          </w:p>
        </w:tc>
      </w:tr>
      <w:tr w:rsidR="007E7862" w:rsidRPr="00420959" w14:paraId="0ED4F9E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0529A1C" w14:textId="274B1A4A" w:rsidR="007E7862" w:rsidRDefault="007E7862" w:rsidP="006C23F3">
            <w:pPr>
              <w:rPr>
                <w:b/>
                <w:bCs/>
                <w:lang w:val="en-GB"/>
              </w:rPr>
            </w:pPr>
            <w:r>
              <w:rPr>
                <w:b/>
                <w:bCs/>
                <w:lang w:val="en-GB"/>
              </w:rPr>
              <w:t>UN</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BEF1A69" w14:textId="4935FBA0" w:rsidR="007E7862" w:rsidRPr="007E7862" w:rsidRDefault="007E7862" w:rsidP="006C23F3">
            <w:pPr>
              <w:rPr>
                <w:lang w:val="en-GB"/>
              </w:rPr>
            </w:pPr>
            <w:r>
              <w:rPr>
                <w:lang w:val="en-GB"/>
              </w:rPr>
              <w:t>United Nations</w:t>
            </w:r>
          </w:p>
        </w:tc>
      </w:tr>
      <w:tr w:rsidR="007E7862" w:rsidRPr="00420959" w14:paraId="4D888B0A"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AB304D0" w14:textId="32B39303" w:rsidR="007E7862" w:rsidRDefault="007E7862" w:rsidP="006C23F3">
            <w:pPr>
              <w:rPr>
                <w:b/>
                <w:bCs/>
                <w:lang w:val="en-GB"/>
              </w:rPr>
            </w:pPr>
            <w:r>
              <w:rPr>
                <w:b/>
                <w:bCs/>
                <w:lang w:val="en-GB"/>
              </w:rPr>
              <w:t>ESD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CC6D43" w14:textId="0E59F091" w:rsidR="007E7862" w:rsidRPr="007E7862" w:rsidRDefault="007E7862" w:rsidP="006C23F3">
            <w:pPr>
              <w:rPr>
                <w:lang w:val="en-GB"/>
              </w:rPr>
            </w:pPr>
            <w:r w:rsidRPr="00710151">
              <w:rPr>
                <w:rFonts w:ascii="Calibri" w:eastAsia="Times New Roman" w:hAnsi="Calibri" w:cs="Calibri"/>
                <w:szCs w:val="22"/>
                <w:lang w:val="en-GB" w:eastAsia="en-GB"/>
              </w:rPr>
              <w:t>Empirical Statistical Downscaling</w:t>
            </w:r>
          </w:p>
        </w:tc>
      </w:tr>
      <w:tr w:rsidR="007E7862" w:rsidRPr="00420959" w14:paraId="403DAF33"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3441632" w14:textId="1276CB49" w:rsidR="007E7862" w:rsidRDefault="007E7862" w:rsidP="006C23F3">
            <w:pPr>
              <w:rPr>
                <w:b/>
                <w:bCs/>
                <w:lang w:val="en-GB"/>
              </w:rPr>
            </w:pPr>
            <w:r>
              <w:rPr>
                <w:b/>
                <w:bCs/>
                <w:lang w:val="en-GB"/>
              </w:rPr>
              <w:t>SWIM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61434E3" w14:textId="322C947C" w:rsidR="007E7862" w:rsidRPr="007E7862" w:rsidRDefault="007E7862" w:rsidP="006C23F3">
            <w:pPr>
              <w:rPr>
                <w:lang w:val="en-GB"/>
              </w:rPr>
            </w:pPr>
            <w:r>
              <w:rPr>
                <w:lang w:val="en-GB"/>
              </w:rPr>
              <w:t>Soil and Water Integrated Model</w:t>
            </w:r>
          </w:p>
        </w:tc>
      </w:tr>
      <w:tr w:rsidR="007E7862" w:rsidRPr="00420959" w14:paraId="4C852D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BD7A9B7" w14:textId="3885059A" w:rsidR="007E7862" w:rsidRDefault="007E7862" w:rsidP="006C23F3">
            <w:pPr>
              <w:rPr>
                <w:b/>
                <w:bCs/>
                <w:lang w:val="en-GB"/>
              </w:rPr>
            </w:pPr>
            <w:r>
              <w:rPr>
                <w:b/>
                <w:bCs/>
                <w:lang w:val="en-GB"/>
              </w:rPr>
              <w:t>GIS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B96A002" w14:textId="44471034" w:rsidR="007E7862" w:rsidRDefault="007E7862" w:rsidP="006C23F3">
            <w:pPr>
              <w:rPr>
                <w:lang w:val="en-GB"/>
              </w:rPr>
            </w:pPr>
            <w:r w:rsidRPr="007E7862">
              <w:rPr>
                <w:lang w:val="en-GB"/>
              </w:rPr>
              <w:t>Geographic Information System</w:t>
            </w:r>
          </w:p>
        </w:tc>
      </w:tr>
      <w:tr w:rsidR="007E7862" w:rsidRPr="00420959" w14:paraId="1919176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FA521ED" w14:textId="15EE6DC7" w:rsidR="007E7862" w:rsidRDefault="007E7862" w:rsidP="006C23F3">
            <w:pPr>
              <w:rPr>
                <w:b/>
                <w:bCs/>
                <w:lang w:val="en-GB"/>
              </w:rPr>
            </w:pPr>
            <w:r>
              <w:rPr>
                <w:b/>
                <w:bCs/>
                <w:lang w:val="en-GB"/>
              </w:rPr>
              <w:t>WBGT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D13510B" w14:textId="32D7ABEF" w:rsidR="007E7862" w:rsidRDefault="007E7862" w:rsidP="006C23F3">
            <w:pPr>
              <w:rPr>
                <w:lang w:val="en-GB"/>
              </w:rPr>
            </w:pPr>
            <w:r w:rsidRPr="007E7862">
              <w:rPr>
                <w:lang w:val="en-GB"/>
              </w:rPr>
              <w:t>Wet Bulb Globe Temperature</w:t>
            </w:r>
          </w:p>
        </w:tc>
      </w:tr>
      <w:tr w:rsidR="007E7862" w:rsidRPr="00420959" w14:paraId="01385F1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32E5BFF" w14:textId="2116F2D1" w:rsidR="007E7862" w:rsidRDefault="007E7862" w:rsidP="006C23F3">
            <w:pPr>
              <w:rPr>
                <w:b/>
                <w:bCs/>
                <w:lang w:val="en-GB"/>
              </w:rPr>
            </w:pPr>
            <w:r>
              <w:rPr>
                <w:b/>
                <w:bCs/>
                <w:lang w:val="en-GB"/>
              </w:rPr>
              <w:t>NCSRD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48C30C9" w14:textId="6191D4CE" w:rsidR="007E7862" w:rsidRDefault="007E7862" w:rsidP="006C23F3">
            <w:pPr>
              <w:rPr>
                <w:lang w:val="en-GB"/>
              </w:rPr>
            </w:pPr>
            <w:r w:rsidRPr="007E7862">
              <w:rPr>
                <w:lang w:val="en-GB"/>
              </w:rPr>
              <w:t xml:space="preserve">National </w:t>
            </w:r>
            <w:proofErr w:type="spellStart"/>
            <w:r w:rsidRPr="007E7862">
              <w:rPr>
                <w:lang w:val="en-GB"/>
              </w:rPr>
              <w:t>Center</w:t>
            </w:r>
            <w:proofErr w:type="spellEnd"/>
            <w:r w:rsidRPr="007E7862">
              <w:rPr>
                <w:lang w:val="en-GB"/>
              </w:rPr>
              <w:t xml:space="preserve"> for Scientific Research </w:t>
            </w:r>
            <w:proofErr w:type="spellStart"/>
            <w:r w:rsidRPr="007E7862">
              <w:rPr>
                <w:lang w:val="en-GB"/>
              </w:rPr>
              <w:t>Demokritos</w:t>
            </w:r>
            <w:proofErr w:type="spellEnd"/>
          </w:p>
        </w:tc>
      </w:tr>
      <w:tr w:rsidR="007E7862" w:rsidRPr="00420959" w14:paraId="6321758C"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EC1A185" w14:textId="1EAA0338" w:rsidR="007E7862" w:rsidRDefault="007E7862" w:rsidP="006C23F3">
            <w:pPr>
              <w:rPr>
                <w:b/>
                <w:bCs/>
                <w:lang w:val="en-GB"/>
              </w:rPr>
            </w:pPr>
            <w:r>
              <w:rPr>
                <w:b/>
                <w:bCs/>
                <w:lang w:val="en-GB"/>
              </w:rPr>
              <w:t>WRF</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155E70FE" w14:textId="7395958D" w:rsidR="007E7862" w:rsidRPr="007E7862" w:rsidRDefault="007E7862" w:rsidP="006C23F3">
            <w:pPr>
              <w:rPr>
                <w:lang w:val="en-GB"/>
              </w:rPr>
            </w:pPr>
            <w:r>
              <w:rPr>
                <w:lang w:val="en-GB"/>
              </w:rPr>
              <w:t>Weather Research and Forecasting</w:t>
            </w:r>
          </w:p>
        </w:tc>
      </w:tr>
      <w:tr w:rsidR="007E7862" w:rsidRPr="00420959" w14:paraId="4717BCF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684557A" w14:textId="3805CAD2" w:rsidR="007E7862" w:rsidRDefault="007E7862" w:rsidP="006C23F3">
            <w:pPr>
              <w:rPr>
                <w:b/>
                <w:bCs/>
                <w:lang w:val="en-GB"/>
              </w:rPr>
            </w:pPr>
            <w:r>
              <w:rPr>
                <w:b/>
                <w:bCs/>
                <w:lang w:val="en-GB"/>
              </w:rPr>
              <w:t>GRDC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DD031EA" w14:textId="250C44AD" w:rsidR="007E7862" w:rsidRDefault="00D81FD9" w:rsidP="006C23F3">
            <w:pPr>
              <w:rPr>
                <w:lang w:val="en-GB"/>
              </w:rPr>
            </w:pPr>
            <w:r w:rsidRPr="00D81FD9">
              <w:rPr>
                <w:lang w:val="en-GB"/>
              </w:rPr>
              <w:t>Global Runoff Data Centre</w:t>
            </w:r>
          </w:p>
        </w:tc>
      </w:tr>
      <w:tr w:rsidR="00D81FD9" w:rsidRPr="00420959" w14:paraId="7F728CC4"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3745499" w14:textId="423FEC33" w:rsidR="00D81FD9" w:rsidRDefault="00D81FD9" w:rsidP="006C23F3">
            <w:pPr>
              <w:rPr>
                <w:b/>
                <w:bCs/>
                <w:lang w:val="en-GB"/>
              </w:rPr>
            </w:pPr>
            <w:r>
              <w:rPr>
                <w:b/>
                <w:bCs/>
                <w:lang w:val="en-GB"/>
              </w:rPr>
              <w:t>MODIS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DE6918" w14:textId="285DA0D4" w:rsidR="00D81FD9" w:rsidRPr="00D81FD9" w:rsidRDefault="00D81FD9" w:rsidP="006C23F3">
            <w:pPr>
              <w:rPr>
                <w:lang w:val="en-GB"/>
              </w:rPr>
            </w:pPr>
            <w:r w:rsidRPr="00D81FD9">
              <w:rPr>
                <w:lang w:val="en-GB"/>
              </w:rPr>
              <w:t>Moderate Resolution Imaging Spectroradiometer</w:t>
            </w:r>
          </w:p>
        </w:tc>
      </w:tr>
      <w:tr w:rsidR="00D81FD9" w:rsidRPr="00420959" w14:paraId="2104464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DC78BF0" w14:textId="5AB3FFAB" w:rsidR="00D81FD9" w:rsidRDefault="00D81FD9" w:rsidP="006C23F3">
            <w:pPr>
              <w:rPr>
                <w:b/>
                <w:bCs/>
                <w:lang w:val="en-GB"/>
              </w:rPr>
            </w:pPr>
            <w:r>
              <w:rPr>
                <w:b/>
                <w:bCs/>
                <w:lang w:val="en-GB"/>
              </w:rPr>
              <w:t>LAI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0B504218" w14:textId="06A3DC96" w:rsidR="00D81FD9" w:rsidRPr="00D81FD9" w:rsidRDefault="00D81FD9" w:rsidP="006C23F3">
            <w:pPr>
              <w:rPr>
                <w:lang w:val="en-GB"/>
              </w:rPr>
            </w:pPr>
            <w:r>
              <w:rPr>
                <w:lang w:val="en-GB"/>
              </w:rPr>
              <w:t>Leaf Area Index</w:t>
            </w:r>
          </w:p>
        </w:tc>
      </w:tr>
      <w:tr w:rsidR="009019AE" w:rsidRPr="00420959" w14:paraId="37C9035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61C27B0" w14:textId="536719D9" w:rsidR="009019AE" w:rsidRDefault="009019AE" w:rsidP="006C23F3">
            <w:pPr>
              <w:rPr>
                <w:b/>
                <w:bCs/>
                <w:lang w:val="en-GB"/>
              </w:rPr>
            </w:pPr>
            <w:r>
              <w:rPr>
                <w:b/>
                <w:bCs/>
                <w:lang w:val="en-GB"/>
              </w:rPr>
              <w:t>GEV</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12B5E2F" w14:textId="67C32176" w:rsidR="009019AE" w:rsidRDefault="009019AE" w:rsidP="006C23F3">
            <w:pPr>
              <w:rPr>
                <w:lang w:val="en-GB"/>
              </w:rPr>
            </w:pPr>
            <w:r w:rsidRPr="009019AE">
              <w:rPr>
                <w:lang w:val="en-GB"/>
              </w:rPr>
              <w:t>Generalized Extreme Value</w:t>
            </w:r>
          </w:p>
        </w:tc>
      </w:tr>
      <w:tr w:rsidR="009019AE" w:rsidRPr="00420959" w14:paraId="6B32821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7639DB1" w14:textId="5541A1DA" w:rsidR="009019AE" w:rsidRDefault="009019AE" w:rsidP="006C23F3">
            <w:pPr>
              <w:rPr>
                <w:b/>
                <w:bCs/>
                <w:lang w:val="en-GB"/>
              </w:rPr>
            </w:pPr>
            <w:r>
              <w:rPr>
                <w:b/>
                <w:bCs/>
                <w:lang w:val="en-GB"/>
              </w:rPr>
              <w:t>DEM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3A56578" w14:textId="268CF997" w:rsidR="009019AE" w:rsidRDefault="009019AE" w:rsidP="006C23F3">
            <w:pPr>
              <w:rPr>
                <w:lang w:val="en-GB"/>
              </w:rPr>
            </w:pPr>
            <w:r>
              <w:rPr>
                <w:lang w:val="en-GB"/>
              </w:rPr>
              <w:t>Digital Elevation Model</w:t>
            </w:r>
          </w:p>
        </w:tc>
      </w:tr>
      <w:tr w:rsidR="009019AE" w:rsidRPr="00420959" w14:paraId="5D22C53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9636802" w14:textId="4D44C3A5" w:rsidR="009019AE" w:rsidRDefault="009019AE" w:rsidP="006C23F3">
            <w:pPr>
              <w:rPr>
                <w:b/>
                <w:bCs/>
                <w:lang w:val="en-GB"/>
              </w:rPr>
            </w:pPr>
            <w:r>
              <w:rPr>
                <w:b/>
                <w:bCs/>
                <w:lang w:val="en-GB"/>
              </w:rPr>
              <w:t>SPI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599ECEA" w14:textId="6D733D54" w:rsidR="009019AE" w:rsidRDefault="009019AE" w:rsidP="006C23F3">
            <w:pPr>
              <w:rPr>
                <w:lang w:val="en-GB"/>
              </w:rPr>
            </w:pPr>
            <w:r w:rsidRPr="009019AE">
              <w:rPr>
                <w:lang w:val="en-GB"/>
              </w:rPr>
              <w:t>Standardized Precipitation Index</w:t>
            </w:r>
          </w:p>
        </w:tc>
      </w:tr>
      <w:tr w:rsidR="009019AE" w:rsidRPr="00420959" w14:paraId="133DA103"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2C9E7F6" w14:textId="279D7AF3" w:rsidR="009019AE" w:rsidRDefault="009019AE" w:rsidP="006C23F3">
            <w:pPr>
              <w:rPr>
                <w:b/>
                <w:bCs/>
                <w:lang w:val="en-GB"/>
              </w:rPr>
            </w:pPr>
            <w:r>
              <w:rPr>
                <w:b/>
                <w:bCs/>
                <w:lang w:val="en-GB"/>
              </w:rPr>
              <w:t>SPEI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6D48D4D" w14:textId="5A5479D2" w:rsidR="009019AE" w:rsidRDefault="009019AE" w:rsidP="006C23F3">
            <w:pPr>
              <w:rPr>
                <w:lang w:val="en-GB"/>
              </w:rPr>
            </w:pPr>
            <w:r w:rsidRPr="009019AE">
              <w:rPr>
                <w:lang w:val="en-GB"/>
              </w:rPr>
              <w:t>Standardized Precipitation-Evapotranspiration Index</w:t>
            </w:r>
          </w:p>
        </w:tc>
      </w:tr>
      <w:tr w:rsidR="009019AE" w:rsidRPr="00420959" w14:paraId="284D8454"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1055705" w14:textId="281F657E" w:rsidR="009019AE" w:rsidRDefault="009019AE" w:rsidP="006C23F3">
            <w:pPr>
              <w:rPr>
                <w:b/>
                <w:bCs/>
                <w:lang w:val="en-GB"/>
              </w:rPr>
            </w:pPr>
            <w:r>
              <w:rPr>
                <w:b/>
                <w:bCs/>
                <w:lang w:val="en-GB"/>
              </w:rPr>
              <w:t>FWI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14E8212D" w14:textId="06B87BAE" w:rsidR="009019AE" w:rsidRDefault="009019AE" w:rsidP="006C23F3">
            <w:pPr>
              <w:rPr>
                <w:lang w:val="en-GB"/>
              </w:rPr>
            </w:pPr>
            <w:r>
              <w:t>Fire Weather Index</w:t>
            </w:r>
          </w:p>
        </w:tc>
      </w:tr>
      <w:tr w:rsidR="009019AE" w:rsidRPr="00420959" w14:paraId="1B7D847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CBC27EB" w14:textId="0ECB49C9" w:rsidR="009019AE" w:rsidRDefault="009019AE" w:rsidP="006C23F3">
            <w:pPr>
              <w:rPr>
                <w:b/>
                <w:bCs/>
                <w:lang w:val="en-GB"/>
              </w:rPr>
            </w:pPr>
            <w:r>
              <w:rPr>
                <w:b/>
                <w:bCs/>
                <w:lang w:val="en-GB"/>
              </w:rPr>
              <w:t>CORDEX</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95420DD" w14:textId="25A6292D" w:rsidR="009019AE" w:rsidRDefault="009019AE" w:rsidP="006C23F3">
            <w:pPr>
              <w:rPr>
                <w:lang w:val="en-GB"/>
              </w:rPr>
            </w:pPr>
            <w:proofErr w:type="spellStart"/>
            <w:r w:rsidRPr="009019AE">
              <w:rPr>
                <w:lang w:val="en-GB"/>
              </w:rPr>
              <w:t>COordinated</w:t>
            </w:r>
            <w:proofErr w:type="spellEnd"/>
            <w:r w:rsidRPr="009019AE">
              <w:rPr>
                <w:lang w:val="en-GB"/>
              </w:rPr>
              <w:t xml:space="preserve"> Regional climate Downscaling </w:t>
            </w:r>
            <w:proofErr w:type="spellStart"/>
            <w:r w:rsidRPr="009019AE">
              <w:rPr>
                <w:lang w:val="en-GB"/>
              </w:rPr>
              <w:t>EXperiment</w:t>
            </w:r>
            <w:proofErr w:type="spellEnd"/>
          </w:p>
        </w:tc>
      </w:tr>
    </w:tbl>
    <w:tbl>
      <w:tblPr>
        <w:tblpPr w:leftFromText="141" w:rightFromText="141" w:vertAnchor="page" w:horzAnchor="margin" w:tblpY="3444"/>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2"/>
        <w:gridCol w:w="7659"/>
      </w:tblGrid>
      <w:tr w:rsidR="00FC0389" w:rsidRPr="00FC0389" w14:paraId="72425425" w14:textId="77777777" w:rsidTr="00CC533F">
        <w:trPr>
          <w:trHeight w:val="510"/>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3908D21C" w14:textId="77777777" w:rsidR="00FC0389" w:rsidRPr="00FC0389" w:rsidRDefault="00FC0389" w:rsidP="00FC0389">
            <w:pPr>
              <w:spacing w:after="0"/>
              <w:jc w:val="center"/>
              <w:textAlignment w:val="baseline"/>
              <w:rPr>
                <w:rFonts w:eastAsia="Times New Roman" w:cstheme="minorHAnsi"/>
                <w:b/>
                <w:bCs/>
                <w:sz w:val="18"/>
                <w:szCs w:val="18"/>
                <w:lang w:val="fr-FR" w:eastAsia="fr-FR"/>
              </w:rPr>
            </w:pPr>
            <w:bookmarkStart w:id="4" w:name="_Hlk177998718"/>
            <w:bookmarkEnd w:id="3"/>
            <w:r w:rsidRPr="00FC0389">
              <w:rPr>
                <w:rFonts w:eastAsia="Times New Roman" w:cstheme="minorHAnsi"/>
                <w:b/>
                <w:bCs/>
                <w:color w:val="FFFFFF"/>
                <w:sz w:val="20"/>
                <w:szCs w:val="20"/>
                <w:lang w:val="en-GB" w:eastAsia="fr-FR"/>
              </w:rPr>
              <w:lastRenderedPageBreak/>
              <w:t>Participant acronym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22715E7B" w14:textId="77777777" w:rsidR="00FC0389" w:rsidRPr="00FC0389" w:rsidRDefault="00FC0389" w:rsidP="00FC0389">
            <w:pPr>
              <w:spacing w:after="0"/>
              <w:jc w:val="center"/>
              <w:textAlignment w:val="baseline"/>
              <w:rPr>
                <w:rFonts w:eastAsia="Times New Roman" w:cstheme="minorHAnsi"/>
                <w:b/>
                <w:bCs/>
                <w:sz w:val="18"/>
                <w:szCs w:val="18"/>
                <w:lang w:val="fr-FR" w:eastAsia="fr-FR"/>
              </w:rPr>
            </w:pPr>
            <w:r w:rsidRPr="00FC0389">
              <w:rPr>
                <w:rFonts w:eastAsia="Times New Roman" w:cstheme="minorHAnsi"/>
                <w:b/>
                <w:bCs/>
                <w:color w:val="FFFFFF"/>
                <w:sz w:val="20"/>
                <w:szCs w:val="20"/>
                <w:lang w:val="en-GB" w:eastAsia="fr-FR"/>
              </w:rPr>
              <w:t>Description</w:t>
            </w:r>
          </w:p>
        </w:tc>
      </w:tr>
      <w:tr w:rsidR="00FC0389" w:rsidRPr="00FC0389" w14:paraId="4F5B8CA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5A309D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UA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ABEA8B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University of Antwerp</w:t>
            </w:r>
          </w:p>
        </w:tc>
      </w:tr>
      <w:tr w:rsidR="00FC0389" w:rsidRPr="00FC0389" w14:paraId="55C07BE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63005DE"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w:t>
            </w:r>
            <w:r w:rsidRPr="00FC0389">
              <w:rPr>
                <w:rFonts w:cs="Times New Roman"/>
                <w:b/>
                <w:bCs/>
                <w:color w:val="FFFFFF" w:themeColor="background1"/>
                <w:sz w:val="20"/>
                <w:szCs w:val="20"/>
              </w:rPr>
              <w:t>C</w:t>
            </w:r>
            <w:r w:rsidRPr="00FC0389">
              <w:rPr>
                <w:rFonts w:cs="Times New Roman"/>
                <w:b/>
                <w:bCs/>
                <w:color w:val="FFFFFF" w:themeColor="background1"/>
                <w:sz w:val="20"/>
                <w:szCs w:val="20"/>
                <w:lang w:val="en-GB"/>
              </w:rPr>
              <w:t>MCC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B5DBA49" w14:textId="77777777" w:rsidR="00FC0389" w:rsidRPr="00FC0389" w:rsidRDefault="00FC0389" w:rsidP="00FC0389">
            <w:pPr>
              <w:spacing w:after="0"/>
              <w:jc w:val="left"/>
              <w:textAlignment w:val="baseline"/>
              <w:rPr>
                <w:rFonts w:ascii="Segoe UI" w:eastAsia="Times New Roman" w:hAnsi="Segoe UI" w:cs="Segoe UI"/>
                <w:sz w:val="18"/>
                <w:szCs w:val="18"/>
                <w:lang w:val="it-IT" w:eastAsia="fr-FR"/>
              </w:rPr>
            </w:pPr>
            <w:r w:rsidRPr="00FC0389">
              <w:rPr>
                <w:rFonts w:cs="Times New Roman"/>
                <w:sz w:val="20"/>
                <w:szCs w:val="20"/>
                <w:lang w:val="it-IT"/>
              </w:rPr>
              <w:t xml:space="preserve"> Euro-Mediterranean Center on Climate Change</w:t>
            </w:r>
          </w:p>
        </w:tc>
      </w:tr>
      <w:tr w:rsidR="00FC0389" w:rsidRPr="00FC0389" w14:paraId="276ACEC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45E30A6"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it-IT"/>
              </w:rPr>
              <w:t xml:space="preserve"> </w:t>
            </w:r>
            <w:r w:rsidRPr="00FC0389">
              <w:rPr>
                <w:rFonts w:cs="Times New Roman"/>
                <w:b/>
                <w:bCs/>
                <w:color w:val="FFFFFF" w:themeColor="background1"/>
                <w:sz w:val="20"/>
                <w:szCs w:val="20"/>
                <w:lang w:val="en-GB"/>
              </w:rPr>
              <w:t>ACTERRA</w:t>
            </w:r>
            <w:r w:rsidRPr="00FC0389">
              <w:rPr>
                <w:rFonts w:cs="Times New Roman"/>
                <w:b/>
                <w:bCs/>
                <w:color w:val="FFFFFF" w:themeColor="background1"/>
                <w:sz w:val="20"/>
                <w:szCs w:val="20"/>
              </w:rPr>
              <w:t xml:space="preserve"> </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C7D2114"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w:t>
            </w:r>
            <w:proofErr w:type="spellStart"/>
            <w:r w:rsidRPr="00FC0389">
              <w:rPr>
                <w:rFonts w:cs="Times New Roman"/>
                <w:sz w:val="20"/>
                <w:szCs w:val="20"/>
                <w:lang w:val="en-GB"/>
              </w:rPr>
              <w:t>Acterra</w:t>
            </w:r>
            <w:proofErr w:type="spellEnd"/>
          </w:p>
        </w:tc>
      </w:tr>
      <w:tr w:rsidR="00FC0389" w:rsidRPr="00FC0389" w14:paraId="0B92CE4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78AE82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E3M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6F90DC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E3-Modelling</w:t>
            </w:r>
          </w:p>
        </w:tc>
      </w:tr>
      <w:tr w:rsidR="00FC0389" w:rsidRPr="00FC0389" w14:paraId="754D51B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9FF8595"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PIK</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AB4632B"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Potsdam Institute for Climate Impact Research</w:t>
            </w:r>
          </w:p>
        </w:tc>
      </w:tr>
      <w:tr w:rsidR="00FC0389" w:rsidRPr="00FC0389" w14:paraId="5AF6EB0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245E03C"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VERHAERT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DB81B2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t>
            </w:r>
            <w:proofErr w:type="spellStart"/>
            <w:r w:rsidRPr="00FC0389">
              <w:rPr>
                <w:rFonts w:cs="Times New Roman"/>
                <w:sz w:val="20"/>
                <w:szCs w:val="20"/>
              </w:rPr>
              <w:t>Verhaert</w:t>
            </w:r>
            <w:proofErr w:type="spellEnd"/>
          </w:p>
        </w:tc>
      </w:tr>
      <w:tr w:rsidR="00FC0389" w:rsidRPr="00FC0389" w14:paraId="593C9F8D"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A3646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FEUGA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104F9CB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Fundación </w:t>
            </w:r>
            <w:proofErr w:type="spellStart"/>
            <w:r w:rsidRPr="00FC0389">
              <w:rPr>
                <w:rFonts w:cs="Times New Roman"/>
                <w:sz w:val="20"/>
                <w:szCs w:val="20"/>
              </w:rPr>
              <w:t>Empresa</w:t>
            </w:r>
            <w:proofErr w:type="spellEnd"/>
            <w:r w:rsidRPr="00FC0389">
              <w:rPr>
                <w:rFonts w:cs="Times New Roman"/>
                <w:sz w:val="20"/>
                <w:szCs w:val="20"/>
              </w:rPr>
              <w:t xml:space="preserve">-Universidad </w:t>
            </w:r>
            <w:proofErr w:type="spellStart"/>
            <w:r w:rsidRPr="00FC0389">
              <w:rPr>
                <w:rFonts w:cs="Times New Roman"/>
                <w:sz w:val="20"/>
                <w:szCs w:val="20"/>
              </w:rPr>
              <w:t>Gallega</w:t>
            </w:r>
            <w:proofErr w:type="spellEnd"/>
          </w:p>
        </w:tc>
      </w:tr>
      <w:tr w:rsidR="00FC0389" w:rsidRPr="00FC0389" w14:paraId="44735BFF"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5C1DA7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NCSRD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8E6AC77"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National Center for Scientific Research “</w:t>
            </w:r>
            <w:proofErr w:type="spellStart"/>
            <w:r w:rsidRPr="00FC0389">
              <w:rPr>
                <w:rFonts w:cs="Times New Roman"/>
                <w:sz w:val="20"/>
                <w:szCs w:val="20"/>
              </w:rPr>
              <w:t>Demokritos</w:t>
            </w:r>
            <w:proofErr w:type="spellEnd"/>
            <w:r w:rsidRPr="00FC0389">
              <w:rPr>
                <w:rFonts w:cs="Times New Roman"/>
                <w:sz w:val="20"/>
                <w:szCs w:val="20"/>
              </w:rPr>
              <w:t>”</w:t>
            </w:r>
          </w:p>
        </w:tc>
      </w:tr>
      <w:tr w:rsidR="00FC0389" w:rsidRPr="00FC0389" w14:paraId="6791B75B"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89D2EC4"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CZU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117C29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Czech University of Life Sciences Prague</w:t>
            </w:r>
          </w:p>
        </w:tc>
      </w:tr>
      <w:tr w:rsidR="00FC0389" w:rsidRPr="00FC0389" w14:paraId="1A5901D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C34125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LUT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54B0B693"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LUT University</w:t>
            </w:r>
          </w:p>
        </w:tc>
      </w:tr>
      <w:tr w:rsidR="00FC0389" w:rsidRPr="00FC0389" w14:paraId="1CDB9EE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3A95AAB"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NTNU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30834B9"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Norwegian University of Science and Technology</w:t>
            </w:r>
          </w:p>
        </w:tc>
      </w:tr>
      <w:tr w:rsidR="00FC0389" w:rsidRPr="00FC0389" w14:paraId="5339049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6C144E"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UVIGO</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D53CF00"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University of Vigo</w:t>
            </w:r>
          </w:p>
        </w:tc>
      </w:tr>
      <w:tr w:rsidR="00FC0389" w:rsidRPr="00FC0389" w14:paraId="46BCFD7F"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723401"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EPSILON</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141DCB6"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EPSILON</w:t>
            </w:r>
          </w:p>
        </w:tc>
      </w:tr>
      <w:tr w:rsidR="00FC0389" w:rsidRPr="00FC0389" w14:paraId="439C6840"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B55C0A2"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ADEME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3CBFC58"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ADEME Guadeloupe</w:t>
            </w:r>
          </w:p>
        </w:tc>
      </w:tr>
      <w:tr w:rsidR="00FC0389" w:rsidRPr="00FC0389" w14:paraId="55A4655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2584680"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WRT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F9581E0"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Westcountry Rivers Trust</w:t>
            </w:r>
          </w:p>
        </w:tc>
      </w:tr>
      <w:tr w:rsidR="00FC0389" w:rsidRPr="00FC0389" w14:paraId="77187B8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ED1655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MEDSEA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229C286"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Mediterranean Sea and Coast Foundation</w:t>
            </w:r>
          </w:p>
        </w:tc>
      </w:tr>
      <w:tr w:rsidR="00FC0389" w:rsidRPr="00FC0389" w14:paraId="62A5C1B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148A725"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CETMAR</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5B40DE87" w14:textId="77777777" w:rsidR="00FC0389" w:rsidRPr="00FC0389" w:rsidRDefault="00FC0389" w:rsidP="00FC0389">
            <w:pPr>
              <w:spacing w:after="0"/>
              <w:jc w:val="left"/>
              <w:textAlignment w:val="baseline"/>
              <w:rPr>
                <w:rFonts w:ascii="Segoe UI" w:eastAsia="Times New Roman" w:hAnsi="Segoe UI" w:cs="Segoe UI"/>
                <w:sz w:val="18"/>
                <w:szCs w:val="18"/>
                <w:lang w:val="it-IT" w:eastAsia="fr-FR"/>
              </w:rPr>
            </w:pPr>
            <w:r w:rsidRPr="00FC0389">
              <w:rPr>
                <w:rFonts w:cs="Times New Roman"/>
                <w:sz w:val="20"/>
                <w:szCs w:val="20"/>
                <w:lang w:val="it-IT"/>
              </w:rPr>
              <w:t xml:space="preserve"> Fundación CETMAR: Centro Tecnológico del Mar</w:t>
            </w:r>
          </w:p>
        </w:tc>
      </w:tr>
      <w:tr w:rsidR="00FC0389" w:rsidRPr="00FC0389" w14:paraId="71E63DB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C04E17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it-IT"/>
              </w:rPr>
              <w:t xml:space="preserve"> </w:t>
            </w:r>
            <w:r w:rsidRPr="00FC0389">
              <w:rPr>
                <w:rFonts w:cs="Times New Roman"/>
                <w:b/>
                <w:bCs/>
                <w:color w:val="FFFFFF" w:themeColor="background1"/>
                <w:sz w:val="20"/>
                <w:szCs w:val="20"/>
              </w:rPr>
              <w:t>LAPP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24A9295"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Lappeenranta Municipality</w:t>
            </w:r>
          </w:p>
        </w:tc>
      </w:tr>
      <w:tr w:rsidR="00FC0389" w:rsidRPr="00FC0389" w14:paraId="2AC512E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8DB4CC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MOE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01E7041"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t>
            </w:r>
            <w:proofErr w:type="spellStart"/>
            <w:r w:rsidRPr="00FC0389">
              <w:rPr>
                <w:rFonts w:cs="Times New Roman"/>
                <w:sz w:val="20"/>
                <w:szCs w:val="20"/>
              </w:rPr>
              <w:t>Egaleo</w:t>
            </w:r>
            <w:proofErr w:type="spellEnd"/>
            <w:r w:rsidRPr="00FC0389">
              <w:rPr>
                <w:rFonts w:cs="Times New Roman"/>
                <w:sz w:val="20"/>
                <w:szCs w:val="20"/>
              </w:rPr>
              <w:t xml:space="preserve"> Municipality</w:t>
            </w:r>
          </w:p>
        </w:tc>
      </w:tr>
      <w:tr w:rsidR="00FC0389" w:rsidRPr="00FC0389" w14:paraId="1AA689E6"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573F978"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WE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2D3663F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Water Europe</w:t>
            </w:r>
          </w:p>
        </w:tc>
      </w:tr>
      <w:tr w:rsidR="00FC0389" w:rsidRPr="00FC0389" w14:paraId="23389D2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204FDB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EQY</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14873CE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t>
            </w:r>
            <w:proofErr w:type="spellStart"/>
            <w:r w:rsidRPr="00FC0389">
              <w:rPr>
                <w:rFonts w:cs="Times New Roman"/>
                <w:sz w:val="20"/>
                <w:szCs w:val="20"/>
              </w:rPr>
              <w:t>Euroquality</w:t>
            </w:r>
            <w:proofErr w:type="spellEnd"/>
          </w:p>
        </w:tc>
      </w:tr>
      <w:tr w:rsidR="00FC0389" w:rsidRPr="00FC0389" w14:paraId="092EDCBA"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F197DD"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MOG</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485BEA0D"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Municipality of </w:t>
            </w:r>
            <w:proofErr w:type="spellStart"/>
            <w:r w:rsidRPr="00FC0389">
              <w:rPr>
                <w:rFonts w:cs="Times New Roman"/>
                <w:sz w:val="20"/>
                <w:szCs w:val="20"/>
              </w:rPr>
              <w:t>Gjøvik</w:t>
            </w:r>
            <w:proofErr w:type="spellEnd"/>
          </w:p>
        </w:tc>
      </w:tr>
      <w:bookmarkEnd w:id="4"/>
    </w:tbl>
    <w:p w14:paraId="7D0BC6D0" w14:textId="46E6497D" w:rsidR="007E7862" w:rsidRDefault="007E7862" w:rsidP="006C23F3"/>
    <w:p w14:paraId="0B9E2139" w14:textId="1AACB3DA" w:rsidR="007E7862" w:rsidRDefault="007E7862" w:rsidP="006C23F3"/>
    <w:p w14:paraId="6E7C7BB3" w14:textId="38A26323" w:rsidR="00FC0389" w:rsidRDefault="00FC0389" w:rsidP="006C23F3"/>
    <w:p w14:paraId="078E9E08" w14:textId="77777777" w:rsidR="00FC0389" w:rsidRDefault="00FC0389" w:rsidP="006C23F3">
      <w:pPr>
        <w:sectPr w:rsidR="00FC0389" w:rsidSect="003960B8">
          <w:headerReference w:type="default" r:id="rId14"/>
          <w:footerReference w:type="even" r:id="rId15"/>
          <w:footerReference w:type="default" r:id="rId16"/>
          <w:pgSz w:w="11906" w:h="16838"/>
          <w:pgMar w:top="1440" w:right="1440" w:bottom="1440" w:left="1440" w:header="1701" w:footer="708" w:gutter="0"/>
          <w:cols w:space="708"/>
          <w:titlePg/>
          <w:docGrid w:linePitch="360"/>
        </w:sectPr>
      </w:pPr>
    </w:p>
    <w:p w14:paraId="0F5DA6D8" w14:textId="16D65EE6" w:rsidR="00F754D3" w:rsidRDefault="00F754D3" w:rsidP="00F754D3">
      <w:bookmarkStart w:id="5" w:name="_Toc178505541"/>
      <w:bookmarkEnd w:id="5"/>
    </w:p>
    <w:p w14:paraId="39035A66" w14:textId="77777777" w:rsidR="00F754D3" w:rsidRDefault="00F754D3" w:rsidP="00F754D3"/>
    <w:p w14:paraId="1EA7908E" w14:textId="4BDD99AF" w:rsidR="007E7862" w:rsidRDefault="00AB02FD" w:rsidP="00FC0389">
      <w:pPr>
        <w:pStyle w:val="Heading1"/>
      </w:pPr>
      <w:bookmarkStart w:id="6" w:name="_Toc192079880"/>
      <w:r>
        <w:t>E</w:t>
      </w:r>
      <w:r w:rsidRPr="00AB02FD">
        <w:t>xecutive summary</w:t>
      </w:r>
      <w:bookmarkEnd w:id="6"/>
    </w:p>
    <w:p w14:paraId="4CB12447" w14:textId="24B98C04" w:rsidR="00622C7E" w:rsidRDefault="00622C7E" w:rsidP="00622C7E">
      <w:pPr>
        <w:spacing w:before="100" w:beforeAutospacing="1" w:after="100" w:afterAutospacing="1"/>
        <w:rPr>
          <w:sz w:val="24"/>
        </w:rPr>
      </w:pPr>
      <w:r>
        <w:t xml:space="preserve">The objectives of this deliverable are a) to provide information on climate change and climate change impacts on bio-physical indicators streamlined to demonstrators of </w:t>
      </w:r>
      <w:proofErr w:type="spellStart"/>
      <w:r>
        <w:t>TransformAr</w:t>
      </w:r>
      <w:proofErr w:type="spellEnd"/>
      <w:r>
        <w:t xml:space="preserve"> and b) to upscale impacts and possible adaptation measures to the EU scale with high-resolution. Because of the demonstrators had a demand for climate scenario and climate impact information from the start, PIK and CMCC with the help of other partners created and consolidated fast-track data using their capacities and resources (see also Deliverable 2.1 “Consolidated data framework”). After finalizing the bio-physical modelling implementation, the results were consequently streamlined to the demand of the project and demonstrator partners and presented and discussed in the respective workshops. The data were also used to support the economical and climate risk analysis in Deliverables 2.4 and 2.6.</w:t>
      </w:r>
    </w:p>
    <w:p w14:paraId="42C9A663" w14:textId="05712E06" w:rsidR="00622C7E" w:rsidRDefault="00622C7E" w:rsidP="00622C7E">
      <w:pPr>
        <w:spacing w:before="100" w:beforeAutospacing="1" w:after="100" w:afterAutospacing="1"/>
      </w:pPr>
      <w:r>
        <w:t xml:space="preserve">In addition, to understand the nature, underlying assumptions and amount of data available for the partners, PIK volunteered to compile a web portal to visualize and describe the data and methods in maps and graphs and </w:t>
      </w:r>
      <w:r w:rsidR="00FF69E6">
        <w:t xml:space="preserve">to </w:t>
      </w:r>
      <w:r>
        <w:t xml:space="preserve">make the available data downloadable in common formats. </w:t>
      </w:r>
    </w:p>
    <w:p w14:paraId="4D0101B3" w14:textId="275504D0" w:rsidR="00622C7E" w:rsidRDefault="00622C7E" w:rsidP="00622C7E">
      <w:pPr>
        <w:spacing w:before="100" w:beforeAutospacing="1" w:after="100" w:afterAutospacing="1"/>
      </w:pPr>
      <w:r>
        <w:t xml:space="preserve">Summarizing, the results illustrate that climate change is ongoing and the impacts on water resources and on vegetation are </w:t>
      </w:r>
      <w:r w:rsidR="00FF69E6">
        <w:t xml:space="preserve">already </w:t>
      </w:r>
      <w:r>
        <w:t xml:space="preserve">visible and </w:t>
      </w:r>
      <w:r w:rsidR="00FF69E6">
        <w:t xml:space="preserve">will </w:t>
      </w:r>
      <w:r>
        <w:t>increase with further global warming. Extremes show the same pattern of stronger trends with higher temperature. This is so relevant, because critical infrastructure is normally adjusted to protect against events of a certain intensity (or return level), and precautionary measures are challenged by the increasing hazards.</w:t>
      </w:r>
    </w:p>
    <w:p w14:paraId="19AD37F3" w14:textId="77777777" w:rsidR="00F754D3" w:rsidRDefault="00622C7E" w:rsidP="00622C7E">
      <w:pPr>
        <w:spacing w:before="100" w:beforeAutospacing="1" w:after="100" w:afterAutospacing="1"/>
        <w:sectPr w:rsidR="00F754D3" w:rsidSect="003960B8">
          <w:pgSz w:w="11906" w:h="16838"/>
          <w:pgMar w:top="1440" w:right="1440" w:bottom="1440" w:left="1440" w:header="1701" w:footer="708" w:gutter="0"/>
          <w:cols w:space="708"/>
          <w:titlePg/>
          <w:docGrid w:linePitch="360"/>
        </w:sectPr>
      </w:pPr>
      <w:r>
        <w:t xml:space="preserve">However, the results also illustrate what we gain if we invest consequently into avoiding greenhouse gases: significantly lower consequences for natural resources and the extremes, and </w:t>
      </w:r>
      <w:r w:rsidR="00FF69E6">
        <w:t>as a result,</w:t>
      </w:r>
      <w:r>
        <w:t xml:space="preserve"> the environment and the people living in specific regions of Europe will benefit accordingly.</w:t>
      </w:r>
    </w:p>
    <w:p w14:paraId="0DF76D65" w14:textId="54C31365" w:rsidR="00214643" w:rsidRPr="00B87E31" w:rsidRDefault="00637510" w:rsidP="006F55CD">
      <w:pPr>
        <w:pStyle w:val="Heading1"/>
        <w:rPr>
          <w:rFonts w:cs="Segoe UI"/>
          <w:sz w:val="18"/>
          <w:szCs w:val="18"/>
        </w:rPr>
      </w:pPr>
      <w:bookmarkStart w:id="7" w:name="_Toc178505543"/>
      <w:bookmarkStart w:id="8" w:name="_Toc178505544"/>
      <w:bookmarkStart w:id="9" w:name="_Toc178505545"/>
      <w:bookmarkStart w:id="10" w:name="_Toc178505546"/>
      <w:bookmarkStart w:id="11" w:name="_Toc178505547"/>
      <w:bookmarkStart w:id="12" w:name="_Toc178505548"/>
      <w:bookmarkStart w:id="13" w:name="_Toc178505549"/>
      <w:bookmarkStart w:id="14" w:name="_Toc178505550"/>
      <w:bookmarkStart w:id="15" w:name="_Toc192079881"/>
      <w:bookmarkEnd w:id="7"/>
      <w:bookmarkEnd w:id="8"/>
      <w:bookmarkEnd w:id="9"/>
      <w:bookmarkEnd w:id="10"/>
      <w:bookmarkEnd w:id="11"/>
      <w:bookmarkEnd w:id="12"/>
      <w:bookmarkEnd w:id="13"/>
      <w:bookmarkEnd w:id="14"/>
      <w:r w:rsidRPr="006F55CD">
        <w:lastRenderedPageBreak/>
        <w:t>Introduction</w:t>
      </w:r>
      <w:bookmarkEnd w:id="2"/>
      <w:bookmarkEnd w:id="15"/>
      <w:r w:rsidR="1AFDD4C2">
        <w:t> </w:t>
      </w:r>
    </w:p>
    <w:p w14:paraId="642C2C32" w14:textId="65574C98" w:rsidR="00637510" w:rsidRPr="00243821" w:rsidRDefault="00637510" w:rsidP="00C74421">
      <w:pPr>
        <w:pStyle w:val="Heading2"/>
        <w:spacing w:before="0"/>
      </w:pPr>
      <w:bookmarkStart w:id="16" w:name="_Toc163633829"/>
      <w:bookmarkStart w:id="17" w:name="_Toc192079882"/>
      <w:r w:rsidRPr="00637510">
        <w:t xml:space="preserve">The EU project </w:t>
      </w:r>
      <w:proofErr w:type="spellStart"/>
      <w:r w:rsidRPr="00637510">
        <w:t>TransformAR</w:t>
      </w:r>
      <w:bookmarkEnd w:id="16"/>
      <w:proofErr w:type="spellEnd"/>
      <w:r w:rsidRPr="00637510">
        <w:t xml:space="preserve"> </w:t>
      </w:r>
      <w:r w:rsidR="00842701">
        <w:t>and the role of m</w:t>
      </w:r>
      <w:r w:rsidR="00842701" w:rsidRPr="00842701">
        <w:t>odelling customization and implementation</w:t>
      </w:r>
      <w:bookmarkEnd w:id="17"/>
    </w:p>
    <w:p w14:paraId="2DE623FB" w14:textId="3251CD16" w:rsidR="5F5E95F0" w:rsidRDefault="00AB48B0" w:rsidP="00C74421">
      <w:r w:rsidRPr="00AB48B0">
        <w:t>Climate change impacts are here and now. The impacts on people, prosperity and planet are already pervasive but unevenly distributed</w:t>
      </w:r>
      <w:r>
        <w:t xml:space="preserve">. </w:t>
      </w:r>
      <w:r w:rsidRPr="00AB48B0">
        <w:t xml:space="preserve">To reduce climate-related risks, transformational adaptation is essential. </w:t>
      </w:r>
      <w:proofErr w:type="spellStart"/>
      <w:r w:rsidRPr="00AB48B0">
        <w:t>TranformAr</w:t>
      </w:r>
      <w:proofErr w:type="spellEnd"/>
      <w:r w:rsidRPr="00AB48B0">
        <w:t xml:space="preserve"> </w:t>
      </w:r>
      <w:r w:rsidRPr="00845D83">
        <w:t>is an EU-funded project</w:t>
      </w:r>
      <w:r w:rsidRPr="00AB48B0">
        <w:t xml:space="preserve"> </w:t>
      </w:r>
      <w:r>
        <w:t xml:space="preserve">that </w:t>
      </w:r>
      <w:r w:rsidRPr="00AB48B0">
        <w:t>aims to develop and demonstrate products and services to launch and accelerate large-scale and disruptive adaptive process for transformational adaptation in vulnerable regions and communities across Europe.</w:t>
      </w:r>
      <w:r>
        <w:t xml:space="preserve"> </w:t>
      </w:r>
    </w:p>
    <w:p w14:paraId="0745C47E" w14:textId="624ACFBD" w:rsidR="001971A0" w:rsidRDefault="00BD3702" w:rsidP="001971A0">
      <w:r w:rsidRPr="00BD3702">
        <w:t>Region-specific portfoli</w:t>
      </w:r>
      <w:r w:rsidR="00AB48B0">
        <w:t>os</w:t>
      </w:r>
      <w:r w:rsidRPr="00BD3702">
        <w:t xml:space="preserve"> including Nature-Based Solutions</w:t>
      </w:r>
      <w:r w:rsidR="005C2C63">
        <w:t xml:space="preserve"> (NBS)</w:t>
      </w:r>
      <w:r w:rsidRPr="00BD3702">
        <w:t>, innovative technologies, financing, insurance and governance models, awareness and behavioral change are co-developed and demonstrated</w:t>
      </w:r>
      <w:r w:rsidR="00EA35FC">
        <w:t xml:space="preserve">. </w:t>
      </w:r>
      <w:r w:rsidR="001971A0" w:rsidRPr="001971A0">
        <w:t xml:space="preserve">However, in order to adapt successfully, it is necessary to assess </w:t>
      </w:r>
      <w:r w:rsidR="001971A0">
        <w:t xml:space="preserve">and understand </w:t>
      </w:r>
      <w:r w:rsidR="001971A0" w:rsidRPr="001971A0">
        <w:t>the possible consequences of climate change under different scenario conditions. These must be quantified and prepared in such a way that they are transparent and easy to understand for those affected. This applies not only to the people in the demonstrators, but also to regional and national decision-makers. For this reason, it is important to work on different scales: on the one hand on the local to regional level as input for the demonstrators, but the results must also be scaled up for national decision-makers.</w:t>
      </w:r>
      <w:r w:rsidR="00842701">
        <w:t xml:space="preserve"> This deliverable describes how </w:t>
      </w:r>
      <w:r w:rsidR="00842701" w:rsidRPr="00842701">
        <w:t>modelling customization and implementation</w:t>
      </w:r>
      <w:r w:rsidR="00842701">
        <w:t xml:space="preserve"> supports the process. </w:t>
      </w:r>
    </w:p>
    <w:p w14:paraId="3D1F2231" w14:textId="77777777" w:rsidR="00BD3702" w:rsidRPr="00243821" w:rsidRDefault="00BD3702" w:rsidP="00C74421"/>
    <w:p w14:paraId="3D4C2CCE" w14:textId="58508D24" w:rsidR="00A46DAB" w:rsidRPr="00A46DAB" w:rsidRDefault="6CFF60A6" w:rsidP="00C74421">
      <w:pPr>
        <w:pStyle w:val="Heading2"/>
        <w:spacing w:before="0"/>
      </w:pPr>
      <w:bookmarkStart w:id="18" w:name="_Toc163633830"/>
      <w:bookmarkStart w:id="19" w:name="_Toc192079883"/>
      <w:r>
        <w:t>Research aims and questions</w:t>
      </w:r>
      <w:bookmarkEnd w:id="18"/>
      <w:r w:rsidR="00E16ED9">
        <w:t xml:space="preserve"> of this deliverable</w:t>
      </w:r>
      <w:bookmarkEnd w:id="19"/>
    </w:p>
    <w:p w14:paraId="5C216896" w14:textId="2C5FCD48" w:rsidR="000E599D" w:rsidRDefault="000E599D" w:rsidP="00C74421">
      <w:pPr>
        <w:pStyle w:val="ListParagraph"/>
        <w:numPr>
          <w:ilvl w:val="0"/>
          <w:numId w:val="15"/>
        </w:numPr>
        <w:ind w:hanging="720"/>
      </w:pPr>
      <w:r>
        <w:t>To provide information on climate change and climate change impacts on bio-physical indicators streamlined to demonstrators</w:t>
      </w:r>
      <w:r w:rsidR="00097D3E">
        <w:t xml:space="preserve"> of </w:t>
      </w:r>
      <w:proofErr w:type="spellStart"/>
      <w:r w:rsidR="00AE26F8">
        <w:t>TransformAr</w:t>
      </w:r>
      <w:proofErr w:type="spellEnd"/>
    </w:p>
    <w:p w14:paraId="2E24FC6C" w14:textId="522F6396" w:rsidR="00845D83" w:rsidRPr="00845D83" w:rsidRDefault="000E599D" w:rsidP="00C74421">
      <w:pPr>
        <w:pStyle w:val="ListParagraph"/>
        <w:numPr>
          <w:ilvl w:val="0"/>
          <w:numId w:val="15"/>
        </w:numPr>
        <w:ind w:hanging="720"/>
      </w:pPr>
      <w:r>
        <w:t>To upscale impacts and possible adaptation measures to the EU scale with high-resolution</w:t>
      </w:r>
    </w:p>
    <w:p w14:paraId="5E08ED26" w14:textId="77777777" w:rsidR="000E599D" w:rsidRDefault="000E599D" w:rsidP="000602C4">
      <w:bookmarkStart w:id="20" w:name="_Toc163633831"/>
    </w:p>
    <w:p w14:paraId="2296C59A" w14:textId="00F54FF4" w:rsidR="00A46DAB" w:rsidRDefault="1AFDD4C2" w:rsidP="00C74421">
      <w:pPr>
        <w:pStyle w:val="Heading2"/>
        <w:spacing w:before="0"/>
      </w:pPr>
      <w:bookmarkStart w:id="21" w:name="_Toc192079884"/>
      <w:r>
        <w:t>Target audiences</w:t>
      </w:r>
      <w:bookmarkEnd w:id="20"/>
      <w:bookmarkEnd w:id="21"/>
    </w:p>
    <w:p w14:paraId="6EC40FEF" w14:textId="7A9C8BC2" w:rsidR="00637510" w:rsidRDefault="0002355E" w:rsidP="00C74421">
      <w:pPr>
        <w:rPr>
          <w:lang w:val="en-GB"/>
        </w:rPr>
      </w:pPr>
      <w:r>
        <w:rPr>
          <w:lang w:val="en-GB"/>
        </w:rPr>
        <w:t>The target audience are experts</w:t>
      </w:r>
      <w:r w:rsidR="00AE26F8">
        <w:rPr>
          <w:lang w:val="en-GB"/>
        </w:rPr>
        <w:t xml:space="preserve">, </w:t>
      </w:r>
      <w:r>
        <w:rPr>
          <w:lang w:val="en-GB"/>
        </w:rPr>
        <w:t>decision maker</w:t>
      </w:r>
      <w:r w:rsidR="00A203CA">
        <w:rPr>
          <w:lang w:val="en-GB"/>
        </w:rPr>
        <w:t>s</w:t>
      </w:r>
      <w:r>
        <w:rPr>
          <w:lang w:val="en-GB"/>
        </w:rPr>
        <w:t xml:space="preserve"> </w:t>
      </w:r>
      <w:r w:rsidR="000E599D">
        <w:rPr>
          <w:lang w:val="en-GB"/>
        </w:rPr>
        <w:t xml:space="preserve">and actors in general interested in or </w:t>
      </w:r>
      <w:r>
        <w:rPr>
          <w:lang w:val="en-GB"/>
        </w:rPr>
        <w:t>responsible for implementation of climate change adaptations measures to counteract natural disasters</w:t>
      </w:r>
      <w:r w:rsidR="00AE26F8">
        <w:rPr>
          <w:lang w:val="en-GB"/>
        </w:rPr>
        <w:t>,</w:t>
      </w:r>
      <w:r w:rsidR="000E599D">
        <w:rPr>
          <w:lang w:val="en-GB"/>
        </w:rPr>
        <w:t xml:space="preserve"> from local demonstrator level to </w:t>
      </w:r>
      <w:r w:rsidR="00534B75">
        <w:rPr>
          <w:lang w:val="en-GB"/>
        </w:rPr>
        <w:t xml:space="preserve">national and </w:t>
      </w:r>
      <w:r w:rsidR="000E599D">
        <w:rPr>
          <w:lang w:val="en-GB"/>
        </w:rPr>
        <w:t>EU scale</w:t>
      </w:r>
      <w:r>
        <w:rPr>
          <w:lang w:val="en-GB"/>
        </w:rPr>
        <w:t xml:space="preserve">.  </w:t>
      </w:r>
    </w:p>
    <w:p w14:paraId="7428C336" w14:textId="5AD5D412" w:rsidR="0002355E" w:rsidRDefault="0002355E" w:rsidP="00C74421">
      <w:pPr>
        <w:spacing w:line="259" w:lineRule="auto"/>
        <w:rPr>
          <w:lang w:val="en-GB"/>
        </w:rPr>
      </w:pPr>
    </w:p>
    <w:p w14:paraId="2BD37DF3" w14:textId="12EC1307" w:rsidR="000E599D" w:rsidRDefault="000E599D" w:rsidP="00C74421">
      <w:pPr>
        <w:pStyle w:val="Heading2"/>
        <w:spacing w:before="0"/>
        <w:rPr>
          <w:rFonts w:eastAsia="Times New Roman"/>
          <w:lang w:eastAsia="en-GB"/>
        </w:rPr>
      </w:pPr>
      <w:bookmarkStart w:id="22" w:name="_Toc192079885"/>
      <w:bookmarkStart w:id="23" w:name="_Toc163633832"/>
      <w:r w:rsidRPr="000E599D">
        <w:rPr>
          <w:rFonts w:eastAsia="Times New Roman"/>
          <w:lang w:eastAsia="en-GB"/>
        </w:rPr>
        <w:t xml:space="preserve">Updated and </w:t>
      </w:r>
      <w:proofErr w:type="spellStart"/>
      <w:r w:rsidRPr="000E599D">
        <w:rPr>
          <w:rFonts w:eastAsia="Times New Roman"/>
          <w:lang w:eastAsia="en-GB"/>
        </w:rPr>
        <w:t>preci</w:t>
      </w:r>
      <w:r w:rsidR="00534B75">
        <w:rPr>
          <w:rFonts w:eastAsia="Times New Roman"/>
          <w:lang w:eastAsia="en-GB"/>
        </w:rPr>
        <w:t>s</w:t>
      </w:r>
      <w:r w:rsidRPr="000E599D">
        <w:rPr>
          <w:rFonts w:eastAsia="Times New Roman"/>
          <w:lang w:eastAsia="en-GB"/>
        </w:rPr>
        <w:t>ed</w:t>
      </w:r>
      <w:proofErr w:type="spellEnd"/>
      <w:r w:rsidRPr="000E599D">
        <w:rPr>
          <w:rFonts w:eastAsia="Times New Roman"/>
          <w:lang w:eastAsia="en-GB"/>
        </w:rPr>
        <w:t xml:space="preserve"> objectives of the deliverable</w:t>
      </w:r>
      <w:bookmarkEnd w:id="22"/>
    </w:p>
    <w:p w14:paraId="6E26CBF1" w14:textId="246C252A" w:rsidR="0055617F" w:rsidRDefault="000E599D" w:rsidP="00C74421">
      <w:pPr>
        <w:rPr>
          <w:lang w:val="en-GB" w:eastAsia="en-GB"/>
        </w:rPr>
      </w:pPr>
      <w:bookmarkStart w:id="24" w:name="_Hlk178505160"/>
      <w:r w:rsidRPr="000E599D">
        <w:rPr>
          <w:lang w:val="en-GB" w:eastAsia="en-GB"/>
        </w:rPr>
        <w:t xml:space="preserve">In the course of the project, </w:t>
      </w:r>
      <w:r w:rsidR="00842701">
        <w:rPr>
          <w:lang w:val="en-GB" w:eastAsia="en-GB"/>
        </w:rPr>
        <w:t xml:space="preserve">it turned out that </w:t>
      </w:r>
      <w:r w:rsidRPr="000E599D">
        <w:rPr>
          <w:lang w:val="en-GB" w:eastAsia="en-GB"/>
        </w:rPr>
        <w:t xml:space="preserve">the demonstrators had a demand for climate scenario and climate impact information from the start, while the deliverable D2.2 </w:t>
      </w:r>
      <w:r w:rsidR="00534B75">
        <w:rPr>
          <w:lang w:val="en-GB" w:eastAsia="en-GB"/>
        </w:rPr>
        <w:t>is</w:t>
      </w:r>
      <w:r w:rsidRPr="000E599D">
        <w:rPr>
          <w:lang w:val="en-GB" w:eastAsia="en-GB"/>
        </w:rPr>
        <w:t xml:space="preserve"> due in month 36. To provide the necessary information at the </w:t>
      </w:r>
      <w:r w:rsidR="00310004">
        <w:rPr>
          <w:lang w:val="en-GB" w:eastAsia="en-GB"/>
        </w:rPr>
        <w:t>beginning</w:t>
      </w:r>
      <w:r w:rsidRPr="000E599D">
        <w:rPr>
          <w:lang w:val="en-GB" w:eastAsia="en-GB"/>
        </w:rPr>
        <w:t xml:space="preserve"> of the project, partners PIK and CMCC with the help of other partners created </w:t>
      </w:r>
      <w:r w:rsidR="00943D36">
        <w:rPr>
          <w:lang w:val="en-GB" w:eastAsia="en-GB"/>
        </w:rPr>
        <w:t xml:space="preserve">and consolidated </w:t>
      </w:r>
      <w:r w:rsidRPr="000E599D">
        <w:rPr>
          <w:lang w:val="en-GB" w:eastAsia="en-GB"/>
        </w:rPr>
        <w:t xml:space="preserve">fast-track data </w:t>
      </w:r>
      <w:r w:rsidR="00943D36">
        <w:rPr>
          <w:lang w:val="en-GB" w:eastAsia="en-GB"/>
        </w:rPr>
        <w:t xml:space="preserve">into deliverable 2.1 (Consolidated data framework) </w:t>
      </w:r>
      <w:r w:rsidRPr="000E599D">
        <w:rPr>
          <w:lang w:val="en-GB" w:eastAsia="en-GB"/>
        </w:rPr>
        <w:t xml:space="preserve">using their capacities and resources, for example </w:t>
      </w:r>
      <w:r w:rsidR="00E16ED9">
        <w:rPr>
          <w:lang w:val="en-GB" w:eastAsia="en-GB"/>
        </w:rPr>
        <w:t xml:space="preserve">collected and </w:t>
      </w:r>
      <w:r w:rsidR="000107D7">
        <w:rPr>
          <w:lang w:val="en-GB" w:eastAsia="en-GB"/>
        </w:rPr>
        <w:t xml:space="preserve">processed </w:t>
      </w:r>
      <w:r w:rsidRPr="000E599D">
        <w:rPr>
          <w:lang w:val="en-GB" w:eastAsia="en-GB"/>
        </w:rPr>
        <w:t xml:space="preserve">results of ongoing projects such as ISIMIP (The Inter-Sectoral Impact Model </w:t>
      </w:r>
      <w:proofErr w:type="spellStart"/>
      <w:r w:rsidRPr="000E599D">
        <w:rPr>
          <w:lang w:val="en-GB" w:eastAsia="en-GB"/>
        </w:rPr>
        <w:t>Intercomparison</w:t>
      </w:r>
      <w:proofErr w:type="spellEnd"/>
      <w:r w:rsidRPr="000E599D">
        <w:rPr>
          <w:lang w:val="en-GB" w:eastAsia="en-GB"/>
        </w:rPr>
        <w:t xml:space="preserve"> Project</w:t>
      </w:r>
      <w:r w:rsidR="00D637E9">
        <w:rPr>
          <w:rStyle w:val="FootnoteReference"/>
          <w:lang w:val="en-GB" w:eastAsia="en-GB"/>
        </w:rPr>
        <w:footnoteReference w:id="2"/>
      </w:r>
      <w:r w:rsidRPr="000E599D">
        <w:rPr>
          <w:lang w:val="en-GB" w:eastAsia="en-GB"/>
        </w:rPr>
        <w:t xml:space="preserve">), </w:t>
      </w:r>
      <w:r w:rsidR="000107D7">
        <w:rPr>
          <w:lang w:val="en-GB" w:eastAsia="en-GB"/>
        </w:rPr>
        <w:t xml:space="preserve">which is </w:t>
      </w:r>
      <w:r w:rsidRPr="000E599D">
        <w:rPr>
          <w:lang w:val="en-GB" w:eastAsia="en-GB"/>
        </w:rPr>
        <w:t xml:space="preserve">coordinated at PIK. </w:t>
      </w:r>
      <w:r w:rsidR="00085F9C">
        <w:rPr>
          <w:lang w:val="en-GB" w:eastAsia="en-GB"/>
        </w:rPr>
        <w:t xml:space="preserve">Additional </w:t>
      </w:r>
      <w:r w:rsidR="00E16ED9">
        <w:rPr>
          <w:lang w:val="en-GB" w:eastAsia="en-GB"/>
        </w:rPr>
        <w:t xml:space="preserve">data </w:t>
      </w:r>
      <w:r w:rsidR="00085F9C">
        <w:rPr>
          <w:lang w:val="en-GB" w:eastAsia="en-GB"/>
        </w:rPr>
        <w:t xml:space="preserve">were </w:t>
      </w:r>
      <w:r w:rsidR="00854F89">
        <w:rPr>
          <w:lang w:val="en-GB" w:eastAsia="en-GB"/>
        </w:rPr>
        <w:t xml:space="preserve">afterwards </w:t>
      </w:r>
      <w:r w:rsidR="00E16ED9">
        <w:rPr>
          <w:lang w:val="en-GB" w:eastAsia="en-GB"/>
        </w:rPr>
        <w:t>streamlined to the demand of the demonstrator project partners</w:t>
      </w:r>
      <w:r w:rsidR="00842701">
        <w:rPr>
          <w:lang w:val="en-GB" w:eastAsia="en-GB"/>
        </w:rPr>
        <w:t xml:space="preserve"> and presented and discussed in the respective workshops</w:t>
      </w:r>
      <w:r w:rsidR="00E16ED9">
        <w:rPr>
          <w:lang w:val="en-GB" w:eastAsia="en-GB"/>
        </w:rPr>
        <w:t xml:space="preserve">. </w:t>
      </w:r>
    </w:p>
    <w:p w14:paraId="71F69BF7" w14:textId="201958CF" w:rsidR="00B069AA" w:rsidRDefault="000E599D" w:rsidP="00C74421">
      <w:pPr>
        <w:rPr>
          <w:lang w:val="en-GB" w:eastAsia="en-GB"/>
        </w:rPr>
      </w:pPr>
      <w:r w:rsidRPr="000E599D">
        <w:rPr>
          <w:lang w:val="en-GB" w:eastAsia="en-GB"/>
        </w:rPr>
        <w:t xml:space="preserve">Also, it became obvious that the partners </w:t>
      </w:r>
      <w:r w:rsidR="00E16ED9">
        <w:rPr>
          <w:lang w:val="en-GB" w:eastAsia="en-GB"/>
        </w:rPr>
        <w:t xml:space="preserve">and end users </w:t>
      </w:r>
      <w:r w:rsidRPr="000E599D">
        <w:rPr>
          <w:lang w:val="en-GB" w:eastAsia="en-GB"/>
        </w:rPr>
        <w:t>had problems to understand the nature</w:t>
      </w:r>
      <w:r w:rsidR="00854F89">
        <w:rPr>
          <w:lang w:val="en-GB" w:eastAsia="en-GB"/>
        </w:rPr>
        <w:t>, underlying assumptions</w:t>
      </w:r>
      <w:r w:rsidRPr="000E599D">
        <w:rPr>
          <w:lang w:val="en-GB" w:eastAsia="en-GB"/>
        </w:rPr>
        <w:t xml:space="preserve"> and amount of data available for them, although support was granted by PIK, CMCC and other involved partners.</w:t>
      </w:r>
      <w:r w:rsidR="0055617F">
        <w:rPr>
          <w:lang w:val="en-GB" w:eastAsia="en-GB"/>
        </w:rPr>
        <w:t xml:space="preserve"> </w:t>
      </w:r>
      <w:r w:rsidRPr="000E599D">
        <w:rPr>
          <w:lang w:val="en-GB" w:eastAsia="en-GB"/>
        </w:rPr>
        <w:t xml:space="preserve">The data availability and description were also a demand from the </w:t>
      </w:r>
      <w:r w:rsidRPr="000E599D">
        <w:rPr>
          <w:lang w:val="en-GB" w:eastAsia="en-GB"/>
        </w:rPr>
        <w:lastRenderedPageBreak/>
        <w:t xml:space="preserve">midterm review. Therefore, PIK volunteered to compile a web portal to visualize and describe the data and methods </w:t>
      </w:r>
      <w:r w:rsidR="00E16ED9">
        <w:rPr>
          <w:lang w:val="en-GB" w:eastAsia="en-GB"/>
        </w:rPr>
        <w:t xml:space="preserve">in maps and graphs </w:t>
      </w:r>
      <w:r w:rsidRPr="000E599D">
        <w:rPr>
          <w:lang w:val="en-GB" w:eastAsia="en-GB"/>
        </w:rPr>
        <w:t xml:space="preserve">and </w:t>
      </w:r>
      <w:r w:rsidR="00E16ED9">
        <w:rPr>
          <w:lang w:val="en-GB" w:eastAsia="en-GB"/>
        </w:rPr>
        <w:t xml:space="preserve">make the </w:t>
      </w:r>
      <w:r w:rsidR="00E16ED9" w:rsidRPr="000E599D">
        <w:rPr>
          <w:lang w:val="en-GB" w:eastAsia="en-GB"/>
        </w:rPr>
        <w:t xml:space="preserve">available </w:t>
      </w:r>
      <w:r w:rsidR="00E16ED9">
        <w:rPr>
          <w:lang w:val="en-GB" w:eastAsia="en-GB"/>
        </w:rPr>
        <w:t xml:space="preserve">data </w:t>
      </w:r>
      <w:r w:rsidRPr="000E599D">
        <w:rPr>
          <w:lang w:val="en-GB" w:eastAsia="en-GB"/>
        </w:rPr>
        <w:t>download</w:t>
      </w:r>
      <w:r w:rsidR="00E16ED9">
        <w:rPr>
          <w:lang w:val="en-GB" w:eastAsia="en-GB"/>
        </w:rPr>
        <w:t>able</w:t>
      </w:r>
      <w:r w:rsidRPr="000E599D">
        <w:rPr>
          <w:lang w:val="en-GB" w:eastAsia="en-GB"/>
        </w:rPr>
        <w:t xml:space="preserve"> </w:t>
      </w:r>
      <w:r w:rsidR="00E16ED9">
        <w:rPr>
          <w:lang w:val="en-GB" w:eastAsia="en-GB"/>
        </w:rPr>
        <w:t>in common formats.</w:t>
      </w:r>
    </w:p>
    <w:bookmarkEnd w:id="24"/>
    <w:p w14:paraId="5253A694" w14:textId="77777777" w:rsidR="000E599D" w:rsidRPr="00B87E31" w:rsidRDefault="000E599D" w:rsidP="00C74421">
      <w:pPr>
        <w:rPr>
          <w:b/>
          <w:lang w:val="en-GB" w:eastAsia="en-GB"/>
        </w:rPr>
      </w:pPr>
      <w:r w:rsidRPr="00B87E31">
        <w:rPr>
          <w:b/>
          <w:lang w:val="en-GB" w:eastAsia="en-GB"/>
        </w:rPr>
        <w:t>The updated objectives of Deliverable 2.2 are therefore:</w:t>
      </w:r>
    </w:p>
    <w:p w14:paraId="6E2A5395" w14:textId="22CEFB44" w:rsidR="000E599D" w:rsidRPr="000E599D" w:rsidRDefault="000E599D" w:rsidP="00C74421">
      <w:pPr>
        <w:ind w:left="567" w:hanging="567"/>
        <w:rPr>
          <w:lang w:val="en-GB" w:eastAsia="en-GB"/>
        </w:rPr>
      </w:pPr>
      <w:r w:rsidRPr="000E599D">
        <w:rPr>
          <w:lang w:val="en-GB" w:eastAsia="en-GB"/>
        </w:rPr>
        <w:t>1)</w:t>
      </w:r>
      <w:r w:rsidRPr="000E599D">
        <w:rPr>
          <w:lang w:val="en-GB" w:eastAsia="en-GB"/>
        </w:rPr>
        <w:tab/>
        <w:t xml:space="preserve">To provide climate and climate change impacts on bio-physical quantities streamlined to demonstrators </w:t>
      </w:r>
      <w:r w:rsidR="00854F89">
        <w:rPr>
          <w:lang w:val="en-GB" w:eastAsia="en-GB"/>
        </w:rPr>
        <w:t>throughout the project from</w:t>
      </w:r>
      <w:r w:rsidRPr="000E599D">
        <w:rPr>
          <w:lang w:val="en-GB" w:eastAsia="en-GB"/>
        </w:rPr>
        <w:t xml:space="preserve"> </w:t>
      </w:r>
      <w:r w:rsidR="00854F89">
        <w:rPr>
          <w:lang w:val="en-GB" w:eastAsia="en-GB"/>
        </w:rPr>
        <w:t xml:space="preserve">its </w:t>
      </w:r>
      <w:r w:rsidRPr="000E599D">
        <w:rPr>
          <w:lang w:val="en-GB" w:eastAsia="en-GB"/>
        </w:rPr>
        <w:t xml:space="preserve">early </w:t>
      </w:r>
      <w:r w:rsidR="00854F89">
        <w:rPr>
          <w:lang w:val="en-GB" w:eastAsia="en-GB"/>
        </w:rPr>
        <w:t>phases</w:t>
      </w:r>
      <w:r w:rsidR="00085F9C">
        <w:rPr>
          <w:lang w:val="en-GB" w:eastAsia="en-GB"/>
        </w:rPr>
        <w:t xml:space="preserve"> (see also D2.1)</w:t>
      </w:r>
      <w:r w:rsidR="00854F89">
        <w:rPr>
          <w:lang w:val="en-GB" w:eastAsia="en-GB"/>
        </w:rPr>
        <w:t xml:space="preserve"> </w:t>
      </w:r>
    </w:p>
    <w:p w14:paraId="68D56779" w14:textId="7163F8F9" w:rsidR="000E599D" w:rsidRPr="000E599D" w:rsidRDefault="000E599D" w:rsidP="00C74421">
      <w:pPr>
        <w:ind w:left="567" w:hanging="567"/>
        <w:rPr>
          <w:lang w:val="en-GB" w:eastAsia="en-GB"/>
        </w:rPr>
      </w:pPr>
      <w:r w:rsidRPr="000E599D">
        <w:rPr>
          <w:lang w:val="en-GB" w:eastAsia="en-GB"/>
        </w:rPr>
        <w:t>2)</w:t>
      </w:r>
      <w:r w:rsidRPr="000E599D">
        <w:rPr>
          <w:lang w:val="en-GB" w:eastAsia="en-GB"/>
        </w:rPr>
        <w:tab/>
        <w:t xml:space="preserve">To support demonstrators in their workshops and products with information and presentations on climate change </w:t>
      </w:r>
      <w:r w:rsidR="0091721D">
        <w:rPr>
          <w:lang w:val="en-GB" w:eastAsia="en-GB"/>
        </w:rPr>
        <w:t xml:space="preserve">risks </w:t>
      </w:r>
      <w:r w:rsidRPr="000E599D">
        <w:rPr>
          <w:lang w:val="en-GB" w:eastAsia="en-GB"/>
        </w:rPr>
        <w:t xml:space="preserve">and </w:t>
      </w:r>
      <w:r w:rsidR="0055617F">
        <w:rPr>
          <w:lang w:val="en-GB" w:eastAsia="en-GB"/>
        </w:rPr>
        <w:t>related</w:t>
      </w:r>
      <w:r w:rsidRPr="000E599D">
        <w:rPr>
          <w:lang w:val="en-GB" w:eastAsia="en-GB"/>
        </w:rPr>
        <w:t xml:space="preserve"> impacts in their region</w:t>
      </w:r>
    </w:p>
    <w:p w14:paraId="5DEF7FF8" w14:textId="013060BC" w:rsidR="000E599D" w:rsidRPr="000E599D" w:rsidRDefault="000E599D" w:rsidP="00C74421">
      <w:pPr>
        <w:ind w:left="567" w:hanging="567"/>
        <w:rPr>
          <w:lang w:val="en-GB" w:eastAsia="en-GB"/>
        </w:rPr>
      </w:pPr>
      <w:r w:rsidRPr="000E599D">
        <w:rPr>
          <w:lang w:val="en-GB" w:eastAsia="en-GB"/>
        </w:rPr>
        <w:t>3)</w:t>
      </w:r>
      <w:r w:rsidRPr="000E599D">
        <w:rPr>
          <w:lang w:val="en-GB" w:eastAsia="en-GB"/>
        </w:rPr>
        <w:tab/>
        <w:t xml:space="preserve">To upscale impacts and </w:t>
      </w:r>
      <w:r w:rsidR="0091721D">
        <w:rPr>
          <w:lang w:val="en-GB" w:eastAsia="en-GB"/>
        </w:rPr>
        <w:t xml:space="preserve">to support design of </w:t>
      </w:r>
      <w:r w:rsidRPr="000E599D">
        <w:rPr>
          <w:lang w:val="en-GB" w:eastAsia="en-GB"/>
        </w:rPr>
        <w:t>possible adaptation measures to the EU scale with high resolution</w:t>
      </w:r>
    </w:p>
    <w:p w14:paraId="49AFE05A" w14:textId="1B82A013" w:rsidR="000E599D" w:rsidRDefault="000E599D" w:rsidP="00C74421">
      <w:pPr>
        <w:ind w:left="567" w:hanging="567"/>
        <w:rPr>
          <w:lang w:val="en-GB" w:eastAsia="en-GB"/>
        </w:rPr>
      </w:pPr>
      <w:r w:rsidRPr="000E599D">
        <w:rPr>
          <w:lang w:val="en-GB" w:eastAsia="en-GB"/>
        </w:rPr>
        <w:t>4)</w:t>
      </w:r>
      <w:r w:rsidRPr="000E599D">
        <w:rPr>
          <w:lang w:val="en-GB" w:eastAsia="en-GB"/>
        </w:rPr>
        <w:tab/>
        <w:t>To visualize and make available the data and information via an easy to use web</w:t>
      </w:r>
      <w:r w:rsidR="00534B75">
        <w:rPr>
          <w:lang w:val="en-GB" w:eastAsia="en-GB"/>
        </w:rPr>
        <w:t xml:space="preserve"> </w:t>
      </w:r>
      <w:r w:rsidRPr="000E599D">
        <w:rPr>
          <w:lang w:val="en-GB" w:eastAsia="en-GB"/>
        </w:rPr>
        <w:t>portal</w:t>
      </w:r>
    </w:p>
    <w:p w14:paraId="2EF082D3" w14:textId="77777777" w:rsidR="000E599D" w:rsidRPr="000E599D" w:rsidRDefault="000E599D" w:rsidP="00C74421">
      <w:pPr>
        <w:rPr>
          <w:lang w:val="en-GB" w:eastAsia="en-GB"/>
        </w:rPr>
      </w:pPr>
    </w:p>
    <w:p w14:paraId="0A580BC3" w14:textId="42860DFD" w:rsidR="00637510" w:rsidRPr="00734BC3" w:rsidRDefault="00637510" w:rsidP="00734BC3">
      <w:pPr>
        <w:pStyle w:val="Heading2"/>
        <w:rPr>
          <w:rFonts w:ascii="Calibri" w:eastAsia="Times New Roman" w:hAnsi="Calibri" w:cs="Calibri"/>
          <w:lang w:eastAsia="en-GB"/>
        </w:rPr>
      </w:pPr>
      <w:bookmarkStart w:id="25" w:name="_Toc192079886"/>
      <w:r w:rsidRPr="00734BC3">
        <w:rPr>
          <w:rFonts w:eastAsia="Times New Roman"/>
          <w:lang w:eastAsia="en-GB"/>
        </w:rPr>
        <w:t>Approach</w:t>
      </w:r>
      <w:bookmarkEnd w:id="23"/>
      <w:bookmarkEnd w:id="25"/>
    </w:p>
    <w:p w14:paraId="4EC47060" w14:textId="01DCBDFA" w:rsidR="00637510" w:rsidRDefault="00322A8C" w:rsidP="0070416D">
      <w:pPr>
        <w:rPr>
          <w:lang w:val="en-GB" w:eastAsia="en-GB"/>
        </w:rPr>
      </w:pPr>
      <w:r w:rsidRPr="00322A8C">
        <w:rPr>
          <w:lang w:val="en-GB" w:eastAsia="en-GB"/>
        </w:rPr>
        <w:t xml:space="preserve">The work in WP2 </w:t>
      </w:r>
      <w:r w:rsidR="00DC1647">
        <w:rPr>
          <w:lang w:val="en-GB" w:eastAsia="en-GB"/>
        </w:rPr>
        <w:t>was done</w:t>
      </w:r>
      <w:r w:rsidRPr="00322A8C">
        <w:rPr>
          <w:lang w:val="en-GB" w:eastAsia="en-GB"/>
        </w:rPr>
        <w:t xml:space="preserve"> in close coordination with the demonstrators and, in particular, WP3 with the lead partner ACTERRA. Long before the first kick-off workshops took place in the individual demonstrators, climate impact assessments were carried out in WP2, visualized, summarized in presentations and sent to the partners in WP3 and the demonstrators. The</w:t>
      </w:r>
      <w:r w:rsidR="00734B1C">
        <w:rPr>
          <w:lang w:val="en-GB" w:eastAsia="en-GB"/>
        </w:rPr>
        <w:t>y</w:t>
      </w:r>
      <w:r w:rsidRPr="00322A8C">
        <w:rPr>
          <w:lang w:val="en-GB" w:eastAsia="en-GB"/>
        </w:rPr>
        <w:t xml:space="preserve"> were checked in particular for their comprehensibility and transparency. In addition, key messages from the results were formulated, which were important </w:t>
      </w:r>
      <w:r w:rsidR="00734B1C">
        <w:rPr>
          <w:lang w:val="en-GB" w:eastAsia="en-GB"/>
        </w:rPr>
        <w:t>to stimulate t</w:t>
      </w:r>
      <w:r w:rsidRPr="00322A8C">
        <w:rPr>
          <w:lang w:val="en-GB" w:eastAsia="en-GB"/>
        </w:rPr>
        <w:t xml:space="preserve">he subsequent discussions on possible climate impacts and </w:t>
      </w:r>
      <w:r w:rsidR="0091721D">
        <w:rPr>
          <w:lang w:val="en-GB" w:eastAsia="en-GB"/>
        </w:rPr>
        <w:t>plausible</w:t>
      </w:r>
      <w:r w:rsidR="0091721D" w:rsidRPr="00322A8C">
        <w:rPr>
          <w:lang w:val="en-GB" w:eastAsia="en-GB"/>
        </w:rPr>
        <w:t xml:space="preserve"> </w:t>
      </w:r>
      <w:r w:rsidRPr="00322A8C">
        <w:rPr>
          <w:lang w:val="en-GB" w:eastAsia="en-GB"/>
        </w:rPr>
        <w:t>adaptation options</w:t>
      </w:r>
      <w:r w:rsidR="0091721D">
        <w:rPr>
          <w:lang w:val="en-GB" w:eastAsia="en-GB"/>
        </w:rPr>
        <w:t xml:space="preserve"> to cope with them</w:t>
      </w:r>
      <w:r w:rsidRPr="00322A8C">
        <w:rPr>
          <w:lang w:val="en-GB" w:eastAsia="en-GB"/>
        </w:rPr>
        <w:t>.</w:t>
      </w:r>
      <w:r w:rsidR="00DC1647">
        <w:rPr>
          <w:lang w:val="en-GB" w:eastAsia="en-GB"/>
        </w:rPr>
        <w:t xml:space="preserve"> Colleagues from WP2 took part in each of the related demonstrator workshops, presented the results and were active in the follow-up discussions. The data and information were taken from different sources and amended by additional modelling</w:t>
      </w:r>
      <w:r w:rsidR="00274557">
        <w:rPr>
          <w:lang w:val="en-GB" w:eastAsia="en-GB"/>
        </w:rPr>
        <w:t xml:space="preserve"> and asses</w:t>
      </w:r>
      <w:r w:rsidR="007E1404">
        <w:rPr>
          <w:lang w:val="en-GB" w:eastAsia="en-GB"/>
        </w:rPr>
        <w:t>s</w:t>
      </w:r>
      <w:r w:rsidR="00D60C8E">
        <w:rPr>
          <w:lang w:val="en-GB" w:eastAsia="en-GB"/>
        </w:rPr>
        <w:t>ments</w:t>
      </w:r>
      <w:r w:rsidR="00DC1647">
        <w:rPr>
          <w:lang w:val="en-GB" w:eastAsia="en-GB"/>
        </w:rPr>
        <w:t xml:space="preserve">, where necessary and possible. </w:t>
      </w:r>
      <w:r w:rsidR="00734B1C">
        <w:rPr>
          <w:lang w:val="en-GB" w:eastAsia="en-GB"/>
        </w:rPr>
        <w:t xml:space="preserve">The specific presentations are available at the </w:t>
      </w:r>
      <w:proofErr w:type="spellStart"/>
      <w:r w:rsidR="00734B1C">
        <w:rPr>
          <w:lang w:val="en-GB" w:eastAsia="en-GB"/>
        </w:rPr>
        <w:t>TransformAr</w:t>
      </w:r>
      <w:proofErr w:type="spellEnd"/>
      <w:r w:rsidR="00734B1C">
        <w:rPr>
          <w:lang w:val="en-GB" w:eastAsia="en-GB"/>
        </w:rPr>
        <w:t xml:space="preserve"> data and information hub.</w:t>
      </w:r>
    </w:p>
    <w:p w14:paraId="0BDFD04F" w14:textId="59B74534" w:rsidR="009A6B14" w:rsidRDefault="009A6B14" w:rsidP="0070416D">
      <w:pPr>
        <w:rPr>
          <w:lang w:val="en-GB" w:eastAsia="en-GB"/>
        </w:rPr>
      </w:pPr>
      <w:bookmarkStart w:id="26" w:name="_Hlk176167000"/>
      <w:r>
        <w:rPr>
          <w:lang w:val="en-GB" w:eastAsia="en-GB"/>
        </w:rPr>
        <w:t xml:space="preserve">The work </w:t>
      </w:r>
      <w:r w:rsidR="00AE26F8">
        <w:rPr>
          <w:lang w:val="en-GB" w:eastAsia="en-GB"/>
        </w:rPr>
        <w:t xml:space="preserve">in phase 1 </w:t>
      </w:r>
      <w:r>
        <w:rPr>
          <w:lang w:val="en-GB" w:eastAsia="en-GB"/>
        </w:rPr>
        <w:t xml:space="preserve">described above is </w:t>
      </w:r>
      <w:r w:rsidR="00D60C8E">
        <w:rPr>
          <w:lang w:val="en-GB" w:eastAsia="en-GB"/>
        </w:rPr>
        <w:t>outlined</w:t>
      </w:r>
      <w:r>
        <w:rPr>
          <w:lang w:val="en-GB" w:eastAsia="en-GB"/>
        </w:rPr>
        <w:t xml:space="preserve"> in Chapter 4</w:t>
      </w:r>
      <w:bookmarkEnd w:id="26"/>
      <w:r>
        <w:rPr>
          <w:lang w:val="en-GB" w:eastAsia="en-GB"/>
        </w:rPr>
        <w:t xml:space="preserve"> (</w:t>
      </w:r>
      <w:r w:rsidR="00B215DC">
        <w:rPr>
          <w:lang w:val="en-GB" w:eastAsia="en-GB"/>
        </w:rPr>
        <w:t>“R</w:t>
      </w:r>
      <w:r w:rsidR="00B215DC" w:rsidRPr="009A6B14">
        <w:rPr>
          <w:lang w:val="en-GB" w:eastAsia="en-GB"/>
        </w:rPr>
        <w:t>esults part 1: fast-track information on climate change and impacts streamlined to the demonstrators</w:t>
      </w:r>
      <w:r w:rsidR="00B215DC">
        <w:rPr>
          <w:lang w:val="en-GB" w:eastAsia="en-GB"/>
        </w:rPr>
        <w:t>”</w:t>
      </w:r>
      <w:r>
        <w:rPr>
          <w:lang w:val="en-GB" w:eastAsia="en-GB"/>
        </w:rPr>
        <w:t>).</w:t>
      </w:r>
      <w:r w:rsidR="0091721D">
        <w:rPr>
          <w:lang w:val="en-GB" w:eastAsia="en-GB"/>
        </w:rPr>
        <w:t xml:space="preserve"> </w:t>
      </w:r>
      <w:r w:rsidR="00085F9C">
        <w:rPr>
          <w:lang w:val="en-GB" w:eastAsia="en-GB"/>
        </w:rPr>
        <w:t xml:space="preserve">It is connected to the work done in </w:t>
      </w:r>
      <w:r w:rsidR="0091721D">
        <w:rPr>
          <w:lang w:val="en-GB" w:eastAsia="en-GB"/>
        </w:rPr>
        <w:t xml:space="preserve">D2.1 and </w:t>
      </w:r>
      <w:r w:rsidR="00085F9C">
        <w:rPr>
          <w:lang w:val="en-GB" w:eastAsia="en-GB"/>
        </w:rPr>
        <w:t xml:space="preserve">ensured </w:t>
      </w:r>
      <w:r w:rsidR="0091721D">
        <w:rPr>
          <w:lang w:val="en-GB" w:eastAsia="en-GB"/>
        </w:rPr>
        <w:t xml:space="preserve">fast track data availability </w:t>
      </w:r>
      <w:r w:rsidR="00FC5753">
        <w:rPr>
          <w:lang w:val="en-GB" w:eastAsia="en-GB"/>
        </w:rPr>
        <w:t xml:space="preserve">streamlined to demonstrators, upon their climate and impact data demand evolving throughout the project development. </w:t>
      </w:r>
    </w:p>
    <w:p w14:paraId="54C4590A" w14:textId="6254CB57" w:rsidR="009A6B14" w:rsidRDefault="009A6B14" w:rsidP="0070416D">
      <w:pPr>
        <w:rPr>
          <w:lang w:val="en-GB" w:eastAsia="en-GB"/>
        </w:rPr>
      </w:pPr>
      <w:r w:rsidRPr="009A6B14">
        <w:rPr>
          <w:lang w:val="en-GB" w:eastAsia="en-GB"/>
        </w:rPr>
        <w:t xml:space="preserve">In order to map the climate impacts </w:t>
      </w:r>
      <w:r w:rsidR="00FC5753">
        <w:rPr>
          <w:lang w:val="en-GB" w:eastAsia="en-GB"/>
        </w:rPr>
        <w:t>at</w:t>
      </w:r>
      <w:r w:rsidR="00FC5753" w:rsidRPr="009A6B14">
        <w:rPr>
          <w:lang w:val="en-GB" w:eastAsia="en-GB"/>
        </w:rPr>
        <w:t xml:space="preserve"> </w:t>
      </w:r>
      <w:r w:rsidRPr="009A6B14">
        <w:rPr>
          <w:lang w:val="en-GB" w:eastAsia="en-GB"/>
        </w:rPr>
        <w:t xml:space="preserve">the national scale and for Europe, the necessary climate scenario data was bias-adjusted and regionalized where necessary and formatted for impact modelling. An ecohydrological model for Europe, but with high spatial resolution, was implemented and calibrated for all </w:t>
      </w:r>
      <w:r w:rsidR="00AE26F8">
        <w:rPr>
          <w:lang w:val="en-GB" w:eastAsia="en-GB"/>
        </w:rPr>
        <w:t>larger</w:t>
      </w:r>
      <w:r w:rsidRPr="009A6B14">
        <w:rPr>
          <w:lang w:val="en-GB" w:eastAsia="en-GB"/>
        </w:rPr>
        <w:t xml:space="preserve"> river basins. Climate change impacts on water availability and hydroclimatic extremes were simulated and evaluated. These results were then made available for work in the demonstrators and also prepared for presentation in a web portal. This was supplemented by further demonstrator-specific mode</w:t>
      </w:r>
      <w:r w:rsidR="00D60C8E">
        <w:rPr>
          <w:lang w:val="en-GB" w:eastAsia="en-GB"/>
        </w:rPr>
        <w:t>l</w:t>
      </w:r>
      <w:r w:rsidRPr="009A6B14">
        <w:rPr>
          <w:lang w:val="en-GB" w:eastAsia="en-GB"/>
        </w:rPr>
        <w:t xml:space="preserve">ling and evaluations, which were </w:t>
      </w:r>
      <w:r w:rsidR="007523D2">
        <w:rPr>
          <w:lang w:val="en-GB" w:eastAsia="en-GB"/>
        </w:rPr>
        <w:t>afterwards</w:t>
      </w:r>
      <w:r w:rsidRPr="009A6B14">
        <w:rPr>
          <w:lang w:val="en-GB" w:eastAsia="en-GB"/>
        </w:rPr>
        <w:t xml:space="preserve"> presented </w:t>
      </w:r>
      <w:r w:rsidR="007523D2">
        <w:rPr>
          <w:lang w:val="en-GB" w:eastAsia="en-GB"/>
        </w:rPr>
        <w:t xml:space="preserve">and discussed </w:t>
      </w:r>
      <w:r w:rsidRPr="009A6B14">
        <w:rPr>
          <w:lang w:val="en-GB" w:eastAsia="en-GB"/>
        </w:rPr>
        <w:t xml:space="preserve">in various </w:t>
      </w:r>
      <w:r w:rsidR="00D60C8E">
        <w:rPr>
          <w:lang w:val="en-GB" w:eastAsia="en-GB"/>
        </w:rPr>
        <w:t xml:space="preserve">demonstrator </w:t>
      </w:r>
      <w:r w:rsidRPr="009A6B14">
        <w:rPr>
          <w:lang w:val="en-GB" w:eastAsia="en-GB"/>
        </w:rPr>
        <w:t>workshops.</w:t>
      </w:r>
    </w:p>
    <w:p w14:paraId="12303FC4" w14:textId="453A90CC" w:rsidR="00B215DC" w:rsidRDefault="00B215DC" w:rsidP="0070416D">
      <w:pPr>
        <w:rPr>
          <w:lang w:val="en-GB" w:eastAsia="en-GB"/>
        </w:rPr>
      </w:pPr>
      <w:r w:rsidRPr="00B215DC">
        <w:rPr>
          <w:lang w:val="en-GB" w:eastAsia="en-GB"/>
        </w:rPr>
        <w:t xml:space="preserve">The </w:t>
      </w:r>
      <w:r w:rsidR="007523D2">
        <w:rPr>
          <w:lang w:val="en-GB" w:eastAsia="en-GB"/>
        </w:rPr>
        <w:t xml:space="preserve">related </w:t>
      </w:r>
      <w:r w:rsidRPr="00B215DC">
        <w:rPr>
          <w:lang w:val="en-GB" w:eastAsia="en-GB"/>
        </w:rPr>
        <w:t xml:space="preserve">work </w:t>
      </w:r>
      <w:r w:rsidR="007523D2">
        <w:rPr>
          <w:lang w:val="en-GB" w:eastAsia="en-GB"/>
        </w:rPr>
        <w:t xml:space="preserve">is outlined </w:t>
      </w:r>
      <w:r w:rsidRPr="00B215DC">
        <w:rPr>
          <w:lang w:val="en-GB" w:eastAsia="en-GB"/>
        </w:rPr>
        <w:t xml:space="preserve">in Chapter </w:t>
      </w:r>
      <w:r>
        <w:rPr>
          <w:lang w:val="en-GB" w:eastAsia="en-GB"/>
        </w:rPr>
        <w:t>5 (“R</w:t>
      </w:r>
      <w:r w:rsidRPr="00B215DC">
        <w:rPr>
          <w:lang w:val="en-GB" w:eastAsia="en-GB"/>
        </w:rPr>
        <w:t>esults part 2: development of advanced climate scenario data and bio-physical modelling implementation</w:t>
      </w:r>
      <w:r>
        <w:rPr>
          <w:lang w:val="en-GB" w:eastAsia="en-GB"/>
        </w:rPr>
        <w:t>”).</w:t>
      </w:r>
    </w:p>
    <w:p w14:paraId="4B2B8EEC" w14:textId="4A2F6D94" w:rsidR="00D3240F" w:rsidRDefault="00D3240F" w:rsidP="0070416D">
      <w:pPr>
        <w:rPr>
          <w:lang w:val="en-GB" w:eastAsia="en-GB"/>
        </w:rPr>
      </w:pPr>
      <w:r>
        <w:rPr>
          <w:lang w:val="en-GB" w:eastAsia="en-GB"/>
        </w:rPr>
        <w:t xml:space="preserve">Results of WP2 were also </w:t>
      </w:r>
      <w:r w:rsidR="00D60C8E">
        <w:rPr>
          <w:lang w:val="en-GB" w:eastAsia="en-GB"/>
        </w:rPr>
        <w:t>made available</w:t>
      </w:r>
      <w:r>
        <w:rPr>
          <w:lang w:val="en-GB" w:eastAsia="en-GB"/>
        </w:rPr>
        <w:t xml:space="preserve"> to other WPs, w</w:t>
      </w:r>
      <w:r w:rsidR="00D60C8E">
        <w:rPr>
          <w:lang w:val="en-GB" w:eastAsia="en-GB"/>
        </w:rPr>
        <w:t>h</w:t>
      </w:r>
      <w:r>
        <w:rPr>
          <w:lang w:val="en-GB" w:eastAsia="en-GB"/>
        </w:rPr>
        <w:t>ere needed, for example for economic assessments in WP</w:t>
      </w:r>
      <w:r w:rsidR="00AD52AD">
        <w:rPr>
          <w:lang w:val="en-GB" w:eastAsia="en-GB"/>
        </w:rPr>
        <w:t>s 2&amp;</w:t>
      </w:r>
      <w:r>
        <w:rPr>
          <w:lang w:val="en-GB" w:eastAsia="en-GB"/>
        </w:rPr>
        <w:t>4</w:t>
      </w:r>
      <w:r w:rsidR="00F27234">
        <w:rPr>
          <w:lang w:val="en-GB" w:eastAsia="en-GB"/>
        </w:rPr>
        <w:t xml:space="preserve">, and shown in inter-project workshops and webinars, for example three time </w:t>
      </w:r>
      <w:r w:rsidR="00F27234">
        <w:rPr>
          <w:lang w:val="en-GB" w:eastAsia="en-GB"/>
        </w:rPr>
        <w:lastRenderedPageBreak/>
        <w:t>in the ARSINOE webinar series</w:t>
      </w:r>
      <w:r w:rsidR="0070416D">
        <w:rPr>
          <w:rStyle w:val="FootnoteReference"/>
          <w:rFonts w:eastAsia="Times New Roman" w:cs="Calibri"/>
          <w:lang w:val="en-GB" w:eastAsia="en-GB"/>
        </w:rPr>
        <w:footnoteReference w:id="3"/>
      </w:r>
      <w:r w:rsidR="00F27234">
        <w:rPr>
          <w:lang w:val="en-GB" w:eastAsia="en-GB"/>
        </w:rPr>
        <w:t xml:space="preserve"> with different topics from impacts to adaptation and webinars of the MERLIN project focusing on insurance</w:t>
      </w:r>
      <w:r w:rsidR="0070416D">
        <w:rPr>
          <w:rStyle w:val="FootnoteReference"/>
          <w:rFonts w:eastAsia="Times New Roman" w:cs="Calibri"/>
          <w:lang w:val="en-GB" w:eastAsia="en-GB"/>
        </w:rPr>
        <w:footnoteReference w:id="4"/>
      </w:r>
      <w:r w:rsidR="00F27234">
        <w:rPr>
          <w:lang w:val="en-GB" w:eastAsia="en-GB"/>
        </w:rPr>
        <w:t>.</w:t>
      </w:r>
    </w:p>
    <w:p w14:paraId="3DAD2050" w14:textId="298FA1D3" w:rsidR="00D3240F" w:rsidRDefault="00D3240F" w:rsidP="0070416D">
      <w:pPr>
        <w:rPr>
          <w:lang w:val="en-GB" w:eastAsia="en-GB"/>
        </w:rPr>
      </w:pPr>
      <w:r>
        <w:rPr>
          <w:lang w:val="en-GB" w:eastAsia="en-GB"/>
        </w:rPr>
        <w:t>Finally, a web portal was created in WP2 to visualize the available data and climate change impacts on different sectors, where also data download is possible. This is described in Chapter 6 (“W</w:t>
      </w:r>
      <w:r w:rsidRPr="00D3240F">
        <w:rPr>
          <w:lang w:val="en-GB" w:eastAsia="en-GB"/>
        </w:rPr>
        <w:t>eb portal for data and information</w:t>
      </w:r>
      <w:r>
        <w:rPr>
          <w:lang w:val="en-GB" w:eastAsia="en-GB"/>
        </w:rPr>
        <w:t>”).</w:t>
      </w:r>
    </w:p>
    <w:p w14:paraId="1A0CB41F" w14:textId="77777777" w:rsidR="00AB02FD" w:rsidRDefault="00AB02FD" w:rsidP="0070416D">
      <w:pPr>
        <w:rPr>
          <w:lang w:val="en-GB" w:eastAsia="en-GB"/>
        </w:rPr>
        <w:sectPr w:rsidR="00AB02FD" w:rsidSect="003960B8">
          <w:pgSz w:w="11906" w:h="16838"/>
          <w:pgMar w:top="1440" w:right="1440" w:bottom="1440" w:left="1440" w:header="1701" w:footer="708" w:gutter="0"/>
          <w:cols w:space="708"/>
          <w:titlePg/>
          <w:docGrid w:linePitch="360"/>
        </w:sectPr>
      </w:pPr>
    </w:p>
    <w:p w14:paraId="054480F3" w14:textId="5EF566EF" w:rsidR="00637510" w:rsidRDefault="002A3838" w:rsidP="00741B69">
      <w:pPr>
        <w:pStyle w:val="Heading1"/>
        <w:ind w:left="0" w:firstLine="0"/>
        <w:rPr>
          <w:rFonts w:eastAsia="Times New Roman"/>
          <w:lang w:val="en-GB" w:eastAsia="en-GB"/>
        </w:rPr>
      </w:pPr>
      <w:bookmarkStart w:id="27" w:name="_Toc178505557"/>
      <w:bookmarkStart w:id="28" w:name="_Toc192079887"/>
      <w:bookmarkEnd w:id="27"/>
      <w:r w:rsidRPr="002A3838">
        <w:rPr>
          <w:rFonts w:eastAsia="Times New Roman"/>
          <w:lang w:val="en-GB" w:eastAsia="en-GB"/>
        </w:rPr>
        <w:lastRenderedPageBreak/>
        <w:t>CLIMATE CHANGE IN EUROPE</w:t>
      </w:r>
      <w:bookmarkEnd w:id="28"/>
    </w:p>
    <w:p w14:paraId="5E8C6ED1" w14:textId="5A819124" w:rsidR="00701FC9" w:rsidRDefault="00701FC9" w:rsidP="00C74421">
      <w:pPr>
        <w:pStyle w:val="Heading2"/>
        <w:spacing w:before="0"/>
        <w:rPr>
          <w:rFonts w:eastAsia="Times New Roman"/>
          <w:lang w:eastAsia="en-GB"/>
        </w:rPr>
      </w:pPr>
      <w:bookmarkStart w:id="29" w:name="_Toc192079888"/>
      <w:r>
        <w:rPr>
          <w:rFonts w:eastAsia="Times New Roman"/>
          <w:lang w:eastAsia="en-GB"/>
        </w:rPr>
        <w:t>Observed climate change</w:t>
      </w:r>
      <w:bookmarkEnd w:id="29"/>
    </w:p>
    <w:p w14:paraId="467ED1D7" w14:textId="127068AC" w:rsidR="002A3838" w:rsidRDefault="0052491B" w:rsidP="00C74421">
      <w:pPr>
        <w:textAlignment w:val="baseline"/>
        <w:rPr>
          <w:rFonts w:ascii="Calibri" w:eastAsia="Times New Roman" w:hAnsi="Calibri" w:cs="Calibri"/>
          <w:szCs w:val="22"/>
          <w:lang w:val="en-GB" w:eastAsia="en-GB"/>
        </w:rPr>
      </w:pPr>
      <w:r w:rsidRPr="00867C06">
        <w:rPr>
          <w:rFonts w:ascii="Calibri" w:eastAsia="Times New Roman" w:hAnsi="Calibri" w:cs="Calibri"/>
          <w:noProof/>
          <w:szCs w:val="22"/>
          <w:lang w:val="en-GB" w:eastAsia="en-GB"/>
        </w:rPr>
        <mc:AlternateContent>
          <mc:Choice Requires="wpg">
            <w:drawing>
              <wp:anchor distT="0" distB="0" distL="228600" distR="228600" simplePos="0" relativeHeight="251658247" behindDoc="0" locked="0" layoutInCell="1" allowOverlap="1" wp14:anchorId="3F4E7AB0" wp14:editId="5D0152A3">
                <wp:simplePos x="0" y="0"/>
                <wp:positionH relativeFrom="margin">
                  <wp:align>left</wp:align>
                </wp:positionH>
                <wp:positionV relativeFrom="page">
                  <wp:posOffset>2596334</wp:posOffset>
                </wp:positionV>
                <wp:extent cx="5664200" cy="1549400"/>
                <wp:effectExtent l="0" t="0" r="0" b="12700"/>
                <wp:wrapSquare wrapText="bothSides"/>
                <wp:docPr id="173" name="Group 173"/>
                <wp:cNvGraphicFramePr/>
                <a:graphic xmlns:a="http://schemas.openxmlformats.org/drawingml/2006/main">
                  <a:graphicData uri="http://schemas.microsoft.com/office/word/2010/wordprocessingGroup">
                    <wpg:wgp>
                      <wpg:cNvGrpSpPr/>
                      <wpg:grpSpPr>
                        <a:xfrm>
                          <a:off x="0" y="0"/>
                          <a:ext cx="5664200" cy="1549400"/>
                          <a:chOff x="0" y="0"/>
                          <a:chExt cx="3218688" cy="2075307"/>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1" y="412642"/>
                            <a:ext cx="3074352" cy="1662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9B891" w14:textId="77777777" w:rsidR="006C7FFE" w:rsidRDefault="006C7FFE" w:rsidP="00867C06">
                              <w:pPr>
                                <w:ind w:left="504"/>
                                <w:rPr>
                                  <w:rFonts w:ascii="Calibri" w:eastAsia="Times New Roman" w:hAnsi="Calibri" w:cs="Calibri"/>
                                  <w:szCs w:val="22"/>
                                  <w:lang w:val="en-GB" w:eastAsia="en-GB"/>
                                </w:rPr>
                              </w:pPr>
                            </w:p>
                            <w:p w14:paraId="3F6156F7" w14:textId="0913C9C3" w:rsidR="006C7FFE" w:rsidRDefault="006C7FFE" w:rsidP="00867C06">
                              <w:pPr>
                                <w:ind w:left="504"/>
                                <w:rPr>
                                  <w:rFonts w:ascii="Calibri" w:eastAsia="Times New Roman" w:hAnsi="Calibri" w:cs="Calibri"/>
                                  <w:szCs w:val="22"/>
                                  <w:lang w:val="en-GB" w:eastAsia="en-GB"/>
                                </w:rPr>
                              </w:pPr>
                              <w:r w:rsidRPr="00637510">
                                <w:rPr>
                                  <w:rFonts w:ascii="Calibri" w:eastAsia="Times New Roman" w:hAnsi="Calibri" w:cs="Calibri"/>
                                  <w:szCs w:val="22"/>
                                  <w:lang w:val="en-GB" w:eastAsia="en-GB"/>
                                </w:rPr>
                                <w:t xml:space="preserve">Climate change </w:t>
                              </w:r>
                              <w:r>
                                <w:rPr>
                                  <w:rFonts w:ascii="Calibri" w:eastAsia="Times New Roman" w:hAnsi="Calibri" w:cs="Calibri"/>
                                  <w:szCs w:val="22"/>
                                  <w:lang w:val="en-GB" w:eastAsia="en-GB"/>
                                </w:rPr>
                                <w:t xml:space="preserve">is ongoing and </w:t>
                              </w:r>
                              <w:r w:rsidRPr="00637510">
                                <w:rPr>
                                  <w:rFonts w:ascii="Calibri" w:eastAsia="Times New Roman" w:hAnsi="Calibri" w:cs="Calibri"/>
                                  <w:szCs w:val="22"/>
                                  <w:lang w:val="en-GB" w:eastAsia="en-GB"/>
                                </w:rPr>
                                <w:t xml:space="preserve">increases the risk of being affected by natural disasters such as storms, floods, droughts, heatwaves and forest fires. Even if the basic infrastructure is adapted to the new extremes, this will still take years and decades and may lag behind the extremes that then prevail. As a result, dealing with the consequences requires </w:t>
                              </w:r>
                              <w:r>
                                <w:rPr>
                                  <w:rFonts w:ascii="Calibri" w:eastAsia="Times New Roman" w:hAnsi="Calibri" w:cs="Calibri"/>
                                  <w:szCs w:val="22"/>
                                  <w:lang w:val="en-GB" w:eastAsia="en-GB"/>
                                </w:rPr>
                                <w:t xml:space="preserve">careful and science informed planning and </w:t>
                              </w:r>
                              <w:proofErr w:type="spellStart"/>
                              <w:r>
                                <w:rPr>
                                  <w:rFonts w:ascii="Calibri" w:eastAsia="Times New Roman" w:hAnsi="Calibri" w:cs="Calibri"/>
                                  <w:szCs w:val="22"/>
                                  <w:lang w:val="en-GB" w:eastAsia="en-GB"/>
                                </w:rPr>
                                <w:t>priorization</w:t>
                              </w:r>
                              <w:proofErr w:type="spellEnd"/>
                              <w:r>
                                <w:rPr>
                                  <w:rFonts w:ascii="Calibri" w:eastAsia="Times New Roman" w:hAnsi="Calibri" w:cs="Calibri"/>
                                  <w:szCs w:val="22"/>
                                  <w:lang w:val="en-GB" w:eastAsia="en-GB"/>
                                </w:rPr>
                                <w:t xml:space="preserve"> of measures. </w:t>
                              </w:r>
                            </w:p>
                            <w:p w14:paraId="6F7DF79B" w14:textId="77777777" w:rsidR="006C7FFE" w:rsidRDefault="006C7FFE" w:rsidP="00B87E31">
                              <w:pPr>
                                <w:rPr>
                                  <w:smallCaps/>
                                  <w:color w:val="ED7D31" w:themeColor="accent2"/>
                                  <w:sz w:val="28"/>
                                </w:rPr>
                              </w:pPr>
                            </w:p>
                            <w:p w14:paraId="145211AF" w14:textId="6E2EEFFB" w:rsidR="006C7FFE" w:rsidRDefault="006C7FFE" w:rsidP="00867C06">
                              <w:pPr>
                                <w:pStyle w:val="NoSpacing"/>
                                <w:ind w:left="360"/>
                                <w:jc w:val="both"/>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E7AB0" id="Group 173" o:spid="_x0000_s1030" style="position:absolute;left:0;text-align:left;margin-left:0;margin-top:204.45pt;width:446pt;height:122pt;z-index:251658247;mso-wrap-distance-left:18pt;mso-wrap-distance-right:18pt;mso-position-horizontal:left;mso-position-horizontal-relative:margin;mso-position-vertical-relative:page;mso-width-relative:margin;mso-height-relative:margin" coordsize="32186,2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">
                <v:rect id="Rectangle 174" o:spid="_x0000_s1031"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2"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3"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4"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8" o:title="" recolor="t" rotate="t" type="frame"/>
                  </v:rect>
                </v:group>
                <v:shape id="Text Box 178" o:spid="_x0000_s1035" type="#_x0000_t202" style="position:absolute;top:4126;width:30743;height:16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5AD9B891" w14:textId="77777777" w:rsidR="006C7FFE" w:rsidRDefault="006C7FFE" w:rsidP="00867C06">
                        <w:pPr>
                          <w:ind w:left="504"/>
                          <w:rPr>
                            <w:rFonts w:ascii="Calibri" w:eastAsia="Times New Roman" w:hAnsi="Calibri" w:cs="Calibri"/>
                            <w:szCs w:val="22"/>
                            <w:lang w:val="en-GB" w:eastAsia="en-GB"/>
                          </w:rPr>
                        </w:pPr>
                      </w:p>
                      <w:p w14:paraId="3F6156F7" w14:textId="0913C9C3" w:rsidR="006C7FFE" w:rsidRDefault="006C7FFE" w:rsidP="00867C06">
                        <w:pPr>
                          <w:ind w:left="504"/>
                          <w:rPr>
                            <w:rFonts w:ascii="Calibri" w:eastAsia="Times New Roman" w:hAnsi="Calibri" w:cs="Calibri"/>
                            <w:szCs w:val="22"/>
                            <w:lang w:val="en-GB" w:eastAsia="en-GB"/>
                          </w:rPr>
                        </w:pPr>
                        <w:r w:rsidRPr="00637510">
                          <w:rPr>
                            <w:rFonts w:ascii="Calibri" w:eastAsia="Times New Roman" w:hAnsi="Calibri" w:cs="Calibri"/>
                            <w:szCs w:val="22"/>
                            <w:lang w:val="en-GB" w:eastAsia="en-GB"/>
                          </w:rPr>
                          <w:t xml:space="preserve">Climate change </w:t>
                        </w:r>
                        <w:r>
                          <w:rPr>
                            <w:rFonts w:ascii="Calibri" w:eastAsia="Times New Roman" w:hAnsi="Calibri" w:cs="Calibri"/>
                            <w:szCs w:val="22"/>
                            <w:lang w:val="en-GB" w:eastAsia="en-GB"/>
                          </w:rPr>
                          <w:t xml:space="preserve">is ongoing and </w:t>
                        </w:r>
                        <w:r w:rsidRPr="00637510">
                          <w:rPr>
                            <w:rFonts w:ascii="Calibri" w:eastAsia="Times New Roman" w:hAnsi="Calibri" w:cs="Calibri"/>
                            <w:szCs w:val="22"/>
                            <w:lang w:val="en-GB" w:eastAsia="en-GB"/>
                          </w:rPr>
                          <w:t xml:space="preserve">increases the risk of being affected by natural disasters such as storms, floods, droughts, heatwaves and forest fires. Even if the basic infrastructure is adapted to the new extremes, this will still take years and decades and may lag behind the extremes that then prevail. As a result, dealing with the consequences requires </w:t>
                        </w:r>
                        <w:r>
                          <w:rPr>
                            <w:rFonts w:ascii="Calibri" w:eastAsia="Times New Roman" w:hAnsi="Calibri" w:cs="Calibri"/>
                            <w:szCs w:val="22"/>
                            <w:lang w:val="en-GB" w:eastAsia="en-GB"/>
                          </w:rPr>
                          <w:t xml:space="preserve">careful and science informed planning and </w:t>
                        </w:r>
                        <w:proofErr w:type="spellStart"/>
                        <w:r>
                          <w:rPr>
                            <w:rFonts w:ascii="Calibri" w:eastAsia="Times New Roman" w:hAnsi="Calibri" w:cs="Calibri"/>
                            <w:szCs w:val="22"/>
                            <w:lang w:val="en-GB" w:eastAsia="en-GB"/>
                          </w:rPr>
                          <w:t>priorization</w:t>
                        </w:r>
                        <w:proofErr w:type="spellEnd"/>
                        <w:r>
                          <w:rPr>
                            <w:rFonts w:ascii="Calibri" w:eastAsia="Times New Roman" w:hAnsi="Calibri" w:cs="Calibri"/>
                            <w:szCs w:val="22"/>
                            <w:lang w:val="en-GB" w:eastAsia="en-GB"/>
                          </w:rPr>
                          <w:t xml:space="preserve"> of measures. </w:t>
                        </w:r>
                      </w:p>
                      <w:p w14:paraId="6F7DF79B" w14:textId="77777777" w:rsidR="006C7FFE" w:rsidRDefault="006C7FFE" w:rsidP="00B87E31">
                        <w:pPr>
                          <w:rPr>
                            <w:smallCaps/>
                            <w:color w:val="ED7D31" w:themeColor="accent2"/>
                            <w:sz w:val="28"/>
                          </w:rPr>
                        </w:pPr>
                      </w:p>
                      <w:p w14:paraId="145211AF" w14:textId="6E2EEFFB" w:rsidR="006C7FFE" w:rsidRDefault="006C7FFE" w:rsidP="00867C06">
                        <w:pPr>
                          <w:pStyle w:val="NoSpacing"/>
                          <w:ind w:left="360"/>
                          <w:jc w:val="both"/>
                          <w:rPr>
                            <w:color w:val="4472C4" w:themeColor="accent1"/>
                            <w:sz w:val="20"/>
                            <w:szCs w:val="20"/>
                          </w:rPr>
                        </w:pPr>
                      </w:p>
                    </w:txbxContent>
                  </v:textbox>
                </v:shape>
                <w10:wrap type="square" anchorx="margin" anchory="page"/>
              </v:group>
            </w:pict>
          </mc:Fallback>
        </mc:AlternateContent>
      </w:r>
      <w:r w:rsidR="002A3838" w:rsidRPr="002A3838">
        <w:rPr>
          <w:rFonts w:ascii="Calibri" w:eastAsia="Times New Roman" w:hAnsi="Calibri" w:cs="Calibri"/>
          <w:szCs w:val="22"/>
          <w:lang w:val="en-GB" w:eastAsia="en-GB"/>
        </w:rPr>
        <w:t xml:space="preserve">The global mean surface temperature between 2013 and 2022 was 1.13 to 1.17 °C warmer than the pre-industrial level, making it the warmest decade on record. Land temperatures in Europe rose even faster in the same period, by 2.04 to 2.10 °C, as the continents warmed </w:t>
      </w:r>
      <w:r w:rsidR="000107D7">
        <w:rPr>
          <w:rFonts w:ascii="Calibri" w:eastAsia="Times New Roman" w:hAnsi="Calibri" w:cs="Calibri"/>
          <w:szCs w:val="22"/>
          <w:lang w:val="en-GB" w:eastAsia="en-GB"/>
        </w:rPr>
        <w:t>fas</w:t>
      </w:r>
      <w:r w:rsidR="00FD5BDD">
        <w:rPr>
          <w:rFonts w:ascii="Calibri" w:eastAsia="Times New Roman" w:hAnsi="Calibri" w:cs="Calibri"/>
          <w:szCs w:val="22"/>
          <w:lang w:val="en-GB" w:eastAsia="en-GB"/>
        </w:rPr>
        <w:t>t</w:t>
      </w:r>
      <w:r w:rsidR="000107D7">
        <w:rPr>
          <w:rFonts w:ascii="Calibri" w:eastAsia="Times New Roman" w:hAnsi="Calibri" w:cs="Calibri"/>
          <w:szCs w:val="22"/>
          <w:lang w:val="en-GB" w:eastAsia="en-GB"/>
        </w:rPr>
        <w:t>er</w:t>
      </w:r>
      <w:r w:rsidR="002A3838" w:rsidRPr="002A3838">
        <w:rPr>
          <w:rFonts w:ascii="Calibri" w:eastAsia="Times New Roman" w:hAnsi="Calibri" w:cs="Calibri"/>
          <w:szCs w:val="22"/>
          <w:lang w:val="en-GB" w:eastAsia="en-GB"/>
        </w:rPr>
        <w:t xml:space="preserve"> than the oceans (Figure</w:t>
      </w:r>
      <w:r w:rsidR="00CC02FE">
        <w:rPr>
          <w:rFonts w:ascii="Calibri" w:eastAsia="Times New Roman" w:hAnsi="Calibri" w:cs="Calibri"/>
          <w:szCs w:val="22"/>
          <w:lang w:val="en-GB" w:eastAsia="en-GB"/>
        </w:rPr>
        <w:t xml:space="preserve"> </w:t>
      </w:r>
      <w:r w:rsidR="002A3838" w:rsidRPr="002A3838">
        <w:rPr>
          <w:rFonts w:ascii="Calibri" w:eastAsia="Times New Roman" w:hAnsi="Calibri" w:cs="Calibri"/>
          <w:szCs w:val="22"/>
          <w:lang w:val="en-GB" w:eastAsia="en-GB"/>
        </w:rPr>
        <w:t>1). The year 2023 was the record year with a global temperature rise of almost 1.5 °C</w:t>
      </w:r>
      <w:r w:rsidR="008C27DD">
        <w:rPr>
          <w:rFonts w:ascii="Calibri" w:eastAsia="Times New Roman" w:hAnsi="Calibri" w:cs="Calibri"/>
          <w:szCs w:val="22"/>
          <w:lang w:val="en-GB" w:eastAsia="en-GB"/>
        </w:rPr>
        <w:t xml:space="preserve"> compared to per-industrial levels</w:t>
      </w:r>
      <w:r w:rsidR="002A3838" w:rsidRPr="002A3838">
        <w:rPr>
          <w:rFonts w:ascii="Calibri" w:eastAsia="Times New Roman" w:hAnsi="Calibri" w:cs="Calibri"/>
          <w:szCs w:val="22"/>
          <w:lang w:val="en-GB" w:eastAsia="en-GB"/>
        </w:rPr>
        <w:t>.</w:t>
      </w:r>
      <w:r w:rsidR="002A3838">
        <w:rPr>
          <w:rFonts w:ascii="Calibri" w:eastAsia="Times New Roman" w:hAnsi="Calibri" w:cs="Calibri"/>
          <w:szCs w:val="22"/>
          <w:lang w:val="en-GB" w:eastAsia="en-GB"/>
        </w:rPr>
        <w:t xml:space="preserve"> </w:t>
      </w:r>
    </w:p>
    <w:p w14:paraId="7D6C41A8" w14:textId="77777777" w:rsidR="0052491B" w:rsidRDefault="0052491B" w:rsidP="00C74421">
      <w:pPr>
        <w:textAlignment w:val="baseline"/>
        <w:rPr>
          <w:rFonts w:ascii="Calibri" w:eastAsia="Times New Roman" w:hAnsi="Calibri" w:cs="Calibri"/>
          <w:szCs w:val="22"/>
          <w:lang w:val="en-GB" w:eastAsia="en-GB"/>
        </w:rPr>
      </w:pPr>
    </w:p>
    <w:p w14:paraId="6A93378A" w14:textId="77777777" w:rsidR="00E16ED9" w:rsidRDefault="00E16ED9" w:rsidP="00E16ED9">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The European Environment Agency (EEA) has summarised the expected effects on Europe (EEA 2017). According to the report, climate change will primarily manifest itself in changes to the water cycle</w:t>
      </w:r>
      <w:r>
        <w:rPr>
          <w:rFonts w:ascii="Calibri" w:eastAsia="Times New Roman" w:hAnsi="Calibri" w:cs="Calibri"/>
          <w:szCs w:val="22"/>
          <w:lang w:val="en-GB" w:eastAsia="en-GB"/>
        </w:rPr>
        <w:t xml:space="preserve"> and related sectors</w:t>
      </w:r>
      <w:r w:rsidRPr="002A3838">
        <w:rPr>
          <w:rFonts w:ascii="Calibri" w:eastAsia="Times New Roman" w:hAnsi="Calibri" w:cs="Calibri"/>
          <w:szCs w:val="22"/>
          <w:lang w:val="en-GB" w:eastAsia="en-GB"/>
        </w:rPr>
        <w:t>. One of the main problems is the increase in the number and intensity of hydrometeorological extremes such as heatwaves, storms, floods and droughts. Some of the effects are already recognisable: while observations show that annual precipitation amounts have generally increased in Western and Northern Europe, many regions in Central and Southern Europe are experiencing decreasing annual totals (Figure 1).</w:t>
      </w:r>
    </w:p>
    <w:p w14:paraId="4592CD46" w14:textId="2BD9DCB5" w:rsidR="002A3838" w:rsidRDefault="002A3838" w:rsidP="00C74421">
      <w:pPr>
        <w:textAlignment w:val="baseline"/>
        <w:rPr>
          <w:rFonts w:ascii="Calibri" w:eastAsia="Times New Roman" w:hAnsi="Calibri" w:cs="Calibri"/>
          <w:szCs w:val="22"/>
          <w:lang w:val="en-GB" w:eastAsia="en-GB"/>
        </w:rPr>
      </w:pPr>
    </w:p>
    <w:p w14:paraId="5FF4E345" w14:textId="7F5EC148" w:rsidR="002A3838" w:rsidRDefault="002A3838" w:rsidP="00C74421">
      <w:pPr>
        <w:textAlignment w:val="baseline"/>
        <w:rPr>
          <w:rFonts w:ascii="Calibri" w:eastAsia="Times New Roman" w:hAnsi="Calibri" w:cs="Calibri"/>
          <w:szCs w:val="22"/>
          <w:lang w:val="en-GB" w:eastAsia="en-GB"/>
        </w:rPr>
      </w:pPr>
      <w:r>
        <w:rPr>
          <w:noProof/>
        </w:rPr>
        <w:drawing>
          <wp:inline distT="114300" distB="114300" distL="114300" distR="114300" wp14:anchorId="7129D35A" wp14:editId="5067D6EB">
            <wp:extent cx="5731510" cy="2637256"/>
            <wp:effectExtent l="0" t="0" r="254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5731510" cy="2637256"/>
                    </a:xfrm>
                    <a:prstGeom prst="rect">
                      <a:avLst/>
                    </a:prstGeom>
                    <a:ln/>
                  </pic:spPr>
                </pic:pic>
              </a:graphicData>
            </a:graphic>
          </wp:inline>
        </w:drawing>
      </w:r>
    </w:p>
    <w:p w14:paraId="00734BC4" w14:textId="40C4BD57" w:rsidR="002A3838" w:rsidRPr="002A3838" w:rsidRDefault="002A3838" w:rsidP="00C74421">
      <w:pPr>
        <w:textAlignment w:val="baseline"/>
        <w:rPr>
          <w:rFonts w:ascii="Calibri" w:eastAsia="Times New Roman" w:hAnsi="Calibri" w:cs="Calibri"/>
          <w:b/>
          <w:szCs w:val="22"/>
          <w:lang w:val="en-GB" w:eastAsia="en-GB"/>
        </w:rPr>
      </w:pPr>
      <w:r w:rsidRPr="002A3838">
        <w:rPr>
          <w:rFonts w:ascii="Calibri" w:eastAsia="Times New Roman" w:hAnsi="Calibri" w:cs="Calibri"/>
          <w:b/>
          <w:sz w:val="20"/>
          <w:szCs w:val="22"/>
          <w:lang w:val="en-GB" w:eastAsia="en-GB"/>
        </w:rPr>
        <w:t>Figure 1: Maps of the cumulative deviations from 1961 to 2018 in relation to 1961 to 1990 of (a) annual mean temperature and (b) annual precipitation (European Gridded Observation Dataset (E-OBS), data processed at PIK).</w:t>
      </w:r>
    </w:p>
    <w:p w14:paraId="1B64B312" w14:textId="2504F5FF" w:rsidR="002A3838" w:rsidRDefault="002A3838" w:rsidP="00C74421">
      <w:pPr>
        <w:textAlignment w:val="baseline"/>
        <w:rPr>
          <w:rFonts w:ascii="Calibri" w:eastAsia="Times New Roman" w:hAnsi="Calibri" w:cs="Calibri"/>
          <w:szCs w:val="22"/>
          <w:lang w:val="en-GB" w:eastAsia="en-GB"/>
        </w:rPr>
      </w:pPr>
    </w:p>
    <w:p w14:paraId="4E50894A" w14:textId="77777777" w:rsidR="008C27DD" w:rsidRDefault="008C27DD" w:rsidP="00C74421">
      <w:pPr>
        <w:textAlignment w:val="baseline"/>
        <w:rPr>
          <w:rFonts w:ascii="Calibri" w:eastAsia="Times New Roman" w:hAnsi="Calibri" w:cs="Calibri"/>
          <w:szCs w:val="22"/>
          <w:lang w:val="en-GB" w:eastAsia="en-GB"/>
        </w:rPr>
      </w:pPr>
    </w:p>
    <w:p w14:paraId="2D4CBC8B" w14:textId="77777777" w:rsidR="0052491B" w:rsidRDefault="0052491B" w:rsidP="00C74421">
      <w:pPr>
        <w:textAlignment w:val="baseline"/>
        <w:rPr>
          <w:rFonts w:ascii="Calibri" w:eastAsia="Times New Roman" w:hAnsi="Calibri" w:cs="Calibri"/>
          <w:szCs w:val="22"/>
          <w:lang w:val="en-GB" w:eastAsia="en-GB"/>
        </w:rPr>
      </w:pPr>
    </w:p>
    <w:p w14:paraId="0101179D" w14:textId="16CC0E49"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 xml:space="preserve">Central </w:t>
      </w:r>
      <w:r w:rsidR="000107D7">
        <w:rPr>
          <w:rFonts w:ascii="Calibri" w:eastAsia="Times New Roman" w:hAnsi="Calibri" w:cs="Calibri"/>
          <w:szCs w:val="22"/>
          <w:lang w:val="en-GB" w:eastAsia="en-GB"/>
        </w:rPr>
        <w:t xml:space="preserve">and southern </w:t>
      </w:r>
      <w:r w:rsidRPr="002A3838">
        <w:rPr>
          <w:rFonts w:ascii="Calibri" w:eastAsia="Times New Roman" w:hAnsi="Calibri" w:cs="Calibri"/>
          <w:szCs w:val="22"/>
          <w:lang w:val="en-GB" w:eastAsia="en-GB"/>
        </w:rPr>
        <w:t>Europe experienced its fifth consecutive summer of drought in 2022. It is the provisional end point of a longer development that began in the 1990s, with a trend towards increased soil dryness, especially towards the end of the summer. While the spring of 2023 was also dry, very heavy rainfall then set in, so that November in Germany, for example, was the second wettest since records began.</w:t>
      </w:r>
    </w:p>
    <w:p w14:paraId="12EBDB59" w14:textId="7B4A7ABD"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Another trend is that the plant growth period is now starting earlier in the year and with it the water requirements of the vegetation. Various studies have shown that the earlier start of the vegetation phase and thus the earlier uptake of water and emptying of the soil by the plants can intensify dry phases and droughts in summer (Lian et al. 201</w:t>
      </w:r>
      <w:r w:rsidR="009C38E8">
        <w:rPr>
          <w:rFonts w:ascii="Calibri" w:eastAsia="Times New Roman" w:hAnsi="Calibri" w:cs="Calibri"/>
          <w:szCs w:val="22"/>
          <w:lang w:val="en-GB" w:eastAsia="en-GB"/>
        </w:rPr>
        <w:t>0</w:t>
      </w:r>
      <w:r w:rsidRPr="002A3838">
        <w:rPr>
          <w:rFonts w:ascii="Calibri" w:eastAsia="Times New Roman" w:hAnsi="Calibri" w:cs="Calibri"/>
          <w:szCs w:val="22"/>
          <w:lang w:val="en-GB" w:eastAsia="en-GB"/>
        </w:rPr>
        <w:t>, Bastos et al. 2020</w:t>
      </w:r>
      <w:proofErr w:type="gramStart"/>
      <w:r w:rsidR="009C38E8">
        <w:rPr>
          <w:rFonts w:ascii="Calibri" w:eastAsia="Times New Roman" w:hAnsi="Calibri" w:cs="Calibri"/>
          <w:szCs w:val="22"/>
          <w:lang w:val="en-GB" w:eastAsia="en-GB"/>
        </w:rPr>
        <w:t>a,b</w:t>
      </w:r>
      <w:proofErr w:type="gramEnd"/>
      <w:r w:rsidRPr="002A3838">
        <w:rPr>
          <w:rFonts w:ascii="Calibri" w:eastAsia="Times New Roman" w:hAnsi="Calibri" w:cs="Calibri"/>
          <w:szCs w:val="22"/>
          <w:lang w:val="en-GB" w:eastAsia="en-GB"/>
        </w:rPr>
        <w:t>).</w:t>
      </w:r>
    </w:p>
    <w:p w14:paraId="21F39058" w14:textId="3B73946F" w:rsid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In addition, recent data shows that weather patterns are becoming more stable (Hof</w:t>
      </w:r>
      <w:r w:rsidR="009C38E8">
        <w:rPr>
          <w:rFonts w:ascii="Calibri" w:eastAsia="Times New Roman" w:hAnsi="Calibri" w:cs="Calibri"/>
          <w:szCs w:val="22"/>
          <w:lang w:val="en-GB" w:eastAsia="en-GB"/>
        </w:rPr>
        <w:t>f</w:t>
      </w:r>
      <w:r w:rsidRPr="002A3838">
        <w:rPr>
          <w:rFonts w:ascii="Calibri" w:eastAsia="Times New Roman" w:hAnsi="Calibri" w:cs="Calibri"/>
          <w:szCs w:val="22"/>
          <w:lang w:val="en-GB" w:eastAsia="en-GB"/>
        </w:rPr>
        <w:t>mann et al. 202</w:t>
      </w:r>
      <w:r w:rsidR="009C38E8">
        <w:rPr>
          <w:rFonts w:ascii="Calibri" w:eastAsia="Times New Roman" w:hAnsi="Calibri" w:cs="Calibri"/>
          <w:szCs w:val="22"/>
          <w:lang w:val="en-GB" w:eastAsia="en-GB"/>
        </w:rPr>
        <w:t>1</w:t>
      </w:r>
      <w:r w:rsidRPr="002A3838">
        <w:rPr>
          <w:rFonts w:ascii="Calibri" w:eastAsia="Times New Roman" w:hAnsi="Calibri" w:cs="Calibri"/>
          <w:szCs w:val="22"/>
          <w:lang w:val="en-GB" w:eastAsia="en-GB"/>
        </w:rPr>
        <w:t>) and weather patterns are lasting longer. In spring and summer 2018, for example, three prolonged and recurring large-scale meteorological weather patterns were observed, with constant high-pressure weather conditions over northern Europe lasting for several weeks, resulting in summer heatwaves and droughts in central and northern Europe, while the Mediterranean was hit by several catastrophic flood events. Similar weather conditions also occurred in the following years and were particularly severe again in 2022.</w:t>
      </w:r>
    </w:p>
    <w:p w14:paraId="18C0F424" w14:textId="20C67EFB"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 xml:space="preserve">The reason for the longer weather persistence </w:t>
      </w:r>
      <w:proofErr w:type="gramStart"/>
      <w:r w:rsidRPr="002A3838">
        <w:rPr>
          <w:rFonts w:ascii="Calibri" w:eastAsia="Times New Roman" w:hAnsi="Calibri" w:cs="Calibri"/>
          <w:szCs w:val="22"/>
          <w:lang w:val="en-GB" w:eastAsia="en-GB"/>
        </w:rPr>
        <w:t>are</w:t>
      </w:r>
      <w:proofErr w:type="gramEnd"/>
      <w:r w:rsidRPr="002A3838">
        <w:rPr>
          <w:rFonts w:ascii="Calibri" w:eastAsia="Times New Roman" w:hAnsi="Calibri" w:cs="Calibri"/>
          <w:szCs w:val="22"/>
          <w:lang w:val="en-GB" w:eastAsia="en-GB"/>
        </w:rPr>
        <w:t xml:space="preserve"> blocking weather conditions, such as the above-mentioned </w:t>
      </w:r>
      <w:r w:rsidR="009F4430">
        <w:rPr>
          <w:rFonts w:ascii="Calibri" w:eastAsia="Times New Roman" w:hAnsi="Calibri" w:cs="Calibri"/>
          <w:szCs w:val="22"/>
          <w:lang w:val="en-GB" w:eastAsia="en-GB"/>
        </w:rPr>
        <w:t>persistent</w:t>
      </w:r>
      <w:r w:rsidRPr="002A3838">
        <w:rPr>
          <w:rFonts w:ascii="Calibri" w:eastAsia="Times New Roman" w:hAnsi="Calibri" w:cs="Calibri"/>
          <w:szCs w:val="22"/>
          <w:lang w:val="en-GB" w:eastAsia="en-GB"/>
        </w:rPr>
        <w:t xml:space="preserve"> high over northern Europe in June 2018, which remained in place over north-eastern Europe (Scandinavia and northern Russia) until July. In parts of Central and Northern Europe, the seasonal precipitation levels in spring, summer and autumn were below 80 % of the normal level. In southern Europe, instead, there were several heavy rainfall events throughout the year, which caused devastating floods.</w:t>
      </w:r>
    </w:p>
    <w:p w14:paraId="3D62CBFD" w14:textId="6FC2B1A0" w:rsid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Recent work suggests that the occurrence of favourable conditions for blocking weather patterns and the associated extreme weather is increasing, which may be related to increased warming of the Arctic (</w:t>
      </w:r>
      <w:r w:rsidR="00EB60D3">
        <w:rPr>
          <w:rFonts w:ascii="Calibri" w:eastAsia="Times New Roman" w:hAnsi="Calibri" w:cs="Calibri"/>
          <w:szCs w:val="22"/>
          <w:lang w:val="en-GB" w:eastAsia="en-GB"/>
        </w:rPr>
        <w:t>Scientific American 2019</w:t>
      </w:r>
      <w:r w:rsidR="00EB60D3">
        <w:rPr>
          <w:rStyle w:val="FootnoteReference"/>
          <w:rFonts w:eastAsia="Times New Roman" w:cs="Calibri"/>
          <w:szCs w:val="22"/>
          <w:lang w:val="en-GB" w:eastAsia="en-GB"/>
        </w:rPr>
        <w:footnoteReference w:id="5"/>
      </w:r>
      <w:r w:rsidRPr="002A3838">
        <w:rPr>
          <w:rFonts w:ascii="Calibri" w:eastAsia="Times New Roman" w:hAnsi="Calibri" w:cs="Calibri"/>
          <w:szCs w:val="22"/>
          <w:lang w:val="en-GB" w:eastAsia="en-GB"/>
        </w:rPr>
        <w:t>).</w:t>
      </w:r>
    </w:p>
    <w:p w14:paraId="01831339" w14:textId="6F95A6A3" w:rsidR="00D04E3A" w:rsidRDefault="00340AC9" w:rsidP="00D04E3A">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On the other hand, a</w:t>
      </w:r>
      <w:r w:rsidR="00D04E3A" w:rsidRPr="002A3838">
        <w:rPr>
          <w:rFonts w:ascii="Calibri" w:eastAsia="Times New Roman" w:hAnsi="Calibri" w:cs="Calibri"/>
          <w:szCs w:val="22"/>
          <w:lang w:val="en-GB" w:eastAsia="en-GB"/>
        </w:rPr>
        <w:t xml:space="preserve"> shift </w:t>
      </w:r>
      <w:r>
        <w:rPr>
          <w:rFonts w:ascii="Calibri" w:eastAsia="Times New Roman" w:hAnsi="Calibri" w:cs="Calibri"/>
          <w:szCs w:val="22"/>
          <w:lang w:val="en-GB" w:eastAsia="en-GB"/>
        </w:rPr>
        <w:t>of</w:t>
      </w:r>
      <w:r w:rsidR="00D04E3A" w:rsidRPr="002A3838">
        <w:rPr>
          <w:rFonts w:ascii="Calibri" w:eastAsia="Times New Roman" w:hAnsi="Calibri" w:cs="Calibri"/>
          <w:szCs w:val="22"/>
          <w:lang w:val="en-GB" w:eastAsia="en-GB"/>
        </w:rPr>
        <w:t xml:space="preserve"> precipitation from summer to winter, which has also been observed, could lead to higher groundwater recharge in the winter months.</w:t>
      </w:r>
      <w:r w:rsidR="00D04E3A">
        <w:rPr>
          <w:rFonts w:ascii="Calibri" w:eastAsia="Times New Roman" w:hAnsi="Calibri" w:cs="Calibri"/>
          <w:szCs w:val="22"/>
          <w:lang w:val="en-GB" w:eastAsia="en-GB"/>
        </w:rPr>
        <w:t xml:space="preserve"> </w:t>
      </w:r>
    </w:p>
    <w:p w14:paraId="51084F24" w14:textId="77777777" w:rsidR="002A3838" w:rsidRDefault="002A3838" w:rsidP="00C74421">
      <w:pPr>
        <w:rPr>
          <w:b/>
          <w:sz w:val="20"/>
          <w:lang w:val="de-DE"/>
        </w:rPr>
      </w:pPr>
      <w:r w:rsidRPr="00CA39EB">
        <w:rPr>
          <w:b/>
          <w:lang w:val="en-GB"/>
        </w:rPr>
        <w:lastRenderedPageBreak/>
        <w:t xml:space="preserve">                </w:t>
      </w:r>
      <w:r w:rsidRPr="00475D42">
        <w:rPr>
          <w:b/>
          <w:noProof/>
        </w:rPr>
        <w:drawing>
          <wp:inline distT="114300" distB="114300" distL="114300" distR="114300" wp14:anchorId="5A088897" wp14:editId="143129CC">
            <wp:extent cx="4320000" cy="3240000"/>
            <wp:effectExtent l="0" t="0" r="4445"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4320000" cy="3240000"/>
                    </a:xfrm>
                    <a:prstGeom prst="rect">
                      <a:avLst/>
                    </a:prstGeom>
                    <a:ln/>
                  </pic:spPr>
                </pic:pic>
              </a:graphicData>
            </a:graphic>
          </wp:inline>
        </w:drawing>
      </w:r>
      <w:r w:rsidRPr="00475D42">
        <w:rPr>
          <w:b/>
          <w:lang w:val="de-DE"/>
        </w:rPr>
        <w:t xml:space="preserve">     </w:t>
      </w:r>
      <w:r>
        <w:rPr>
          <w:b/>
          <w:sz w:val="20"/>
          <w:lang w:val="de-DE"/>
        </w:rPr>
        <w:t xml:space="preserve">         </w:t>
      </w:r>
    </w:p>
    <w:p w14:paraId="46D0F9B6" w14:textId="77777777" w:rsidR="002A3838" w:rsidRPr="00967AE9" w:rsidRDefault="002A3838" w:rsidP="00C74421">
      <w:pPr>
        <w:rPr>
          <w:b/>
          <w:sz w:val="20"/>
          <w:lang w:val="de-DE"/>
        </w:rPr>
      </w:pPr>
      <w:r>
        <w:rPr>
          <w:b/>
          <w:sz w:val="20"/>
          <w:lang w:val="de-DE"/>
        </w:rPr>
        <w:t xml:space="preserve">                  </w:t>
      </w:r>
      <w:r>
        <w:rPr>
          <w:noProof/>
        </w:rPr>
        <w:drawing>
          <wp:inline distT="0" distB="0" distL="0" distR="0" wp14:anchorId="34F32247" wp14:editId="3D1D42A3">
            <wp:extent cx="4320000" cy="3240000"/>
            <wp:effectExtent l="0" t="0" r="4445" b="0"/>
            <wp:docPr id="19" name="Picture 19" descr="Groundwater Percent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roundwater Percentile"/>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53E8EAB" w14:textId="65238BDA" w:rsidR="002A3838" w:rsidRPr="002A3838" w:rsidRDefault="002A3838" w:rsidP="00C74421">
      <w:pPr>
        <w:textAlignment w:val="baseline"/>
        <w:rPr>
          <w:rFonts w:ascii="Calibri" w:eastAsia="Times New Roman" w:hAnsi="Calibri" w:cs="Calibri"/>
          <w:b/>
          <w:sz w:val="20"/>
          <w:szCs w:val="22"/>
          <w:lang w:val="en-GB" w:eastAsia="en-GB"/>
        </w:rPr>
      </w:pPr>
      <w:r w:rsidRPr="002A3838">
        <w:rPr>
          <w:rFonts w:ascii="Calibri" w:eastAsia="Times New Roman" w:hAnsi="Calibri" w:cs="Calibri"/>
          <w:b/>
          <w:sz w:val="20"/>
          <w:szCs w:val="22"/>
          <w:lang w:val="en-GB" w:eastAsia="en-GB"/>
        </w:rPr>
        <w:t>Figure 2: Water content anomaly in the upper aquifer expressed as a percentile indicating the probability of occurrence for dry and wet conditions and the respective location and season, top for July 2022 and bottom for February 2024</w:t>
      </w:r>
      <w:r w:rsidR="009C38E8">
        <w:rPr>
          <w:rFonts w:ascii="Calibri" w:eastAsia="Times New Roman" w:hAnsi="Calibri" w:cs="Calibri"/>
          <w:b/>
          <w:sz w:val="20"/>
          <w:szCs w:val="22"/>
          <w:lang w:val="en-GB" w:eastAsia="en-GB"/>
        </w:rPr>
        <w:t xml:space="preserve"> (source: Nasa-Grace satellite data</w:t>
      </w:r>
      <w:r w:rsidR="009C38E8">
        <w:rPr>
          <w:rStyle w:val="FootnoteReference"/>
          <w:rFonts w:eastAsia="Times New Roman" w:cs="Calibri"/>
          <w:b/>
          <w:szCs w:val="22"/>
          <w:lang w:val="en-GB" w:eastAsia="en-GB"/>
        </w:rPr>
        <w:footnoteReference w:id="6"/>
      </w:r>
      <w:r w:rsidR="009C38E8">
        <w:rPr>
          <w:rFonts w:ascii="Calibri" w:eastAsia="Times New Roman" w:hAnsi="Calibri" w:cs="Calibri"/>
          <w:b/>
          <w:sz w:val="20"/>
          <w:szCs w:val="22"/>
          <w:lang w:val="en-GB" w:eastAsia="en-GB"/>
        </w:rPr>
        <w:t>)</w:t>
      </w:r>
      <w:r w:rsidRPr="002A3838">
        <w:rPr>
          <w:rFonts w:ascii="Calibri" w:eastAsia="Times New Roman" w:hAnsi="Calibri" w:cs="Calibri"/>
          <w:b/>
          <w:sz w:val="20"/>
          <w:szCs w:val="22"/>
          <w:lang w:val="en-GB" w:eastAsia="en-GB"/>
        </w:rPr>
        <w:t>.</w:t>
      </w:r>
    </w:p>
    <w:p w14:paraId="64DC6424" w14:textId="75FAAEA3" w:rsidR="002A3838" w:rsidRDefault="002A3838" w:rsidP="00C74421">
      <w:pPr>
        <w:textAlignment w:val="baseline"/>
        <w:rPr>
          <w:rFonts w:ascii="Calibri" w:eastAsia="Times New Roman" w:hAnsi="Calibri" w:cs="Calibri"/>
          <w:szCs w:val="22"/>
          <w:lang w:val="en-GB" w:eastAsia="en-GB"/>
        </w:rPr>
      </w:pPr>
    </w:p>
    <w:p w14:paraId="2D0AA332" w14:textId="1131D083" w:rsidR="002A3838" w:rsidRDefault="00867C06" w:rsidP="00C74421">
      <w:pPr>
        <w:textAlignment w:val="baseline"/>
        <w:rPr>
          <w:rFonts w:ascii="Calibri" w:eastAsia="Times New Roman" w:hAnsi="Calibri" w:cs="Calibri"/>
          <w:szCs w:val="22"/>
          <w:lang w:val="en-GB" w:eastAsia="en-GB"/>
        </w:rPr>
      </w:pPr>
      <w:r w:rsidRPr="00867C06">
        <w:rPr>
          <w:rFonts w:ascii="Calibri" w:eastAsia="Times New Roman" w:hAnsi="Calibri" w:cs="Calibri"/>
          <w:szCs w:val="22"/>
          <w:lang w:val="en-GB" w:eastAsia="en-GB"/>
        </w:rPr>
        <w:t xml:space="preserve">Every week, scientists at NASA's Goddard Space Flight Centre produce indicators of groundwater and soil moisture during drought. They are based on observations of terrestrial water storage derived from </w:t>
      </w:r>
      <w:r w:rsidRPr="00867C06">
        <w:rPr>
          <w:rFonts w:ascii="Calibri" w:eastAsia="Times New Roman" w:hAnsi="Calibri" w:cs="Calibri"/>
          <w:szCs w:val="22"/>
          <w:lang w:val="en-GB" w:eastAsia="en-GB"/>
        </w:rPr>
        <w:lastRenderedPageBreak/>
        <w:t>GRACE-FO satellite data and integrated with other observations using a sophisticated numerical model of water and energy processes at the land surface. The drought indicators describe the current wet or dry conditions, expressed as a percentile indicating the probability of occurrence for the particular location and time of year, with lower values (reddish colours) meaning drier than normal and higher values (blue colours) meaning wetter than normal (Figure 2). A clear deficit can be seen in the summer of 2022 in particular, while this has been balanced out by the winter of 2024, at least in the northern part of Europe, by the abundant autumn precipitation.</w:t>
      </w:r>
    </w:p>
    <w:p w14:paraId="51DA27CD" w14:textId="211162E2" w:rsidR="00867C06" w:rsidRPr="00867C06" w:rsidRDefault="00867C06" w:rsidP="00C74421">
      <w:pPr>
        <w:textAlignment w:val="baseline"/>
        <w:rPr>
          <w:rFonts w:ascii="Calibri" w:eastAsia="Times New Roman" w:hAnsi="Calibri" w:cs="Calibri"/>
          <w:szCs w:val="22"/>
          <w:lang w:val="en-GB" w:eastAsia="en-GB"/>
        </w:rPr>
      </w:pPr>
      <w:r w:rsidRPr="00867C06">
        <w:rPr>
          <w:rFonts w:ascii="Calibri" w:eastAsia="Times New Roman" w:hAnsi="Calibri" w:cs="Calibri"/>
          <w:szCs w:val="22"/>
          <w:lang w:val="en-GB" w:eastAsia="en-GB"/>
        </w:rPr>
        <w:t>The same hydroclimatic trends that initially lead to a decline in soil moisture also have a subsequent effect on groundwater recharge and thus, in the long term, on groundwater reservoirs. However, groundwater is the most important source of drinking water in Europe, as around 75 % of EU inhabitants depend on groundwater for their water supply. In most parts of Europe, groundwater recharge mainly takes place in winter, as the water demand of vegetation is low during this period. Due to climate change, the growing season lasts longer each year and the winter period without vegetation cover is shrinking (Lian et al. 2020). As a result, groundwater recharge is decreasing in regions where this trend is not offset by a sharp increase in (winter) precipitation. Additional overexploitation of groundwater resources, for example in parts of southern Europe, has led to a sharp decline in groundwater levels and water conflicts (</w:t>
      </w:r>
      <w:proofErr w:type="spellStart"/>
      <w:r w:rsidRPr="00867C06">
        <w:rPr>
          <w:rFonts w:ascii="Calibri" w:eastAsia="Times New Roman" w:hAnsi="Calibri" w:cs="Calibri"/>
          <w:szCs w:val="22"/>
          <w:lang w:val="en-GB" w:eastAsia="en-GB"/>
        </w:rPr>
        <w:t>Custodio</w:t>
      </w:r>
      <w:proofErr w:type="spellEnd"/>
      <w:r w:rsidRPr="00867C06">
        <w:rPr>
          <w:rFonts w:ascii="Calibri" w:eastAsia="Times New Roman" w:hAnsi="Calibri" w:cs="Calibri"/>
          <w:szCs w:val="22"/>
          <w:lang w:val="en-GB" w:eastAsia="en-GB"/>
        </w:rPr>
        <w:t xml:space="preserve"> et al. 202</w:t>
      </w:r>
      <w:r w:rsidR="009C38E8">
        <w:rPr>
          <w:rFonts w:ascii="Calibri" w:eastAsia="Times New Roman" w:hAnsi="Calibri" w:cs="Calibri"/>
          <w:szCs w:val="22"/>
          <w:lang w:val="en-GB" w:eastAsia="en-GB"/>
        </w:rPr>
        <w:t>1</w:t>
      </w:r>
      <w:r w:rsidRPr="00867C06">
        <w:rPr>
          <w:rFonts w:ascii="Calibri" w:eastAsia="Times New Roman" w:hAnsi="Calibri" w:cs="Calibri"/>
          <w:szCs w:val="22"/>
          <w:lang w:val="en-GB" w:eastAsia="en-GB"/>
        </w:rPr>
        <w:t>).</w:t>
      </w:r>
    </w:p>
    <w:p w14:paraId="61278FA4" w14:textId="77777777" w:rsidR="00867C06" w:rsidRPr="00867C06" w:rsidRDefault="00867C06" w:rsidP="00C74421">
      <w:pPr>
        <w:textAlignment w:val="baseline"/>
        <w:rPr>
          <w:rFonts w:ascii="Calibri" w:eastAsia="Times New Roman" w:hAnsi="Calibri" w:cs="Calibri"/>
          <w:szCs w:val="22"/>
          <w:lang w:val="en-GB" w:eastAsia="en-GB"/>
        </w:rPr>
      </w:pPr>
    </w:p>
    <w:p w14:paraId="49DE1D51" w14:textId="3D38F39B" w:rsidR="002A3838" w:rsidRPr="00867C06" w:rsidRDefault="00701FC9" w:rsidP="00C74421">
      <w:pPr>
        <w:pStyle w:val="Heading2"/>
        <w:spacing w:before="0"/>
        <w:rPr>
          <w:rFonts w:eastAsia="Times New Roman"/>
          <w:lang w:eastAsia="en-GB"/>
        </w:rPr>
      </w:pPr>
      <w:bookmarkStart w:id="30" w:name="_Toc192079889"/>
      <w:r>
        <w:rPr>
          <w:rFonts w:eastAsia="Times New Roman"/>
          <w:lang w:eastAsia="en-GB"/>
        </w:rPr>
        <w:t>Projections into the future</w:t>
      </w:r>
      <w:bookmarkEnd w:id="30"/>
    </w:p>
    <w:p w14:paraId="57D3AF37" w14:textId="6A52D138" w:rsidR="0066790B" w:rsidRPr="0066790B" w:rsidRDefault="0066790B" w:rsidP="00C74421">
      <w:pPr>
        <w:textAlignment w:val="baseline"/>
        <w:rPr>
          <w:rFonts w:ascii="Calibri" w:eastAsia="Times New Roman" w:hAnsi="Calibri" w:cs="Calibri"/>
          <w:szCs w:val="22"/>
          <w:lang w:val="en-GB" w:eastAsia="en-GB"/>
        </w:rPr>
      </w:pPr>
      <w:r w:rsidRPr="0066790B">
        <w:rPr>
          <w:rFonts w:ascii="Calibri" w:eastAsia="Times New Roman" w:hAnsi="Calibri" w:cs="Calibri"/>
          <w:szCs w:val="22"/>
          <w:lang w:val="en-GB" w:eastAsia="en-GB"/>
        </w:rPr>
        <w:t xml:space="preserve">While Figure 2 shows the observed effects of climate change in Europe for the groundwater body, the strength and regional characteristics of future climate impacts depend heavily on the extent of further global temperature increases. The </w:t>
      </w:r>
      <w:r w:rsidR="004107AF">
        <w:rPr>
          <w:rFonts w:ascii="Calibri" w:eastAsia="Times New Roman" w:hAnsi="Calibri" w:cs="Calibri"/>
          <w:szCs w:val="22"/>
          <w:lang w:val="en-GB" w:eastAsia="en-GB"/>
        </w:rPr>
        <w:t>sixth</w:t>
      </w:r>
      <w:r w:rsidRPr="0066790B">
        <w:rPr>
          <w:rFonts w:ascii="Calibri" w:eastAsia="Times New Roman" w:hAnsi="Calibri" w:cs="Calibri"/>
          <w:szCs w:val="22"/>
          <w:lang w:val="en-GB" w:eastAsia="en-GB"/>
        </w:rPr>
        <w:t xml:space="preserve"> Assessment Report (AR</w:t>
      </w:r>
      <w:r w:rsidR="000E2EA2">
        <w:rPr>
          <w:rFonts w:ascii="Calibri" w:eastAsia="Times New Roman" w:hAnsi="Calibri" w:cs="Calibri"/>
          <w:szCs w:val="22"/>
          <w:lang w:val="en-GB" w:eastAsia="en-GB"/>
        </w:rPr>
        <w:t>6</w:t>
      </w:r>
      <w:r w:rsidRPr="0066790B">
        <w:rPr>
          <w:rFonts w:ascii="Calibri" w:eastAsia="Times New Roman" w:hAnsi="Calibri" w:cs="Calibri"/>
          <w:szCs w:val="22"/>
          <w:lang w:val="en-GB" w:eastAsia="en-GB"/>
        </w:rPr>
        <w:t>) of the Intergovernmental Panel on Climate Change (IPCC) uses the term "</w:t>
      </w:r>
      <w:r w:rsidR="000E2EA2">
        <w:rPr>
          <w:rFonts w:ascii="Calibri" w:eastAsia="Times New Roman" w:hAnsi="Calibri" w:cs="Calibri"/>
          <w:szCs w:val="22"/>
          <w:lang w:val="en-GB" w:eastAsia="en-GB"/>
        </w:rPr>
        <w:t>Shared Socioeconomic Pathways</w:t>
      </w:r>
      <w:r w:rsidRPr="0066790B">
        <w:rPr>
          <w:rFonts w:ascii="Calibri" w:eastAsia="Times New Roman" w:hAnsi="Calibri" w:cs="Calibri"/>
          <w:szCs w:val="22"/>
          <w:lang w:val="en-GB" w:eastAsia="en-GB"/>
        </w:rPr>
        <w:t>" (</w:t>
      </w:r>
      <w:r w:rsidR="000E2EA2">
        <w:rPr>
          <w:rFonts w:ascii="Calibri" w:eastAsia="Times New Roman" w:hAnsi="Calibri" w:cs="Calibri"/>
          <w:szCs w:val="22"/>
          <w:lang w:val="en-GB" w:eastAsia="en-GB"/>
        </w:rPr>
        <w:t>SSPs</w:t>
      </w:r>
      <w:r w:rsidRPr="0066790B">
        <w:rPr>
          <w:rFonts w:ascii="Calibri" w:eastAsia="Times New Roman" w:hAnsi="Calibri" w:cs="Calibri"/>
          <w:szCs w:val="22"/>
          <w:lang w:val="en-GB" w:eastAsia="en-GB"/>
        </w:rPr>
        <w:t>) to describe scenarios for the course of future climate change (IPCC 20</w:t>
      </w:r>
      <w:r w:rsidR="000E2EA2">
        <w:rPr>
          <w:rFonts w:ascii="Calibri" w:eastAsia="Times New Roman" w:hAnsi="Calibri" w:cs="Calibri"/>
          <w:szCs w:val="22"/>
          <w:lang w:val="en-GB" w:eastAsia="en-GB"/>
        </w:rPr>
        <w:t>21</w:t>
      </w:r>
      <w:r w:rsidRPr="0066790B">
        <w:rPr>
          <w:rFonts w:ascii="Calibri" w:eastAsia="Times New Roman" w:hAnsi="Calibri" w:cs="Calibri"/>
          <w:szCs w:val="22"/>
          <w:lang w:val="en-GB" w:eastAsia="en-GB"/>
        </w:rPr>
        <w:t>).</w:t>
      </w:r>
    </w:p>
    <w:p w14:paraId="5695F257" w14:textId="6040B15B" w:rsidR="00637510" w:rsidRDefault="0066790B" w:rsidP="00C74421">
      <w:pPr>
        <w:textAlignment w:val="baseline"/>
        <w:rPr>
          <w:rFonts w:ascii="Calibri" w:eastAsia="Times New Roman" w:hAnsi="Calibri" w:cs="Calibri"/>
          <w:szCs w:val="22"/>
          <w:lang w:val="en-GB" w:eastAsia="en-GB"/>
        </w:rPr>
      </w:pPr>
      <w:r w:rsidRPr="0066790B">
        <w:rPr>
          <w:rFonts w:ascii="Calibri" w:eastAsia="Times New Roman" w:hAnsi="Calibri" w:cs="Calibri"/>
          <w:szCs w:val="22"/>
          <w:lang w:val="en-GB" w:eastAsia="en-GB"/>
        </w:rPr>
        <w:t xml:space="preserve">A distinction is made between </w:t>
      </w:r>
      <w:r w:rsidR="000E2EA2">
        <w:rPr>
          <w:rFonts w:ascii="Calibri" w:eastAsia="Times New Roman" w:hAnsi="Calibri" w:cs="Calibri"/>
          <w:szCs w:val="22"/>
          <w:lang w:val="en-GB" w:eastAsia="en-GB"/>
        </w:rPr>
        <w:t>different</w:t>
      </w:r>
      <w:r w:rsidRPr="0066790B">
        <w:rPr>
          <w:rFonts w:ascii="Calibri" w:eastAsia="Times New Roman" w:hAnsi="Calibri" w:cs="Calibri"/>
          <w:szCs w:val="22"/>
          <w:lang w:val="en-GB" w:eastAsia="en-GB"/>
        </w:rPr>
        <w:t xml:space="preserve"> scenarios, </w:t>
      </w:r>
      <w:r w:rsidR="000E2EA2">
        <w:rPr>
          <w:rFonts w:ascii="Calibri" w:eastAsia="Times New Roman" w:hAnsi="Calibri" w:cs="Calibri"/>
          <w:szCs w:val="22"/>
          <w:lang w:val="en-GB" w:eastAsia="en-GB"/>
        </w:rPr>
        <w:t>ranging from SSP1-</w:t>
      </w:r>
      <w:r w:rsidRPr="0066790B">
        <w:rPr>
          <w:rFonts w:ascii="Calibri" w:eastAsia="Times New Roman" w:hAnsi="Calibri" w:cs="Calibri"/>
          <w:szCs w:val="22"/>
          <w:lang w:val="en-GB" w:eastAsia="en-GB"/>
        </w:rPr>
        <w:t>2.6</w:t>
      </w:r>
      <w:r w:rsidR="000E2EA2">
        <w:rPr>
          <w:rFonts w:ascii="Calibri" w:eastAsia="Times New Roman" w:hAnsi="Calibri" w:cs="Calibri"/>
          <w:szCs w:val="22"/>
          <w:lang w:val="en-GB" w:eastAsia="en-GB"/>
        </w:rPr>
        <w:t xml:space="preserve"> to</w:t>
      </w:r>
      <w:r w:rsidRPr="0066790B">
        <w:rPr>
          <w:rFonts w:ascii="Calibri" w:eastAsia="Times New Roman" w:hAnsi="Calibri" w:cs="Calibri"/>
          <w:szCs w:val="22"/>
          <w:lang w:val="en-GB" w:eastAsia="en-GB"/>
        </w:rPr>
        <w:t xml:space="preserve"> </w:t>
      </w:r>
      <w:r w:rsidR="000E2EA2">
        <w:rPr>
          <w:rFonts w:ascii="Calibri" w:eastAsia="Times New Roman" w:hAnsi="Calibri" w:cs="Calibri"/>
          <w:szCs w:val="22"/>
          <w:lang w:val="en-GB" w:eastAsia="en-GB"/>
        </w:rPr>
        <w:t>SSP5-</w:t>
      </w:r>
      <w:r w:rsidRPr="0066790B">
        <w:rPr>
          <w:rFonts w:ascii="Calibri" w:eastAsia="Times New Roman" w:hAnsi="Calibri" w:cs="Calibri"/>
          <w:szCs w:val="22"/>
          <w:lang w:val="en-GB" w:eastAsia="en-GB"/>
        </w:rPr>
        <w:t>8.5 according to the assumed range of radiative forcing in 2100 (e.g. 2.6 W/m2)</w:t>
      </w:r>
      <w:r w:rsidR="000E2EA2">
        <w:rPr>
          <w:rFonts w:ascii="Calibri" w:eastAsia="Times New Roman" w:hAnsi="Calibri" w:cs="Calibri"/>
          <w:szCs w:val="22"/>
          <w:lang w:val="en-GB" w:eastAsia="en-GB"/>
        </w:rPr>
        <w:t xml:space="preserve"> and socioeconomic storyline</w:t>
      </w:r>
      <w:r w:rsidRPr="0066790B">
        <w:rPr>
          <w:rFonts w:ascii="Calibri" w:eastAsia="Times New Roman" w:hAnsi="Calibri" w:cs="Calibri"/>
          <w:szCs w:val="22"/>
          <w:lang w:val="en-GB" w:eastAsia="en-GB"/>
        </w:rPr>
        <w:t xml:space="preserve">. </w:t>
      </w:r>
      <w:r w:rsidR="000E2EA2">
        <w:rPr>
          <w:rFonts w:ascii="Calibri" w:eastAsia="Times New Roman" w:hAnsi="Calibri" w:cs="Calibri"/>
          <w:szCs w:val="22"/>
          <w:lang w:val="en-GB" w:eastAsia="en-GB"/>
        </w:rPr>
        <w:t>SSP1-</w:t>
      </w:r>
      <w:r w:rsidRPr="0066790B">
        <w:rPr>
          <w:rFonts w:ascii="Calibri" w:eastAsia="Times New Roman" w:hAnsi="Calibri" w:cs="Calibri"/>
          <w:szCs w:val="22"/>
          <w:lang w:val="en-GB" w:eastAsia="en-GB"/>
        </w:rPr>
        <w:t xml:space="preserve">2.6 corresponds to a scenario with significant investment in climate protection, which also includes efforts in the area of negative emissions. </w:t>
      </w:r>
      <w:r w:rsidR="000E2EA2">
        <w:rPr>
          <w:rFonts w:ascii="Calibri" w:eastAsia="Times New Roman" w:hAnsi="Calibri" w:cs="Calibri"/>
          <w:szCs w:val="22"/>
          <w:lang w:val="en-GB" w:eastAsia="en-GB"/>
        </w:rPr>
        <w:t>SSP5-</w:t>
      </w:r>
      <w:r w:rsidRPr="0066790B">
        <w:rPr>
          <w:rFonts w:ascii="Calibri" w:eastAsia="Times New Roman" w:hAnsi="Calibri" w:cs="Calibri"/>
          <w:szCs w:val="22"/>
          <w:lang w:val="en-GB" w:eastAsia="en-GB"/>
        </w:rPr>
        <w:t>8.5 corresponds to a "</w:t>
      </w:r>
      <w:r w:rsidR="00A4231D">
        <w:rPr>
          <w:rFonts w:ascii="Calibri" w:eastAsia="Times New Roman" w:hAnsi="Calibri" w:cs="Calibri"/>
          <w:szCs w:val="22"/>
          <w:lang w:val="en-GB" w:eastAsia="en-GB"/>
        </w:rPr>
        <w:t>high emissions</w:t>
      </w:r>
      <w:r w:rsidRPr="0066790B">
        <w:rPr>
          <w:rFonts w:ascii="Calibri" w:eastAsia="Times New Roman" w:hAnsi="Calibri" w:cs="Calibri"/>
          <w:szCs w:val="22"/>
          <w:lang w:val="en-GB" w:eastAsia="en-GB"/>
        </w:rPr>
        <w:t xml:space="preserve">" scenario, while </w:t>
      </w:r>
      <w:r w:rsidR="000E2EA2">
        <w:rPr>
          <w:rFonts w:ascii="Calibri" w:eastAsia="Times New Roman" w:hAnsi="Calibri" w:cs="Calibri"/>
          <w:szCs w:val="22"/>
          <w:lang w:val="en-GB" w:eastAsia="en-GB"/>
        </w:rPr>
        <w:t>other SSPs</w:t>
      </w:r>
      <w:r w:rsidRPr="0066790B">
        <w:rPr>
          <w:rFonts w:ascii="Calibri" w:eastAsia="Times New Roman" w:hAnsi="Calibri" w:cs="Calibri"/>
          <w:szCs w:val="22"/>
          <w:lang w:val="en-GB" w:eastAsia="en-GB"/>
        </w:rPr>
        <w:t xml:space="preserve"> are defined as medium scenarios depending on the extent to which emissions are avoided</w:t>
      </w:r>
      <w:r w:rsidR="0080073C">
        <w:rPr>
          <w:rFonts w:ascii="Calibri" w:eastAsia="Times New Roman" w:hAnsi="Calibri" w:cs="Calibri"/>
          <w:szCs w:val="22"/>
          <w:lang w:val="en-GB" w:eastAsia="en-GB"/>
        </w:rPr>
        <w:t xml:space="preserve"> (for more information about the storylines, see Chapter </w:t>
      </w:r>
      <w:r w:rsidR="000E42C8">
        <w:rPr>
          <w:rFonts w:ascii="Calibri" w:eastAsia="Times New Roman" w:hAnsi="Calibri" w:cs="Calibri"/>
          <w:szCs w:val="22"/>
          <w:lang w:val="en-GB" w:eastAsia="en-GB"/>
        </w:rPr>
        <w:t>2.3</w:t>
      </w:r>
      <w:r w:rsidR="0080073C">
        <w:rPr>
          <w:rFonts w:ascii="Calibri" w:eastAsia="Times New Roman" w:hAnsi="Calibri" w:cs="Calibri"/>
          <w:szCs w:val="22"/>
          <w:lang w:val="en-GB" w:eastAsia="en-GB"/>
        </w:rPr>
        <w:t>)</w:t>
      </w:r>
      <w:r w:rsidRPr="0066790B">
        <w:rPr>
          <w:rFonts w:ascii="Calibri" w:eastAsia="Times New Roman" w:hAnsi="Calibri" w:cs="Calibri"/>
          <w:szCs w:val="22"/>
          <w:lang w:val="en-GB" w:eastAsia="en-GB"/>
        </w:rPr>
        <w:t>. Current emissions tend to follow the latter extreme scenario (</w:t>
      </w:r>
      <w:proofErr w:type="spellStart"/>
      <w:r w:rsidRPr="0066790B">
        <w:rPr>
          <w:rFonts w:ascii="Calibri" w:eastAsia="Times New Roman" w:hAnsi="Calibri" w:cs="Calibri"/>
          <w:szCs w:val="22"/>
          <w:lang w:val="en-GB" w:eastAsia="en-GB"/>
        </w:rPr>
        <w:t>Schwalm</w:t>
      </w:r>
      <w:proofErr w:type="spellEnd"/>
      <w:r w:rsidRPr="0066790B">
        <w:rPr>
          <w:rFonts w:ascii="Calibri" w:eastAsia="Times New Roman" w:hAnsi="Calibri" w:cs="Calibri"/>
          <w:szCs w:val="22"/>
          <w:lang w:val="en-GB" w:eastAsia="en-GB"/>
        </w:rPr>
        <w:t xml:space="preserve"> et al. 2020). The numerical values of the scenarios are therefore not the values of the expected temperature rise, rather a temperature rise is the result of the radiative forcing expressed by the values due to increased greenhouse gas concentrations (cumulative total amount up to the year 2100 or the resulting radiative forcing).</w:t>
      </w:r>
    </w:p>
    <w:p w14:paraId="63E9CF05" w14:textId="2CE0C973" w:rsidR="000E2EA2" w:rsidRDefault="00C74421" w:rsidP="000E2EA2">
      <w:pPr>
        <w:textAlignment w:val="baseline"/>
        <w:rPr>
          <w:rFonts w:ascii="Calibri" w:eastAsia="Times New Roman" w:hAnsi="Calibri" w:cs="Calibri"/>
          <w:szCs w:val="22"/>
          <w:lang w:val="en-GB" w:eastAsia="en-GB"/>
        </w:rPr>
      </w:pPr>
      <w:r w:rsidRPr="00C74421">
        <w:rPr>
          <w:rFonts w:ascii="Calibri" w:eastAsia="Times New Roman" w:hAnsi="Calibri" w:cs="Calibri"/>
          <w:szCs w:val="22"/>
          <w:lang w:val="en-GB" w:eastAsia="en-GB"/>
        </w:rPr>
        <w:t xml:space="preserve">The corresponding climate simulations for the </w:t>
      </w:r>
      <w:r w:rsidR="000E2EA2">
        <w:rPr>
          <w:rFonts w:ascii="Calibri" w:eastAsia="Times New Roman" w:hAnsi="Calibri" w:cs="Calibri"/>
          <w:szCs w:val="22"/>
          <w:lang w:val="en-GB" w:eastAsia="en-GB"/>
        </w:rPr>
        <w:t>sixth</w:t>
      </w:r>
      <w:r w:rsidRPr="00C74421">
        <w:rPr>
          <w:rFonts w:ascii="Calibri" w:eastAsia="Times New Roman" w:hAnsi="Calibri" w:cs="Calibri"/>
          <w:szCs w:val="22"/>
          <w:lang w:val="en-GB" w:eastAsia="en-GB"/>
        </w:rPr>
        <w:t xml:space="preserve"> UN Assessment Report, on which the statements on future climate change in the AR</w:t>
      </w:r>
      <w:r w:rsidR="000E2EA2">
        <w:rPr>
          <w:rFonts w:ascii="Calibri" w:eastAsia="Times New Roman" w:hAnsi="Calibri" w:cs="Calibri"/>
          <w:szCs w:val="22"/>
          <w:lang w:val="en-GB" w:eastAsia="en-GB"/>
        </w:rPr>
        <w:t xml:space="preserve">6 </w:t>
      </w:r>
      <w:r w:rsidRPr="00C74421">
        <w:rPr>
          <w:rFonts w:ascii="Calibri" w:eastAsia="Times New Roman" w:hAnsi="Calibri" w:cs="Calibri"/>
          <w:szCs w:val="22"/>
          <w:lang w:val="en-GB" w:eastAsia="en-GB"/>
        </w:rPr>
        <w:t xml:space="preserve">are largely based, were largely carried out in the Coupled Model </w:t>
      </w:r>
      <w:proofErr w:type="spellStart"/>
      <w:r w:rsidRPr="00C74421">
        <w:rPr>
          <w:rFonts w:ascii="Calibri" w:eastAsia="Times New Roman" w:hAnsi="Calibri" w:cs="Calibri"/>
          <w:szCs w:val="22"/>
          <w:lang w:val="en-GB" w:eastAsia="en-GB"/>
        </w:rPr>
        <w:t>Intercomparison</w:t>
      </w:r>
      <w:proofErr w:type="spellEnd"/>
      <w:r w:rsidRPr="00C74421">
        <w:rPr>
          <w:rFonts w:ascii="Calibri" w:eastAsia="Times New Roman" w:hAnsi="Calibri" w:cs="Calibri"/>
          <w:szCs w:val="22"/>
          <w:lang w:val="en-GB" w:eastAsia="en-GB"/>
        </w:rPr>
        <w:t xml:space="preserve"> Project Phase </w:t>
      </w:r>
      <w:r w:rsidR="000E2EA2">
        <w:rPr>
          <w:rFonts w:ascii="Calibri" w:eastAsia="Times New Roman" w:hAnsi="Calibri" w:cs="Calibri"/>
          <w:szCs w:val="22"/>
          <w:lang w:val="en-GB" w:eastAsia="en-GB"/>
        </w:rPr>
        <w:t>6</w:t>
      </w:r>
      <w:r w:rsidRPr="00C74421">
        <w:rPr>
          <w:rFonts w:ascii="Calibri" w:eastAsia="Times New Roman" w:hAnsi="Calibri" w:cs="Calibri"/>
          <w:szCs w:val="22"/>
          <w:lang w:val="en-GB" w:eastAsia="en-GB"/>
        </w:rPr>
        <w:t xml:space="preserve"> (CMIP</w:t>
      </w:r>
      <w:r w:rsidR="000E2EA2">
        <w:rPr>
          <w:rFonts w:ascii="Calibri" w:eastAsia="Times New Roman" w:hAnsi="Calibri" w:cs="Calibri"/>
          <w:szCs w:val="22"/>
          <w:lang w:val="en-GB" w:eastAsia="en-GB"/>
        </w:rPr>
        <w:t>6</w:t>
      </w:r>
      <w:r w:rsidRPr="00C74421">
        <w:rPr>
          <w:rFonts w:ascii="Calibri" w:eastAsia="Times New Roman" w:hAnsi="Calibri" w:cs="Calibri"/>
          <w:szCs w:val="22"/>
          <w:lang w:val="en-GB" w:eastAsia="en-GB"/>
        </w:rPr>
        <w:t>), an international collaboration of the climate modelling community.</w:t>
      </w:r>
      <w:r w:rsidR="00F90BBB">
        <w:rPr>
          <w:rFonts w:ascii="Calibri" w:eastAsia="Times New Roman" w:hAnsi="Calibri" w:cs="Calibri"/>
          <w:szCs w:val="22"/>
          <w:lang w:val="en-GB" w:eastAsia="en-GB"/>
        </w:rPr>
        <w:t xml:space="preserve"> </w:t>
      </w:r>
      <w:r w:rsidR="00B617C7">
        <w:rPr>
          <w:rFonts w:ascii="Calibri" w:eastAsia="Times New Roman" w:hAnsi="Calibri" w:cs="Calibri"/>
          <w:szCs w:val="22"/>
          <w:lang w:val="en-GB" w:eastAsia="en-GB"/>
        </w:rPr>
        <w:t xml:space="preserve">The projected trends </w:t>
      </w:r>
      <w:r w:rsidR="008C27DD">
        <w:rPr>
          <w:rFonts w:ascii="Calibri" w:eastAsia="Times New Roman" w:hAnsi="Calibri" w:cs="Calibri"/>
          <w:szCs w:val="22"/>
          <w:lang w:val="en-GB" w:eastAsia="en-GB"/>
        </w:rPr>
        <w:t>are</w:t>
      </w:r>
      <w:r w:rsidR="008C27DD" w:rsidRPr="00C74421">
        <w:rPr>
          <w:rFonts w:ascii="Calibri" w:eastAsia="Times New Roman" w:hAnsi="Calibri" w:cs="Calibri"/>
          <w:szCs w:val="22"/>
          <w:lang w:val="en-GB" w:eastAsia="en-GB"/>
        </w:rPr>
        <w:t xml:space="preserve"> </w:t>
      </w:r>
      <w:r w:rsidR="000E2EA2" w:rsidRPr="00C74421">
        <w:rPr>
          <w:rFonts w:ascii="Calibri" w:eastAsia="Times New Roman" w:hAnsi="Calibri" w:cs="Calibri"/>
          <w:szCs w:val="22"/>
          <w:lang w:val="en-GB" w:eastAsia="en-GB"/>
        </w:rPr>
        <w:t>shown in Figure 3</w:t>
      </w:r>
      <w:r w:rsidR="00053DD8" w:rsidRPr="00053DD8">
        <w:rPr>
          <w:rFonts w:ascii="Calibri" w:eastAsia="Times New Roman" w:hAnsi="Calibri" w:cs="Calibri"/>
          <w:szCs w:val="22"/>
          <w:lang w:val="en-GB" w:eastAsia="en-GB"/>
        </w:rPr>
        <w:t xml:space="preserve"> </w:t>
      </w:r>
      <w:r w:rsidR="00053DD8" w:rsidRPr="00C74421">
        <w:rPr>
          <w:rFonts w:ascii="Calibri" w:eastAsia="Times New Roman" w:hAnsi="Calibri" w:cs="Calibri"/>
          <w:szCs w:val="22"/>
          <w:lang w:val="en-GB" w:eastAsia="en-GB"/>
        </w:rPr>
        <w:t xml:space="preserve">as an average over </w:t>
      </w:r>
      <w:r w:rsidR="00053DD8">
        <w:rPr>
          <w:rFonts w:ascii="Calibri" w:eastAsia="Times New Roman" w:hAnsi="Calibri" w:cs="Calibri"/>
          <w:szCs w:val="22"/>
          <w:lang w:val="en-GB" w:eastAsia="en-GB"/>
        </w:rPr>
        <w:t>the CMIP6 ensemble</w:t>
      </w:r>
      <w:r w:rsidR="000E2EA2" w:rsidRPr="00C74421">
        <w:rPr>
          <w:rFonts w:ascii="Calibri" w:eastAsia="Times New Roman" w:hAnsi="Calibri" w:cs="Calibri"/>
          <w:szCs w:val="22"/>
          <w:lang w:val="en-GB" w:eastAsia="en-GB"/>
        </w:rPr>
        <w:t xml:space="preserve">, which also </w:t>
      </w:r>
      <w:r w:rsidR="00A7663A">
        <w:rPr>
          <w:rFonts w:ascii="Calibri" w:eastAsia="Times New Roman" w:hAnsi="Calibri" w:cs="Calibri"/>
          <w:szCs w:val="22"/>
          <w:lang w:val="en-GB" w:eastAsia="en-GB"/>
        </w:rPr>
        <w:t>illustrates</w:t>
      </w:r>
      <w:r w:rsidR="000E2EA2" w:rsidRPr="00C74421">
        <w:rPr>
          <w:rFonts w:ascii="Calibri" w:eastAsia="Times New Roman" w:hAnsi="Calibri" w:cs="Calibri"/>
          <w:szCs w:val="22"/>
          <w:lang w:val="en-GB" w:eastAsia="en-GB"/>
        </w:rPr>
        <w:t xml:space="preserve"> how strongly different scenarios work (</w:t>
      </w:r>
      <w:r w:rsidR="00AD36D9">
        <w:rPr>
          <w:rFonts w:ascii="Calibri" w:eastAsia="Times New Roman" w:hAnsi="Calibri" w:cs="Calibri"/>
          <w:szCs w:val="22"/>
          <w:lang w:val="en-GB" w:eastAsia="en-GB"/>
        </w:rPr>
        <w:t>SSP1-</w:t>
      </w:r>
      <w:r w:rsidR="000E2EA2" w:rsidRPr="00C74421">
        <w:rPr>
          <w:rFonts w:ascii="Calibri" w:eastAsia="Times New Roman" w:hAnsi="Calibri" w:cs="Calibri"/>
          <w:szCs w:val="22"/>
          <w:lang w:val="en-GB" w:eastAsia="en-GB"/>
        </w:rPr>
        <w:t xml:space="preserve">2.6 versus </w:t>
      </w:r>
      <w:r w:rsidR="00AD36D9">
        <w:rPr>
          <w:rFonts w:ascii="Calibri" w:eastAsia="Times New Roman" w:hAnsi="Calibri" w:cs="Calibri"/>
          <w:szCs w:val="22"/>
          <w:lang w:val="en-GB" w:eastAsia="en-GB"/>
        </w:rPr>
        <w:t>SSP5-</w:t>
      </w:r>
      <w:r w:rsidR="000E2EA2" w:rsidRPr="00C74421">
        <w:rPr>
          <w:rFonts w:ascii="Calibri" w:eastAsia="Times New Roman" w:hAnsi="Calibri" w:cs="Calibri"/>
          <w:szCs w:val="22"/>
          <w:lang w:val="en-GB" w:eastAsia="en-GB"/>
        </w:rPr>
        <w:t>8.5).</w:t>
      </w:r>
    </w:p>
    <w:p w14:paraId="703C9FF1" w14:textId="77777777" w:rsidR="00F61BD4" w:rsidRDefault="00F61BD4" w:rsidP="00C74421">
      <w:pPr>
        <w:textAlignment w:val="baseline"/>
        <w:rPr>
          <w:rFonts w:ascii="Calibri" w:eastAsia="Times New Roman" w:hAnsi="Calibri" w:cs="Calibri"/>
          <w:szCs w:val="22"/>
          <w:lang w:val="en-GB" w:eastAsia="en-GB"/>
        </w:rPr>
      </w:pPr>
    </w:p>
    <w:p w14:paraId="55A36441" w14:textId="77777777" w:rsidR="00C908C7" w:rsidRDefault="00C908C7" w:rsidP="00C74421">
      <w:pPr>
        <w:textAlignment w:val="baseline"/>
        <w:rPr>
          <w:noProof/>
        </w:rPr>
      </w:pPr>
    </w:p>
    <w:p w14:paraId="49BD5193" w14:textId="77777777" w:rsidR="00C908C7" w:rsidRDefault="00C908C7" w:rsidP="00C74421">
      <w:pPr>
        <w:textAlignment w:val="baseline"/>
        <w:rPr>
          <w:noProof/>
        </w:rPr>
      </w:pPr>
    </w:p>
    <w:p w14:paraId="49BA25B5" w14:textId="7667F558" w:rsidR="0062551D" w:rsidRDefault="008652DF" w:rsidP="00C74421">
      <w:pPr>
        <w:textAlignment w:val="baseline"/>
        <w:rPr>
          <w:noProof/>
        </w:rPr>
      </w:pPr>
      <w:r>
        <w:rPr>
          <w:noProof/>
        </w:rPr>
        <w:lastRenderedPageBreak/>
        <w:t xml:space="preserve">   </w:t>
      </w:r>
      <w:r>
        <w:rPr>
          <w:noProof/>
        </w:rPr>
        <w:drawing>
          <wp:inline distT="0" distB="0" distL="0" distR="0" wp14:anchorId="606F7FB1" wp14:editId="4CE091D6">
            <wp:extent cx="2710800" cy="1609200"/>
            <wp:effectExtent l="0" t="0" r="0" b="0"/>
            <wp:docPr id="13" name="Picture 13" descr="C:\D\fred\projects\TransFormAr\D_2_2\Maps\tas_CMIP6_ssp126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fred\projects\TransFormAr\D_2_2\Maps\tas_CMIP6_ssp126_Europe_change_2071-2100_vs_1971-200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r>
        <w:rPr>
          <w:noProof/>
        </w:rPr>
        <w:t xml:space="preserve">    </w:t>
      </w:r>
      <w:r>
        <w:rPr>
          <w:noProof/>
        </w:rPr>
        <w:drawing>
          <wp:inline distT="0" distB="0" distL="0" distR="0" wp14:anchorId="1B020FF6" wp14:editId="5E479030">
            <wp:extent cx="2710800" cy="1609200"/>
            <wp:effectExtent l="0" t="0" r="0" b="0"/>
            <wp:docPr id="50" name="Picture 50" descr="C:\D\fred\projects\TransFormAr\D_2_2\Maps\tas_CMIP6_ssp585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fred\projects\TransFormAr\D_2_2\Maps\tas_CMIP6_ssp585_Europe_change_2071-2100_vs_1971-200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p>
    <w:p w14:paraId="3BFBEDDB" w14:textId="75171C89" w:rsidR="008652DF" w:rsidRDefault="006369ED" w:rsidP="00AE52C4">
      <w:pPr>
        <w:ind w:left="2160" w:firstLine="720"/>
        <w:textAlignment w:val="baseline"/>
        <w:rPr>
          <w:noProof/>
        </w:rPr>
      </w:pPr>
      <w:r>
        <w:rPr>
          <w:rFonts w:ascii="Calibri" w:eastAsia="Times New Roman" w:hAnsi="Calibri" w:cs="Calibri"/>
          <w:noProof/>
          <w:szCs w:val="22"/>
          <w:lang w:val="en-GB" w:eastAsia="en-GB"/>
        </w:rPr>
        <w:drawing>
          <wp:inline distT="0" distB="0" distL="0" distR="0" wp14:anchorId="290071FA" wp14:editId="1009BB10">
            <wp:extent cx="2142000" cy="367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2000" cy="367200"/>
                    </a:xfrm>
                    <a:prstGeom prst="rect">
                      <a:avLst/>
                    </a:prstGeom>
                    <a:noFill/>
                    <a:ln>
                      <a:noFill/>
                    </a:ln>
                  </pic:spPr>
                </pic:pic>
              </a:graphicData>
            </a:graphic>
          </wp:inline>
        </w:drawing>
      </w:r>
    </w:p>
    <w:p w14:paraId="585E2BAE" w14:textId="46FEFA7B" w:rsidR="008652DF" w:rsidRDefault="008652DF" w:rsidP="00C74421">
      <w:pPr>
        <w:textAlignment w:val="baseline"/>
        <w:rPr>
          <w:noProof/>
        </w:rPr>
      </w:pPr>
      <w:r>
        <w:rPr>
          <w:noProof/>
        </w:rPr>
        <w:t xml:space="preserve">   </w:t>
      </w:r>
      <w:r>
        <w:rPr>
          <w:noProof/>
        </w:rPr>
        <w:drawing>
          <wp:inline distT="0" distB="0" distL="0" distR="0" wp14:anchorId="49EA811C" wp14:editId="15F37114">
            <wp:extent cx="2710800" cy="1609200"/>
            <wp:effectExtent l="0" t="0" r="0" b="0"/>
            <wp:docPr id="59" name="Picture 59" descr="C:\D\fred\projects\TransFormAr\D_2_2\Maps\pr_CMIP6_ssp126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fred\projects\TransFormAr\D_2_2\Maps\pr_CMIP6_ssp126_Europe_change_2071-2100_vs_1971-200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r>
        <w:rPr>
          <w:noProof/>
        </w:rPr>
        <w:t xml:space="preserve">    </w:t>
      </w:r>
      <w:r>
        <w:rPr>
          <w:noProof/>
        </w:rPr>
        <w:drawing>
          <wp:inline distT="0" distB="0" distL="0" distR="0" wp14:anchorId="0BF36814" wp14:editId="3745CEF4">
            <wp:extent cx="2710800" cy="1609200"/>
            <wp:effectExtent l="0" t="0" r="0" b="0"/>
            <wp:docPr id="60" name="Picture 60" descr="C:\D\fred\projects\TransFormAr\D_2_2\Maps\pr_CMIP6_ssp585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fred\projects\TransFormAr\D_2_2\Maps\pr_CMIP6_ssp585_Europe_change_2071-2100_vs_1971-200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p>
    <w:p w14:paraId="7590AD7A" w14:textId="786A73EA" w:rsidR="00C74421" w:rsidRDefault="006369ED" w:rsidP="00AE52C4">
      <w:pPr>
        <w:ind w:left="2160" w:firstLine="720"/>
        <w:textAlignment w:val="baseline"/>
        <w:rPr>
          <w:rFonts w:ascii="Calibri" w:eastAsia="Times New Roman" w:hAnsi="Calibri" w:cs="Calibri"/>
          <w:szCs w:val="22"/>
          <w:lang w:val="en-GB" w:eastAsia="en-GB"/>
        </w:rPr>
      </w:pPr>
      <w:r>
        <w:rPr>
          <w:noProof/>
        </w:rPr>
        <w:drawing>
          <wp:inline distT="0" distB="0" distL="0" distR="0" wp14:anchorId="1B84EAE7" wp14:editId="605A0CC8">
            <wp:extent cx="2142000" cy="36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2000" cy="367200"/>
                    </a:xfrm>
                    <a:prstGeom prst="rect">
                      <a:avLst/>
                    </a:prstGeom>
                    <a:noFill/>
                    <a:ln>
                      <a:noFill/>
                    </a:ln>
                  </pic:spPr>
                </pic:pic>
              </a:graphicData>
            </a:graphic>
          </wp:inline>
        </w:drawing>
      </w:r>
    </w:p>
    <w:p w14:paraId="7453A564" w14:textId="662FF47B" w:rsidR="00C74421" w:rsidRPr="00C74421" w:rsidRDefault="00C74421" w:rsidP="00C74421">
      <w:pPr>
        <w:textAlignment w:val="baseline"/>
        <w:rPr>
          <w:rFonts w:ascii="Calibri" w:eastAsia="Times New Roman" w:hAnsi="Calibri" w:cs="Calibri"/>
          <w:b/>
          <w:szCs w:val="22"/>
          <w:lang w:val="en-GB" w:eastAsia="en-GB"/>
        </w:rPr>
      </w:pPr>
      <w:r w:rsidRPr="00C74421">
        <w:rPr>
          <w:rFonts w:ascii="Calibri" w:eastAsia="Times New Roman" w:hAnsi="Calibri" w:cs="Calibri"/>
          <w:b/>
          <w:sz w:val="20"/>
          <w:szCs w:val="22"/>
          <w:lang w:val="en-GB" w:eastAsia="en-GB"/>
        </w:rPr>
        <w:t>Figure 3: Changes in temperature (</w:t>
      </w:r>
      <w:r w:rsidR="002D7C20">
        <w:rPr>
          <w:rFonts w:ascii="Calibri" w:eastAsia="Times New Roman" w:hAnsi="Calibri" w:cs="Calibri"/>
          <w:b/>
          <w:sz w:val="20"/>
          <w:szCs w:val="22"/>
          <w:lang w:val="en-GB" w:eastAsia="en-GB"/>
        </w:rPr>
        <w:t>top</w:t>
      </w:r>
      <w:r w:rsidRPr="00C74421">
        <w:rPr>
          <w:rFonts w:ascii="Calibri" w:eastAsia="Times New Roman" w:hAnsi="Calibri" w:cs="Calibri"/>
          <w:b/>
          <w:sz w:val="20"/>
          <w:szCs w:val="22"/>
          <w:lang w:val="en-GB" w:eastAsia="en-GB"/>
        </w:rPr>
        <w:t>) and precipitation (</w:t>
      </w:r>
      <w:r w:rsidR="008637D9">
        <w:rPr>
          <w:rFonts w:ascii="Calibri" w:eastAsia="Times New Roman" w:hAnsi="Calibri" w:cs="Calibri"/>
          <w:b/>
          <w:sz w:val="20"/>
          <w:szCs w:val="22"/>
          <w:lang w:val="en-GB" w:eastAsia="en-GB"/>
        </w:rPr>
        <w:t>bottom</w:t>
      </w:r>
      <w:r w:rsidRPr="00C74421">
        <w:rPr>
          <w:rFonts w:ascii="Calibri" w:eastAsia="Times New Roman" w:hAnsi="Calibri" w:cs="Calibri"/>
          <w:b/>
          <w:sz w:val="20"/>
          <w:szCs w:val="22"/>
          <w:lang w:val="en-GB" w:eastAsia="en-GB"/>
        </w:rPr>
        <w:t>) by the end of the century (20</w:t>
      </w:r>
      <w:r w:rsidR="008652DF">
        <w:rPr>
          <w:rFonts w:ascii="Calibri" w:eastAsia="Times New Roman" w:hAnsi="Calibri" w:cs="Calibri"/>
          <w:b/>
          <w:sz w:val="20"/>
          <w:szCs w:val="22"/>
          <w:lang w:val="en-GB" w:eastAsia="en-GB"/>
        </w:rPr>
        <w:t>7</w:t>
      </w:r>
      <w:r w:rsidRPr="00C74421">
        <w:rPr>
          <w:rFonts w:ascii="Calibri" w:eastAsia="Times New Roman" w:hAnsi="Calibri" w:cs="Calibri"/>
          <w:b/>
          <w:sz w:val="20"/>
          <w:szCs w:val="22"/>
          <w:lang w:val="en-GB" w:eastAsia="en-GB"/>
        </w:rPr>
        <w:t>1-2100 compared to 19</w:t>
      </w:r>
      <w:r w:rsidR="008652DF">
        <w:rPr>
          <w:rFonts w:ascii="Calibri" w:eastAsia="Times New Roman" w:hAnsi="Calibri" w:cs="Calibri"/>
          <w:b/>
          <w:sz w:val="20"/>
          <w:szCs w:val="22"/>
          <w:lang w:val="en-GB" w:eastAsia="en-GB"/>
        </w:rPr>
        <w:t>7</w:t>
      </w:r>
      <w:r w:rsidRPr="00C74421">
        <w:rPr>
          <w:rFonts w:ascii="Calibri" w:eastAsia="Times New Roman" w:hAnsi="Calibri" w:cs="Calibri"/>
          <w:b/>
          <w:sz w:val="20"/>
          <w:szCs w:val="22"/>
          <w:lang w:val="en-GB" w:eastAsia="en-GB"/>
        </w:rPr>
        <w:t xml:space="preserve">1-2000) for </w:t>
      </w:r>
      <w:r w:rsidR="007E1404">
        <w:rPr>
          <w:rFonts w:ascii="Calibri" w:eastAsia="Times New Roman" w:hAnsi="Calibri" w:cs="Calibri"/>
          <w:b/>
          <w:sz w:val="20"/>
          <w:szCs w:val="22"/>
          <w:lang w:val="en-GB" w:eastAsia="en-GB"/>
        </w:rPr>
        <w:t>SSP1-</w:t>
      </w:r>
      <w:r w:rsidRPr="00C74421">
        <w:rPr>
          <w:rFonts w:ascii="Calibri" w:eastAsia="Times New Roman" w:hAnsi="Calibri" w:cs="Calibri"/>
          <w:b/>
          <w:sz w:val="20"/>
          <w:szCs w:val="22"/>
          <w:lang w:val="en-GB" w:eastAsia="en-GB"/>
        </w:rPr>
        <w:t>2.6</w:t>
      </w:r>
      <w:r w:rsidR="009C16E0">
        <w:rPr>
          <w:rFonts w:ascii="Calibri" w:eastAsia="Times New Roman" w:hAnsi="Calibri" w:cs="Calibri"/>
          <w:b/>
          <w:sz w:val="20"/>
          <w:szCs w:val="22"/>
          <w:lang w:val="en-GB" w:eastAsia="en-GB"/>
        </w:rPr>
        <w:t>(left)</w:t>
      </w:r>
      <w:r w:rsidRPr="00C74421">
        <w:rPr>
          <w:rFonts w:ascii="Calibri" w:eastAsia="Times New Roman" w:hAnsi="Calibri" w:cs="Calibri"/>
          <w:b/>
          <w:sz w:val="20"/>
          <w:szCs w:val="22"/>
          <w:lang w:val="en-GB" w:eastAsia="en-GB"/>
        </w:rPr>
        <w:t xml:space="preserve"> and </w:t>
      </w:r>
      <w:r w:rsidR="007E1404">
        <w:rPr>
          <w:rFonts w:ascii="Calibri" w:eastAsia="Times New Roman" w:hAnsi="Calibri" w:cs="Calibri"/>
          <w:b/>
          <w:sz w:val="20"/>
          <w:szCs w:val="22"/>
          <w:lang w:val="en-GB" w:eastAsia="en-GB"/>
        </w:rPr>
        <w:t>SSP5-</w:t>
      </w:r>
      <w:r w:rsidRPr="00C74421">
        <w:rPr>
          <w:rFonts w:ascii="Calibri" w:eastAsia="Times New Roman" w:hAnsi="Calibri" w:cs="Calibri"/>
          <w:b/>
          <w:sz w:val="20"/>
          <w:szCs w:val="22"/>
          <w:lang w:val="en-GB" w:eastAsia="en-GB"/>
        </w:rPr>
        <w:t>8.5 (</w:t>
      </w:r>
      <w:r w:rsidR="009C16E0">
        <w:rPr>
          <w:rFonts w:ascii="Calibri" w:eastAsia="Times New Roman" w:hAnsi="Calibri" w:cs="Calibri"/>
          <w:b/>
          <w:sz w:val="20"/>
          <w:szCs w:val="22"/>
          <w:lang w:val="en-GB" w:eastAsia="en-GB"/>
        </w:rPr>
        <w:t>right</w:t>
      </w:r>
      <w:r w:rsidRPr="00C74421">
        <w:rPr>
          <w:rFonts w:ascii="Calibri" w:eastAsia="Times New Roman" w:hAnsi="Calibri" w:cs="Calibri"/>
          <w:b/>
          <w:sz w:val="20"/>
          <w:szCs w:val="22"/>
          <w:lang w:val="en-GB" w:eastAsia="en-GB"/>
        </w:rPr>
        <w:t xml:space="preserve"> (</w:t>
      </w:r>
      <w:r w:rsidR="007E1404" w:rsidRPr="00C74421">
        <w:rPr>
          <w:rFonts w:ascii="Calibri" w:eastAsia="Times New Roman" w:hAnsi="Calibri" w:cs="Calibri"/>
          <w:b/>
          <w:sz w:val="20"/>
          <w:szCs w:val="22"/>
          <w:lang w:val="en-GB" w:eastAsia="en-GB"/>
        </w:rPr>
        <w:t>3</w:t>
      </w:r>
      <w:r w:rsidR="007E1404">
        <w:rPr>
          <w:rFonts w:ascii="Calibri" w:eastAsia="Times New Roman" w:hAnsi="Calibri" w:cs="Calibri"/>
          <w:b/>
          <w:sz w:val="20"/>
          <w:szCs w:val="22"/>
          <w:lang w:val="en-GB" w:eastAsia="en-GB"/>
        </w:rPr>
        <w:t>4</w:t>
      </w:r>
      <w:r w:rsidR="007E1404" w:rsidRPr="00C74421">
        <w:rPr>
          <w:rFonts w:ascii="Calibri" w:eastAsia="Times New Roman" w:hAnsi="Calibri" w:cs="Calibri"/>
          <w:b/>
          <w:sz w:val="20"/>
          <w:szCs w:val="22"/>
          <w:lang w:val="en-GB" w:eastAsia="en-GB"/>
        </w:rPr>
        <w:t xml:space="preserve"> </w:t>
      </w:r>
      <w:r w:rsidR="007E1404">
        <w:rPr>
          <w:rFonts w:ascii="Calibri" w:eastAsia="Times New Roman" w:hAnsi="Calibri" w:cs="Calibri"/>
          <w:b/>
          <w:sz w:val="20"/>
          <w:szCs w:val="22"/>
          <w:lang w:val="en-GB" w:eastAsia="en-GB"/>
        </w:rPr>
        <w:t>global</w:t>
      </w:r>
      <w:r w:rsidR="007E1404" w:rsidRPr="00C74421">
        <w:rPr>
          <w:rFonts w:ascii="Calibri" w:eastAsia="Times New Roman" w:hAnsi="Calibri" w:cs="Calibri"/>
          <w:b/>
          <w:sz w:val="20"/>
          <w:szCs w:val="22"/>
          <w:lang w:val="en-GB" w:eastAsia="en-GB"/>
        </w:rPr>
        <w:t xml:space="preserve"> model simulations</w:t>
      </w:r>
      <w:r w:rsidR="007E1404">
        <w:rPr>
          <w:rFonts w:ascii="Calibri" w:eastAsia="Times New Roman" w:hAnsi="Calibri" w:cs="Calibri"/>
          <w:b/>
          <w:sz w:val="20"/>
          <w:szCs w:val="22"/>
          <w:lang w:val="en-GB" w:eastAsia="en-GB"/>
        </w:rPr>
        <w:t xml:space="preserve"> </w:t>
      </w:r>
      <w:r w:rsidR="00B953BD">
        <w:rPr>
          <w:rFonts w:ascii="Calibri" w:eastAsia="Times New Roman" w:hAnsi="Calibri" w:cs="Calibri"/>
          <w:b/>
          <w:sz w:val="20"/>
          <w:szCs w:val="22"/>
          <w:lang w:val="en-GB" w:eastAsia="en-GB"/>
        </w:rPr>
        <w:t>CMIP6 climate data</w:t>
      </w:r>
      <w:r w:rsidRPr="00C74421">
        <w:rPr>
          <w:rFonts w:ascii="Calibri" w:eastAsia="Times New Roman" w:hAnsi="Calibri" w:cs="Calibri"/>
          <w:b/>
          <w:sz w:val="20"/>
          <w:szCs w:val="22"/>
          <w:lang w:val="en-GB" w:eastAsia="en-GB"/>
        </w:rPr>
        <w:t>, processed at PIK)</w:t>
      </w:r>
      <w:r w:rsidR="009C7C00">
        <w:rPr>
          <w:rFonts w:ascii="Calibri" w:eastAsia="Times New Roman" w:hAnsi="Calibri" w:cs="Calibri"/>
          <w:b/>
          <w:sz w:val="20"/>
          <w:szCs w:val="22"/>
          <w:lang w:val="en-GB" w:eastAsia="en-GB"/>
        </w:rPr>
        <w:t>)</w:t>
      </w:r>
      <w:r w:rsidRPr="00C74421">
        <w:rPr>
          <w:rFonts w:ascii="Calibri" w:eastAsia="Times New Roman" w:hAnsi="Calibri" w:cs="Calibri"/>
          <w:b/>
          <w:sz w:val="20"/>
          <w:szCs w:val="22"/>
          <w:lang w:val="en-GB" w:eastAsia="en-GB"/>
        </w:rPr>
        <w:t>.</w:t>
      </w:r>
    </w:p>
    <w:p w14:paraId="4DFA831A" w14:textId="1E8448E0" w:rsidR="00C74421" w:rsidRDefault="00C74421" w:rsidP="00C74421">
      <w:pPr>
        <w:textAlignment w:val="baseline"/>
        <w:rPr>
          <w:rFonts w:ascii="Calibri" w:eastAsia="Times New Roman" w:hAnsi="Calibri" w:cs="Calibri"/>
          <w:szCs w:val="22"/>
          <w:lang w:val="en-GB" w:eastAsia="en-GB"/>
        </w:rPr>
      </w:pPr>
    </w:p>
    <w:p w14:paraId="2DACF11D" w14:textId="2F6ABC90" w:rsidR="005E6524" w:rsidRDefault="00B953BD" w:rsidP="00C74421">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According </w:t>
      </w:r>
      <w:r w:rsidR="007E1404">
        <w:rPr>
          <w:rFonts w:ascii="Calibri" w:eastAsia="Times New Roman" w:hAnsi="Calibri" w:cs="Calibri"/>
          <w:szCs w:val="22"/>
          <w:lang w:val="en-GB" w:eastAsia="en-GB"/>
        </w:rPr>
        <w:t xml:space="preserve">to </w:t>
      </w:r>
      <w:r>
        <w:rPr>
          <w:rFonts w:ascii="Calibri" w:eastAsia="Times New Roman" w:hAnsi="Calibri" w:cs="Calibri"/>
          <w:szCs w:val="22"/>
          <w:lang w:val="en-GB" w:eastAsia="en-GB"/>
        </w:rPr>
        <w:t>IPCC (2021), p</w:t>
      </w:r>
      <w:r w:rsidRPr="00B953BD">
        <w:rPr>
          <w:rFonts w:ascii="Calibri" w:eastAsia="Times New Roman" w:hAnsi="Calibri" w:cs="Calibri"/>
          <w:szCs w:val="22"/>
          <w:lang w:val="en-GB" w:eastAsia="en-GB"/>
        </w:rPr>
        <w:t>rojections from the CMIP6 initiative suggest that temperatures across European land areas will continue to increase throughout this century at a higher rate than the global average. Land temperatures in Europe are projected to increase further by 1.2 to 3.4° under the SSP1-2.6 scenario and by 4.1 to 8.5°C under the SSP5-8.5 scenario (by 2071-2100, compared to 1981-2010). The highest level of warming is projected across north-eastern Europe, northern Scandinavia and inland areas of Mediterranean countries. The lowest warming is expected in western Europe, especially in the United Kingdom, Ireland, western France, Benelux countries and Denmark.</w:t>
      </w:r>
    </w:p>
    <w:p w14:paraId="3E8CAEF4" w14:textId="4D0FA142" w:rsidR="00B953BD" w:rsidRDefault="002E3527" w:rsidP="00C74421">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More uncertain are the </w:t>
      </w:r>
      <w:r w:rsidR="008652DF">
        <w:rPr>
          <w:rFonts w:ascii="Calibri" w:eastAsia="Times New Roman" w:hAnsi="Calibri" w:cs="Calibri"/>
          <w:szCs w:val="22"/>
          <w:lang w:val="en-GB" w:eastAsia="en-GB"/>
        </w:rPr>
        <w:t>trends</w:t>
      </w:r>
      <w:r>
        <w:rPr>
          <w:rFonts w:ascii="Calibri" w:eastAsia="Times New Roman" w:hAnsi="Calibri" w:cs="Calibri"/>
          <w:szCs w:val="22"/>
          <w:lang w:val="en-GB" w:eastAsia="en-GB"/>
        </w:rPr>
        <w:t xml:space="preserve"> in precipitation, but it is projected to increase in larger parts of western and northern Europe, while decreasing in southern and eastern Europe.</w:t>
      </w:r>
      <w:r w:rsidR="007E1404">
        <w:rPr>
          <w:rFonts w:ascii="Calibri" w:eastAsia="Times New Roman" w:hAnsi="Calibri" w:cs="Calibri"/>
          <w:szCs w:val="22"/>
          <w:lang w:val="en-GB" w:eastAsia="en-GB"/>
        </w:rPr>
        <w:t xml:space="preserve"> However, comparison with observations reveals that in some regions of Europe, observed trends and trends in the historical period of GCMs </w:t>
      </w:r>
      <w:r w:rsidR="008C27DD">
        <w:rPr>
          <w:rFonts w:ascii="Calibri" w:eastAsia="Times New Roman" w:hAnsi="Calibri" w:cs="Calibri"/>
          <w:szCs w:val="22"/>
          <w:lang w:val="en-GB" w:eastAsia="en-GB"/>
        </w:rPr>
        <w:t xml:space="preserve">simulations </w:t>
      </w:r>
      <w:r w:rsidR="007E1404">
        <w:rPr>
          <w:rFonts w:ascii="Calibri" w:eastAsia="Times New Roman" w:hAnsi="Calibri" w:cs="Calibri"/>
          <w:szCs w:val="22"/>
          <w:lang w:val="en-GB" w:eastAsia="en-GB"/>
        </w:rPr>
        <w:t>(1951-2020) do not agree.</w:t>
      </w:r>
    </w:p>
    <w:p w14:paraId="008953A7" w14:textId="4BD78FFA" w:rsidR="00F90BBB" w:rsidRDefault="00F90BBB" w:rsidP="00C74421">
      <w:pPr>
        <w:textAlignment w:val="baseline"/>
        <w:rPr>
          <w:rFonts w:ascii="Calibri" w:eastAsia="Times New Roman" w:hAnsi="Calibri" w:cs="Calibri"/>
          <w:szCs w:val="22"/>
          <w:lang w:val="en-GB" w:eastAsia="en-GB"/>
        </w:rPr>
      </w:pPr>
    </w:p>
    <w:p w14:paraId="57BA8992" w14:textId="77777777" w:rsidR="00F90BBB" w:rsidRPr="00EA13C9" w:rsidRDefault="00F90BBB" w:rsidP="00F90BBB">
      <w:pPr>
        <w:pStyle w:val="Heading2"/>
        <w:rPr>
          <w:bCs/>
          <w:lang w:val="en-US"/>
        </w:rPr>
      </w:pPr>
      <w:bookmarkStart w:id="31" w:name="_Toc162279729"/>
      <w:bookmarkStart w:id="32" w:name="_Toc192079890"/>
      <w:r w:rsidRPr="00A45FF4">
        <w:t xml:space="preserve">Climate scenario storylines: </w:t>
      </w:r>
      <w:r>
        <w:t>Narratives of a possible Future</w:t>
      </w:r>
      <w:bookmarkEnd w:id="31"/>
      <w:bookmarkEnd w:id="32"/>
    </w:p>
    <w:p w14:paraId="2A3C97EF" w14:textId="77777777" w:rsidR="00F90BBB" w:rsidRPr="00950560" w:rsidRDefault="00F90BBB" w:rsidP="00A4231D">
      <w:pPr>
        <w:rPr>
          <w:lang w:val="en-GB"/>
        </w:rPr>
      </w:pPr>
      <w:r w:rsidRPr="00950560">
        <w:rPr>
          <w:lang w:val="en-GB"/>
        </w:rPr>
        <w:t xml:space="preserve">A new set of climate scenarios has been developed </w:t>
      </w:r>
      <w:r>
        <w:rPr>
          <w:lang w:val="en-GB"/>
        </w:rPr>
        <w:t xml:space="preserve">for </w:t>
      </w:r>
      <w:r w:rsidRPr="00950560">
        <w:rPr>
          <w:lang w:val="en-GB"/>
        </w:rPr>
        <w:t>the sixth IPCC report (IPCC AR6)</w:t>
      </w:r>
      <w:r>
        <w:rPr>
          <w:lang w:val="en-GB"/>
        </w:rPr>
        <w:t xml:space="preserve">. They are referred to as </w:t>
      </w:r>
      <w:r w:rsidRPr="00950560">
        <w:rPr>
          <w:lang w:val="en-GB"/>
        </w:rPr>
        <w:t>the "</w:t>
      </w:r>
      <w:bookmarkStart w:id="33" w:name="_Hlk161120925"/>
      <w:r w:rsidRPr="00950560">
        <w:rPr>
          <w:lang w:val="en-GB"/>
        </w:rPr>
        <w:t>Shared Socio</w:t>
      </w:r>
      <w:r>
        <w:rPr>
          <w:lang w:val="en-GB"/>
        </w:rPr>
        <w:t>-</w:t>
      </w:r>
      <w:r w:rsidRPr="00950560">
        <w:rPr>
          <w:lang w:val="en-GB"/>
        </w:rPr>
        <w:t>economic Pathways</w:t>
      </w:r>
      <w:bookmarkEnd w:id="33"/>
      <w:r w:rsidRPr="00950560">
        <w:rPr>
          <w:lang w:val="en-GB"/>
        </w:rPr>
        <w:t>" (</w:t>
      </w:r>
      <w:bookmarkStart w:id="34" w:name="_Hlk161120910"/>
      <w:r w:rsidRPr="00950560">
        <w:rPr>
          <w:lang w:val="en-GB"/>
        </w:rPr>
        <w:t>SSP</w:t>
      </w:r>
      <w:bookmarkEnd w:id="34"/>
      <w:r w:rsidRPr="00950560">
        <w:rPr>
          <w:lang w:val="en-GB"/>
        </w:rPr>
        <w:t>s)</w:t>
      </w:r>
      <w:r>
        <w:rPr>
          <w:lang w:val="en-GB"/>
        </w:rPr>
        <w:t xml:space="preserve"> and represent </w:t>
      </w:r>
      <w:r w:rsidRPr="00950560">
        <w:rPr>
          <w:lang w:val="en-GB"/>
        </w:rPr>
        <w:t xml:space="preserve">narratives for different socio-economic </w:t>
      </w:r>
      <w:r>
        <w:rPr>
          <w:lang w:val="en-GB"/>
        </w:rPr>
        <w:t xml:space="preserve">scenarios. Each pathway results in a </w:t>
      </w:r>
      <w:r w:rsidRPr="00950560">
        <w:rPr>
          <w:lang w:val="en-GB"/>
        </w:rPr>
        <w:t xml:space="preserve">different increase of atmospheric greenhouse gas concentrations and </w:t>
      </w:r>
      <w:r>
        <w:rPr>
          <w:lang w:val="en-GB"/>
        </w:rPr>
        <w:t xml:space="preserve">therefore </w:t>
      </w:r>
      <w:r w:rsidRPr="00950560">
        <w:rPr>
          <w:lang w:val="en-GB"/>
        </w:rPr>
        <w:t>lead</w:t>
      </w:r>
      <w:r>
        <w:rPr>
          <w:lang w:val="en-GB"/>
        </w:rPr>
        <w:t>s</w:t>
      </w:r>
      <w:r w:rsidRPr="00950560">
        <w:rPr>
          <w:lang w:val="en-GB"/>
        </w:rPr>
        <w:t xml:space="preserve"> to</w:t>
      </w:r>
      <w:r>
        <w:rPr>
          <w:lang w:val="en-GB"/>
        </w:rPr>
        <w:t xml:space="preserve"> a</w:t>
      </w:r>
      <w:r w:rsidRPr="00950560">
        <w:rPr>
          <w:lang w:val="en-GB"/>
        </w:rPr>
        <w:t xml:space="preserve"> different level of global warming. </w:t>
      </w:r>
    </w:p>
    <w:p w14:paraId="719D62E5" w14:textId="77777777" w:rsidR="00F90BBB" w:rsidRPr="00950560" w:rsidRDefault="00F90BBB">
      <w:pPr>
        <w:rPr>
          <w:lang w:val="en-GB"/>
        </w:rPr>
      </w:pPr>
      <w:r w:rsidRPr="00950560">
        <w:rPr>
          <w:lang w:val="en-GB"/>
        </w:rPr>
        <w:lastRenderedPageBreak/>
        <w:t>Five basic SSP scenarios were defined</w:t>
      </w:r>
      <w:r>
        <w:rPr>
          <w:lang w:val="en-GB"/>
        </w:rPr>
        <w:t>:</w:t>
      </w:r>
    </w:p>
    <w:p w14:paraId="3DE7D870" w14:textId="77777777" w:rsidR="00F90BBB" w:rsidRPr="00F9287E" w:rsidRDefault="00F90BBB" w:rsidP="00AE52C4">
      <w:pPr>
        <w:rPr>
          <w:lang w:val="en-GB"/>
        </w:rPr>
      </w:pPr>
      <w:r w:rsidRPr="00F9287E">
        <w:rPr>
          <w:lang w:val="en-GB"/>
        </w:rPr>
        <w:t>SSP1: The sustainable and “green” pathway describes an increasingly sustainable world. Global commons are being preserved</w:t>
      </w:r>
      <w:r>
        <w:rPr>
          <w:lang w:val="en-GB"/>
        </w:rPr>
        <w:t xml:space="preserve"> as</w:t>
      </w:r>
      <w:r w:rsidRPr="00F9287E">
        <w:rPr>
          <w:lang w:val="en-GB"/>
        </w:rPr>
        <w:t xml:space="preserve"> the limits of nature are being respected. The focus is more on human well-being than on economic growth. Income inequalities between states and within states are being reduced. Consumption is oriented towards minimizing material resource and energy usage.</w:t>
      </w:r>
    </w:p>
    <w:p w14:paraId="0267143D" w14:textId="77777777" w:rsidR="00F90BBB" w:rsidRPr="00F9287E" w:rsidRDefault="00F90BBB" w:rsidP="00AE52C4">
      <w:pPr>
        <w:rPr>
          <w:lang w:val="en-GB"/>
        </w:rPr>
      </w:pPr>
      <w:r w:rsidRPr="00F9287E">
        <w:rPr>
          <w:lang w:val="en-GB"/>
        </w:rPr>
        <w:t>SSP2: The “Middle of the road” or medium pathway extrapolates the past and current global development into the future. Income trends in different countries are diverging significantly. There is a certain cooperation between states, but it is barely expanded. Global population growth is moderate</w:t>
      </w:r>
      <w:r>
        <w:rPr>
          <w:lang w:val="en-GB"/>
        </w:rPr>
        <w:t xml:space="preserve"> and</w:t>
      </w:r>
      <w:r w:rsidRPr="00F9287E">
        <w:rPr>
          <w:lang w:val="en-GB"/>
        </w:rPr>
        <w:t xml:space="preserve"> levelling off in the second half of the century. Environmental systems are facing a certain degradation.</w:t>
      </w:r>
    </w:p>
    <w:p w14:paraId="47800994" w14:textId="77777777" w:rsidR="00F90BBB" w:rsidRPr="00F9287E" w:rsidRDefault="00F90BBB" w:rsidP="00AE52C4">
      <w:pPr>
        <w:rPr>
          <w:lang w:val="en-GB"/>
        </w:rPr>
      </w:pPr>
      <w:r w:rsidRPr="00F9287E">
        <w:rPr>
          <w:lang w:val="en-GB"/>
        </w:rPr>
        <w:t>SSP3: Regional rivalry. A revival of nationalism and regional conflicts pushes global issues into the background. Policies increasingly focus on questions of national and regional security. Investments in education and technological development are decreasing. Inequality is rising. Some regions suffer drastic environmental damage.</w:t>
      </w:r>
    </w:p>
    <w:p w14:paraId="15FC4D0F" w14:textId="77777777" w:rsidR="00F90BBB" w:rsidRPr="00F9287E" w:rsidRDefault="00F90BBB" w:rsidP="00AE52C4">
      <w:pPr>
        <w:rPr>
          <w:lang w:val="en-GB"/>
        </w:rPr>
      </w:pPr>
      <w:r w:rsidRPr="00F9287E">
        <w:rPr>
          <w:lang w:val="en-GB"/>
        </w:rPr>
        <w:t>SSP4: Inequality. The chasm between globally cooperating developed societies and those stalling at a lower developmental stage with low income and a low level of education is widening. Environmental policies are successful in tackling local problems in some regions, but not in others.</w:t>
      </w:r>
    </w:p>
    <w:p w14:paraId="0B24FE36" w14:textId="77777777" w:rsidR="00F90BBB" w:rsidRPr="00F9287E" w:rsidRDefault="00F90BBB" w:rsidP="00AE52C4">
      <w:pPr>
        <w:rPr>
          <w:lang w:val="en-GB"/>
        </w:rPr>
      </w:pPr>
      <w:r w:rsidRPr="00F9287E">
        <w:rPr>
          <w:lang w:val="en-GB"/>
        </w:rPr>
        <w:t>SSP5: Fossil-fuelled Development. Global markets are increasingly integrated, leading to innovations and technological progress. The social and economic development, however, is based on an intensified exploitation of fossil fuel resources with a high percentage of coal and an energy-intensive lifestyle worldwide. The world economy is growing and local environmental problems such as air pollution are being tackled successfully.</w:t>
      </w:r>
    </w:p>
    <w:p w14:paraId="25391537" w14:textId="77777777" w:rsidR="00F90BBB" w:rsidRPr="00950560" w:rsidRDefault="00F90BBB">
      <w:pPr>
        <w:rPr>
          <w:lang w:val="en-GB"/>
        </w:rPr>
      </w:pPr>
      <w:r>
        <w:rPr>
          <w:lang w:val="en-GB"/>
        </w:rPr>
        <w:t xml:space="preserve">Figure 4 presents the 5 pathways in a scenario space defined by two axes: 1) challenges for adaptation, and 2) challenges for mitigation. </w:t>
      </w:r>
      <w:r w:rsidRPr="00950560">
        <w:rPr>
          <w:lang w:val="en-GB"/>
        </w:rPr>
        <w:t xml:space="preserve">In </w:t>
      </w:r>
      <w:r>
        <w:rPr>
          <w:lang w:val="en-GB"/>
        </w:rPr>
        <w:t>g</w:t>
      </w:r>
      <w:r w:rsidRPr="00950560">
        <w:rPr>
          <w:lang w:val="en-GB"/>
        </w:rPr>
        <w:t>eneral, global warming increases from SSP1 to SSP5.</w:t>
      </w:r>
    </w:p>
    <w:p w14:paraId="19EFB048" w14:textId="77777777" w:rsidR="00F90BBB" w:rsidRPr="00D12EAF" w:rsidRDefault="00F90BBB" w:rsidP="00F90BBB">
      <w:pPr>
        <w:rPr>
          <w:rFonts w:cstheme="majorHAnsi"/>
          <w:lang w:val="en-GB"/>
        </w:rPr>
      </w:pPr>
    </w:p>
    <w:p w14:paraId="1B4A70B5" w14:textId="77777777" w:rsidR="00F90BBB" w:rsidRDefault="00F90BBB" w:rsidP="00F90BBB">
      <w:pPr>
        <w:rPr>
          <w:rFonts w:cstheme="majorHAnsi"/>
          <w:b/>
          <w:sz w:val="20"/>
          <w:lang w:val="en-GB"/>
        </w:rPr>
      </w:pPr>
      <w:r w:rsidRPr="00D42622">
        <w:rPr>
          <w:rFonts w:cstheme="majorHAnsi"/>
          <w:noProof/>
        </w:rPr>
        <w:drawing>
          <wp:anchor distT="0" distB="0" distL="114300" distR="114300" simplePos="0" relativeHeight="251672583" behindDoc="0" locked="0" layoutInCell="1" allowOverlap="1" wp14:anchorId="421F9B80" wp14:editId="1174CEA5">
            <wp:simplePos x="0" y="0"/>
            <wp:positionH relativeFrom="column">
              <wp:posOffset>0</wp:posOffset>
            </wp:positionH>
            <wp:positionV relativeFrom="paragraph">
              <wp:posOffset>3175</wp:posOffset>
            </wp:positionV>
            <wp:extent cx="3502800" cy="2667600"/>
            <wp:effectExtent l="0" t="0" r="2540" b="0"/>
            <wp:wrapSquare wrapText="bothSides"/>
            <wp:docPr id="6" name="Picture 6" descr="https://ars.els-cdn.com/content/image/1-s2.0-S0959378015000060-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959378015000060-gr1_lr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2800" cy="26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28C39" w14:textId="77777777" w:rsidR="00F90BBB" w:rsidRDefault="00F90BBB" w:rsidP="00F90BBB">
      <w:pPr>
        <w:rPr>
          <w:rFonts w:cstheme="majorHAnsi"/>
          <w:b/>
          <w:sz w:val="20"/>
          <w:lang w:val="en-GB"/>
        </w:rPr>
      </w:pPr>
    </w:p>
    <w:p w14:paraId="555A3096" w14:textId="77777777" w:rsidR="00F90BBB" w:rsidRDefault="00F90BBB" w:rsidP="00F90BBB">
      <w:pPr>
        <w:rPr>
          <w:rFonts w:cstheme="majorHAnsi"/>
          <w:b/>
          <w:sz w:val="20"/>
          <w:lang w:val="en-GB"/>
        </w:rPr>
      </w:pPr>
    </w:p>
    <w:p w14:paraId="0006C815" w14:textId="77777777" w:rsidR="00F90BBB" w:rsidRDefault="00F90BBB" w:rsidP="00F90BBB">
      <w:pPr>
        <w:rPr>
          <w:rFonts w:cstheme="majorHAnsi"/>
          <w:b/>
          <w:sz w:val="20"/>
          <w:lang w:val="en-GB"/>
        </w:rPr>
      </w:pPr>
    </w:p>
    <w:p w14:paraId="1F367C16" w14:textId="77777777" w:rsidR="00F90BBB" w:rsidRDefault="00F90BBB" w:rsidP="00F90BBB">
      <w:pPr>
        <w:rPr>
          <w:rFonts w:cstheme="majorHAnsi"/>
          <w:b/>
          <w:sz w:val="20"/>
          <w:lang w:val="en-GB"/>
        </w:rPr>
      </w:pPr>
    </w:p>
    <w:p w14:paraId="08432326" w14:textId="77777777" w:rsidR="00F90BBB" w:rsidRDefault="00F90BBB" w:rsidP="00F90BBB">
      <w:pPr>
        <w:rPr>
          <w:rFonts w:cstheme="majorHAnsi"/>
          <w:b/>
          <w:sz w:val="20"/>
          <w:lang w:val="en-GB"/>
        </w:rPr>
      </w:pPr>
    </w:p>
    <w:p w14:paraId="12A8310A" w14:textId="77777777" w:rsidR="00F90BBB" w:rsidRDefault="00F90BBB" w:rsidP="00F90BBB">
      <w:pPr>
        <w:rPr>
          <w:rFonts w:cstheme="majorHAnsi"/>
          <w:b/>
          <w:sz w:val="20"/>
          <w:lang w:val="en-GB"/>
        </w:rPr>
      </w:pPr>
    </w:p>
    <w:p w14:paraId="2761C08C" w14:textId="77777777" w:rsidR="00C31CE2" w:rsidRDefault="00C31CE2" w:rsidP="00F90BBB">
      <w:pPr>
        <w:rPr>
          <w:rFonts w:cstheme="majorHAnsi"/>
          <w:b/>
          <w:sz w:val="20"/>
          <w:lang w:val="en-GB"/>
        </w:rPr>
      </w:pPr>
    </w:p>
    <w:p w14:paraId="6F5C489D" w14:textId="49283ABA" w:rsidR="00F90BBB" w:rsidRPr="00C31CE2" w:rsidRDefault="00F90BBB" w:rsidP="00F90BBB">
      <w:pPr>
        <w:rPr>
          <w:rFonts w:cstheme="majorHAnsi"/>
          <w:b/>
          <w:sz w:val="20"/>
          <w:lang w:val="en-GB"/>
        </w:rPr>
      </w:pPr>
      <w:r w:rsidRPr="00CB4CFF">
        <w:rPr>
          <w:rFonts w:cstheme="majorHAnsi"/>
          <w:b/>
          <w:sz w:val="20"/>
          <w:lang w:val="en-GB"/>
        </w:rPr>
        <w:t>Figure 4: The SSPs of the IPCC guided scenario set (O’Neill et al., 2016)</w:t>
      </w:r>
    </w:p>
    <w:p w14:paraId="425A9FF4" w14:textId="2FFBD9E9" w:rsidR="00F90BBB" w:rsidRDefault="00F90BBB" w:rsidP="00F90BBB">
      <w:pPr>
        <w:rPr>
          <w:rFonts w:cstheme="majorHAnsi"/>
          <w:lang w:val="en-GB"/>
        </w:rPr>
      </w:pPr>
    </w:p>
    <w:p w14:paraId="6BE386DD" w14:textId="12B9ABDC" w:rsidR="00C31CE2" w:rsidRDefault="00C31CE2" w:rsidP="00F90BBB">
      <w:pPr>
        <w:rPr>
          <w:rFonts w:cstheme="majorHAnsi"/>
          <w:lang w:val="en-GB"/>
        </w:rPr>
      </w:pPr>
    </w:p>
    <w:p w14:paraId="38D9AAA8" w14:textId="77777777" w:rsidR="00C31CE2" w:rsidRDefault="00C31CE2" w:rsidP="00F90BBB">
      <w:pPr>
        <w:rPr>
          <w:rFonts w:cstheme="majorHAnsi"/>
          <w:lang w:val="en-GB"/>
        </w:rPr>
      </w:pPr>
    </w:p>
    <w:p w14:paraId="29B7234B" w14:textId="18E50E4E" w:rsidR="00F90BBB" w:rsidRPr="00950560" w:rsidRDefault="00F90BBB" w:rsidP="00F90BBB">
      <w:pPr>
        <w:rPr>
          <w:lang w:val="en-GB"/>
        </w:rPr>
      </w:pPr>
      <w:r w:rsidRPr="00950560">
        <w:rPr>
          <w:lang w:val="en-GB"/>
        </w:rPr>
        <w:t>The SSPs</w:t>
      </w:r>
      <w:r>
        <w:rPr>
          <w:lang w:val="en-GB"/>
        </w:rPr>
        <w:t xml:space="preserve"> presented </w:t>
      </w:r>
      <w:r w:rsidRPr="00A4231D">
        <w:t xml:space="preserve">above roughly </w:t>
      </w:r>
      <w:r w:rsidR="008C27DD" w:rsidRPr="00A4231D">
        <w:t>collide with</w:t>
      </w:r>
      <w:r w:rsidRPr="00A4231D">
        <w:t xml:space="preserve"> the </w:t>
      </w:r>
      <w:bookmarkStart w:id="35" w:name="_Hlk161120968"/>
      <w:r w:rsidRPr="00A4231D">
        <w:t>RCP</w:t>
      </w:r>
      <w:bookmarkEnd w:id="35"/>
      <w:r w:rsidRPr="00A4231D">
        <w:t xml:space="preserve"> (</w:t>
      </w:r>
      <w:bookmarkStart w:id="36" w:name="_Hlk161120980"/>
      <w:r w:rsidRPr="00A4231D">
        <w:t>Representative Concentration Pathways</w:t>
      </w:r>
      <w:bookmarkEnd w:id="36"/>
      <w:r w:rsidRPr="00A4231D">
        <w:t xml:space="preserve">) scenarios RCP2.6, RCP4.5, RCP6.0 and RCP8.5 of the previous IPPC report (AR5). It allows for a direct </w:t>
      </w:r>
      <w:r w:rsidRPr="00A4231D">
        <w:lastRenderedPageBreak/>
        <w:t>comparison between CMIP5 and CMIP6 simulations. Compared</w:t>
      </w:r>
      <w:r>
        <w:rPr>
          <w:lang w:val="en-GB"/>
        </w:rPr>
        <w:t xml:space="preserve"> t</w:t>
      </w:r>
      <w:r w:rsidRPr="00950560">
        <w:rPr>
          <w:lang w:val="en-GB"/>
        </w:rPr>
        <w:t xml:space="preserve">o </w:t>
      </w:r>
      <w:r>
        <w:rPr>
          <w:lang w:val="en-GB"/>
        </w:rPr>
        <w:t xml:space="preserve">the </w:t>
      </w:r>
      <w:r w:rsidRPr="00950560">
        <w:rPr>
          <w:lang w:val="en-GB"/>
        </w:rPr>
        <w:t>RCP scenarios, the new SSP-based scenarios provide economic and social reasons for the assumed emission pathways and changes in land use.</w:t>
      </w:r>
    </w:p>
    <w:p w14:paraId="3724B1E1" w14:textId="2C635B13" w:rsidR="00AB02FD" w:rsidRDefault="00F90BBB" w:rsidP="00AE52C4">
      <w:pPr>
        <w:rPr>
          <w:rFonts w:ascii="Calibri" w:eastAsia="Times New Roman" w:hAnsi="Calibri" w:cs="Calibri"/>
          <w:szCs w:val="22"/>
          <w:lang w:val="en-GB" w:eastAsia="en-GB"/>
        </w:rPr>
        <w:sectPr w:rsidR="00AB02FD" w:rsidSect="003960B8">
          <w:pgSz w:w="11906" w:h="16838"/>
          <w:pgMar w:top="1440" w:right="1440" w:bottom="1440" w:left="1440" w:header="1701" w:footer="708" w:gutter="0"/>
          <w:cols w:space="708"/>
          <w:titlePg/>
          <w:docGrid w:linePitch="360"/>
        </w:sectPr>
      </w:pPr>
      <w:r w:rsidRPr="00950560">
        <w:rPr>
          <w:lang w:val="en-GB"/>
        </w:rPr>
        <w:t xml:space="preserve">In </w:t>
      </w:r>
      <w:r>
        <w:rPr>
          <w:lang w:val="en-GB"/>
        </w:rPr>
        <w:t xml:space="preserve">the current </w:t>
      </w:r>
      <w:r w:rsidRPr="00950560">
        <w:rPr>
          <w:lang w:val="en-GB"/>
        </w:rPr>
        <w:t>study, the scenarios SSP1-2.6, SSP3-7.0 and SSP5-8.5 of CMIP</w:t>
      </w:r>
      <w:r>
        <w:rPr>
          <w:lang w:val="en-GB"/>
        </w:rPr>
        <w:t>6 have been used</w:t>
      </w:r>
      <w:r w:rsidRPr="00950560">
        <w:rPr>
          <w:lang w:val="en-GB"/>
        </w:rPr>
        <w:t>.</w:t>
      </w:r>
      <w:r>
        <w:rPr>
          <w:lang w:val="en-GB"/>
        </w:rPr>
        <w:t xml:space="preserve"> They represent a low, medium, and severe climate change scenario.</w:t>
      </w:r>
    </w:p>
    <w:p w14:paraId="01437A2C" w14:textId="425BC596" w:rsidR="008636E0" w:rsidRDefault="008636E0" w:rsidP="008636E0">
      <w:pPr>
        <w:pStyle w:val="Heading1"/>
        <w:rPr>
          <w:rFonts w:eastAsia="Times New Roman"/>
          <w:lang w:val="en-GB" w:eastAsia="en-GB"/>
        </w:rPr>
      </w:pPr>
      <w:bookmarkStart w:id="37" w:name="_Toc178505562"/>
      <w:bookmarkStart w:id="38" w:name="_Toc192079891"/>
      <w:bookmarkEnd w:id="37"/>
      <w:r>
        <w:rPr>
          <w:rFonts w:eastAsia="Times New Roman"/>
          <w:lang w:val="en-GB" w:eastAsia="en-GB"/>
        </w:rPr>
        <w:lastRenderedPageBreak/>
        <w:t>Methodology</w:t>
      </w:r>
      <w:r w:rsidR="00CB4CFF">
        <w:rPr>
          <w:rFonts w:eastAsia="Times New Roman"/>
          <w:lang w:val="en-GB" w:eastAsia="en-GB"/>
        </w:rPr>
        <w:t xml:space="preserve"> and data</w:t>
      </w:r>
      <w:r w:rsidR="00F20E7B">
        <w:rPr>
          <w:rFonts w:eastAsia="Times New Roman"/>
          <w:lang w:val="en-GB" w:eastAsia="en-GB"/>
        </w:rPr>
        <w:t xml:space="preserve"> applied in </w:t>
      </w:r>
      <w:proofErr w:type="spellStart"/>
      <w:r w:rsidR="00F20E7B">
        <w:rPr>
          <w:rFonts w:eastAsia="Times New Roman"/>
          <w:lang w:val="en-GB" w:eastAsia="en-GB"/>
        </w:rPr>
        <w:t>TransformAr</w:t>
      </w:r>
      <w:bookmarkEnd w:id="38"/>
      <w:proofErr w:type="spellEnd"/>
    </w:p>
    <w:p w14:paraId="4BF6AEE0" w14:textId="327F9E2E" w:rsidR="00C74421" w:rsidRDefault="00C74421" w:rsidP="00C74421">
      <w:pPr>
        <w:pStyle w:val="Heading2"/>
        <w:rPr>
          <w:rFonts w:eastAsia="Times New Roman"/>
          <w:lang w:eastAsia="en-GB"/>
        </w:rPr>
      </w:pPr>
      <w:bookmarkStart w:id="39" w:name="_Toc192079892"/>
      <w:r w:rsidRPr="00C74421">
        <w:rPr>
          <w:rFonts w:eastAsia="Times New Roman"/>
          <w:lang w:eastAsia="en-GB"/>
        </w:rPr>
        <w:t xml:space="preserve">From </w:t>
      </w:r>
      <w:r>
        <w:rPr>
          <w:rFonts w:eastAsia="Times New Roman"/>
          <w:lang w:eastAsia="en-GB"/>
        </w:rPr>
        <w:t>global</w:t>
      </w:r>
      <w:r w:rsidRPr="00C74421">
        <w:rPr>
          <w:rFonts w:eastAsia="Times New Roman"/>
          <w:lang w:eastAsia="en-GB"/>
        </w:rPr>
        <w:t xml:space="preserve"> climate model </w:t>
      </w:r>
      <w:r>
        <w:rPr>
          <w:rFonts w:eastAsia="Times New Roman"/>
          <w:lang w:eastAsia="en-GB"/>
        </w:rPr>
        <w:t xml:space="preserve">output </w:t>
      </w:r>
      <w:r w:rsidRPr="00C74421">
        <w:rPr>
          <w:rFonts w:eastAsia="Times New Roman"/>
          <w:lang w:eastAsia="en-GB"/>
        </w:rPr>
        <w:t xml:space="preserve">to regional </w:t>
      </w:r>
      <w:r>
        <w:rPr>
          <w:rFonts w:eastAsia="Times New Roman"/>
          <w:lang w:eastAsia="en-GB"/>
        </w:rPr>
        <w:t>biophysical impacts</w:t>
      </w:r>
      <w:bookmarkEnd w:id="39"/>
      <w:r w:rsidRPr="00C74421">
        <w:rPr>
          <w:rFonts w:eastAsia="Times New Roman"/>
          <w:lang w:eastAsia="en-GB"/>
        </w:rPr>
        <w:t xml:space="preserve"> </w:t>
      </w:r>
    </w:p>
    <w:p w14:paraId="6F0C826B" w14:textId="4B985584" w:rsidR="00710151" w:rsidRDefault="00710151" w:rsidP="00710151">
      <w:pPr>
        <w:textAlignment w:val="baseline"/>
        <w:rPr>
          <w:rFonts w:ascii="Calibri" w:eastAsia="Times New Roman" w:hAnsi="Calibri" w:cs="Calibri"/>
          <w:szCs w:val="22"/>
          <w:lang w:val="en-GB" w:eastAsia="en-GB"/>
        </w:rPr>
      </w:pPr>
      <w:r w:rsidRPr="00710151">
        <w:rPr>
          <w:rFonts w:ascii="Calibri" w:eastAsia="Times New Roman" w:hAnsi="Calibri" w:cs="Calibri"/>
          <w:szCs w:val="22"/>
          <w:lang w:val="en-GB" w:eastAsia="en-GB"/>
        </w:rPr>
        <w:t>Models help us to work through complicated problems and understand complex systems (NOAA, 202</w:t>
      </w:r>
      <w:r w:rsidR="00892444">
        <w:rPr>
          <w:rFonts w:ascii="Calibri" w:eastAsia="Times New Roman" w:hAnsi="Calibri" w:cs="Calibri"/>
          <w:szCs w:val="22"/>
          <w:lang w:val="en-GB" w:eastAsia="en-GB"/>
        </w:rPr>
        <w:t>3</w:t>
      </w:r>
      <w:r w:rsidRPr="00710151">
        <w:rPr>
          <w:rFonts w:ascii="Calibri" w:eastAsia="Times New Roman" w:hAnsi="Calibri" w:cs="Calibri"/>
          <w:szCs w:val="22"/>
          <w:lang w:val="en-GB" w:eastAsia="en-GB"/>
        </w:rPr>
        <w:t xml:space="preserve">), like the global climate system or the hydrological cycle of a river basin. A chain of models from global climate models to regional climate models to (eco-)hydrological catchment models is applied </w:t>
      </w:r>
      <w:r w:rsidR="002542A3">
        <w:rPr>
          <w:rFonts w:ascii="Calibri" w:eastAsia="Times New Roman" w:hAnsi="Calibri" w:cs="Calibri"/>
          <w:szCs w:val="22"/>
          <w:lang w:val="en-GB" w:eastAsia="en-GB"/>
        </w:rPr>
        <w:t xml:space="preserve">in </w:t>
      </w:r>
      <w:proofErr w:type="spellStart"/>
      <w:r w:rsidR="002542A3">
        <w:rPr>
          <w:rFonts w:ascii="Calibri" w:eastAsia="Times New Roman" w:hAnsi="Calibri" w:cs="Calibri"/>
          <w:szCs w:val="22"/>
          <w:lang w:val="en-GB" w:eastAsia="en-GB"/>
        </w:rPr>
        <w:t>TransformAr</w:t>
      </w:r>
      <w:proofErr w:type="spellEnd"/>
      <w:r w:rsidR="002542A3">
        <w:rPr>
          <w:rFonts w:ascii="Calibri" w:eastAsia="Times New Roman" w:hAnsi="Calibri" w:cs="Calibri"/>
          <w:szCs w:val="22"/>
          <w:lang w:val="en-GB" w:eastAsia="en-GB"/>
        </w:rPr>
        <w:t xml:space="preserve"> </w:t>
      </w:r>
      <w:r w:rsidRPr="00710151">
        <w:rPr>
          <w:rFonts w:ascii="Calibri" w:eastAsia="Times New Roman" w:hAnsi="Calibri" w:cs="Calibri"/>
          <w:szCs w:val="22"/>
          <w:lang w:val="en-GB" w:eastAsia="en-GB"/>
        </w:rPr>
        <w:t>to determine the impacts of global climate change on regional water resources</w:t>
      </w:r>
      <w:r w:rsidR="002542A3">
        <w:rPr>
          <w:rFonts w:ascii="Calibri" w:eastAsia="Times New Roman" w:hAnsi="Calibri" w:cs="Calibri"/>
          <w:szCs w:val="22"/>
          <w:lang w:val="en-GB" w:eastAsia="en-GB"/>
        </w:rPr>
        <w:t>, vegetation</w:t>
      </w:r>
      <w:r w:rsidRPr="00710151">
        <w:rPr>
          <w:rFonts w:ascii="Calibri" w:eastAsia="Times New Roman" w:hAnsi="Calibri" w:cs="Calibri"/>
          <w:szCs w:val="22"/>
          <w:lang w:val="en-GB" w:eastAsia="en-GB"/>
        </w:rPr>
        <w:t xml:space="preserve"> and hydrological extremes</w:t>
      </w:r>
      <w:r w:rsidR="00180AFD">
        <w:rPr>
          <w:rFonts w:ascii="Calibri" w:eastAsia="Times New Roman" w:hAnsi="Calibri" w:cs="Calibri"/>
          <w:szCs w:val="22"/>
          <w:lang w:val="en-GB" w:eastAsia="en-GB"/>
        </w:rPr>
        <w:t xml:space="preserve"> (Figure </w:t>
      </w:r>
      <w:r w:rsidR="00915D35">
        <w:rPr>
          <w:rFonts w:ascii="Calibri" w:eastAsia="Times New Roman" w:hAnsi="Calibri" w:cs="Calibri"/>
          <w:szCs w:val="22"/>
          <w:lang w:val="en-GB" w:eastAsia="en-GB"/>
        </w:rPr>
        <w:t>5</w:t>
      </w:r>
      <w:r w:rsidR="00180AFD">
        <w:rPr>
          <w:rFonts w:ascii="Calibri" w:eastAsia="Times New Roman" w:hAnsi="Calibri" w:cs="Calibri"/>
          <w:szCs w:val="22"/>
          <w:lang w:val="en-GB" w:eastAsia="en-GB"/>
        </w:rPr>
        <w:t>)</w:t>
      </w:r>
      <w:r w:rsidRPr="00710151">
        <w:rPr>
          <w:rFonts w:ascii="Calibri" w:eastAsia="Times New Roman" w:hAnsi="Calibri" w:cs="Calibri"/>
          <w:szCs w:val="22"/>
          <w:lang w:val="en-GB" w:eastAsia="en-GB"/>
        </w:rPr>
        <w:t xml:space="preserve">. The first model layer concerns the Global Climate Model (GCM). It is a complex mathematical representation of the major climate system components (atmosphere, land surface, ocean, and sea ice) that divides the global atmosphere into a three-dimensional gridded space. The GCM simulates the fluxes of heat, water, and momentum of the global climate at a fairly course spatial resolution. GCMs are used to model the implications of several greenhouse gas emission scenarios at global scale. </w:t>
      </w:r>
      <w:r w:rsidR="00A0409B">
        <w:rPr>
          <w:rFonts w:ascii="Calibri" w:eastAsia="Times New Roman" w:hAnsi="Calibri" w:cs="Calibri"/>
          <w:szCs w:val="22"/>
          <w:lang w:val="en-GB" w:eastAsia="en-GB"/>
        </w:rPr>
        <w:t xml:space="preserve">In our case, we apply models of the </w:t>
      </w:r>
      <w:r w:rsidR="00A0409B" w:rsidRPr="00C74421">
        <w:rPr>
          <w:rFonts w:ascii="Calibri" w:eastAsia="Times New Roman" w:hAnsi="Calibri" w:cs="Calibri"/>
          <w:szCs w:val="22"/>
          <w:lang w:val="en-GB" w:eastAsia="en-GB"/>
        </w:rPr>
        <w:t xml:space="preserve">Coupled Model </w:t>
      </w:r>
      <w:proofErr w:type="spellStart"/>
      <w:r w:rsidR="00A0409B" w:rsidRPr="00C74421">
        <w:rPr>
          <w:rFonts w:ascii="Calibri" w:eastAsia="Times New Roman" w:hAnsi="Calibri" w:cs="Calibri"/>
          <w:szCs w:val="22"/>
          <w:lang w:val="en-GB" w:eastAsia="en-GB"/>
        </w:rPr>
        <w:t>Intercomparison</w:t>
      </w:r>
      <w:proofErr w:type="spellEnd"/>
      <w:r w:rsidR="00A0409B" w:rsidRPr="00C74421">
        <w:rPr>
          <w:rFonts w:ascii="Calibri" w:eastAsia="Times New Roman" w:hAnsi="Calibri" w:cs="Calibri"/>
          <w:szCs w:val="22"/>
          <w:lang w:val="en-GB" w:eastAsia="en-GB"/>
        </w:rPr>
        <w:t xml:space="preserve"> Project Phase </w:t>
      </w:r>
      <w:r w:rsidR="00A0409B">
        <w:rPr>
          <w:rFonts w:ascii="Calibri" w:eastAsia="Times New Roman" w:hAnsi="Calibri" w:cs="Calibri"/>
          <w:szCs w:val="22"/>
          <w:lang w:val="en-GB" w:eastAsia="en-GB"/>
        </w:rPr>
        <w:t>6</w:t>
      </w:r>
      <w:r w:rsidR="00A0409B" w:rsidRPr="00C74421">
        <w:rPr>
          <w:rFonts w:ascii="Calibri" w:eastAsia="Times New Roman" w:hAnsi="Calibri" w:cs="Calibri"/>
          <w:szCs w:val="22"/>
          <w:lang w:val="en-GB" w:eastAsia="en-GB"/>
        </w:rPr>
        <w:t xml:space="preserve"> (CMIP</w:t>
      </w:r>
      <w:r w:rsidR="00A0409B">
        <w:rPr>
          <w:rFonts w:ascii="Calibri" w:eastAsia="Times New Roman" w:hAnsi="Calibri" w:cs="Calibri"/>
          <w:szCs w:val="22"/>
          <w:lang w:val="en-GB" w:eastAsia="en-GB"/>
        </w:rPr>
        <w:t>6</w:t>
      </w:r>
      <w:r w:rsidR="00A0409B" w:rsidRPr="00C74421">
        <w:rPr>
          <w:rFonts w:ascii="Calibri" w:eastAsia="Times New Roman" w:hAnsi="Calibri" w:cs="Calibri"/>
          <w:szCs w:val="22"/>
          <w:lang w:val="en-GB" w:eastAsia="en-GB"/>
        </w:rPr>
        <w:t>)</w:t>
      </w:r>
      <w:r w:rsidR="00A0409B">
        <w:rPr>
          <w:rFonts w:ascii="Calibri" w:eastAsia="Times New Roman" w:hAnsi="Calibri" w:cs="Calibri"/>
          <w:szCs w:val="22"/>
          <w:lang w:val="en-GB" w:eastAsia="en-GB"/>
        </w:rPr>
        <w:t xml:space="preserve">. </w:t>
      </w:r>
    </w:p>
    <w:p w14:paraId="65E9D0A9" w14:textId="217ED3C1" w:rsidR="005E6524" w:rsidRDefault="005E6524" w:rsidP="00710151">
      <w:pPr>
        <w:textAlignment w:val="baseline"/>
        <w:rPr>
          <w:rFonts w:ascii="Calibri" w:eastAsia="Times New Roman" w:hAnsi="Calibri" w:cs="Calibri"/>
          <w:szCs w:val="22"/>
          <w:lang w:val="en-GB" w:eastAsia="en-GB"/>
        </w:rPr>
      </w:pPr>
      <w:r>
        <w:rPr>
          <w:rFonts w:cstheme="majorHAnsi"/>
          <w:noProof/>
        </w:rPr>
        <w:drawing>
          <wp:anchor distT="0" distB="0" distL="114300" distR="114300" simplePos="0" relativeHeight="251660295" behindDoc="0" locked="0" layoutInCell="1" allowOverlap="1" wp14:anchorId="198E4624" wp14:editId="2CD06ED7">
            <wp:simplePos x="0" y="0"/>
            <wp:positionH relativeFrom="margin">
              <wp:posOffset>0</wp:posOffset>
            </wp:positionH>
            <wp:positionV relativeFrom="paragraph">
              <wp:posOffset>266700</wp:posOffset>
            </wp:positionV>
            <wp:extent cx="3452400" cy="3805200"/>
            <wp:effectExtent l="19050" t="19050" r="15240" b="2413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2400" cy="3805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855DAFB" w14:textId="10BEBC0F" w:rsidR="005E6524" w:rsidRDefault="005E6524" w:rsidP="00710151">
      <w:pPr>
        <w:textAlignment w:val="baseline"/>
        <w:rPr>
          <w:rFonts w:ascii="Calibri" w:eastAsia="Times New Roman" w:hAnsi="Calibri" w:cs="Calibri"/>
          <w:szCs w:val="22"/>
          <w:lang w:val="en-GB" w:eastAsia="en-GB"/>
        </w:rPr>
      </w:pPr>
    </w:p>
    <w:p w14:paraId="00413C15" w14:textId="61AAA0AF" w:rsidR="005E6524" w:rsidRDefault="005E6524" w:rsidP="00710151">
      <w:pPr>
        <w:textAlignment w:val="baseline"/>
        <w:rPr>
          <w:rFonts w:ascii="Calibri" w:eastAsia="Times New Roman" w:hAnsi="Calibri" w:cs="Calibri"/>
          <w:szCs w:val="22"/>
          <w:lang w:val="en-GB" w:eastAsia="en-GB"/>
        </w:rPr>
      </w:pPr>
    </w:p>
    <w:p w14:paraId="69E3361C" w14:textId="78A9F916" w:rsidR="005E6524" w:rsidRDefault="005E6524" w:rsidP="00710151">
      <w:pPr>
        <w:textAlignment w:val="baseline"/>
        <w:rPr>
          <w:rFonts w:ascii="Calibri" w:eastAsia="Times New Roman" w:hAnsi="Calibri" w:cs="Calibri"/>
          <w:szCs w:val="22"/>
          <w:lang w:val="en-GB" w:eastAsia="en-GB"/>
        </w:rPr>
      </w:pPr>
    </w:p>
    <w:p w14:paraId="2BC5B356" w14:textId="0EC08264" w:rsidR="005E6524" w:rsidRDefault="005E6524" w:rsidP="00710151">
      <w:pPr>
        <w:textAlignment w:val="baseline"/>
        <w:rPr>
          <w:rFonts w:ascii="Calibri" w:eastAsia="Times New Roman" w:hAnsi="Calibri" w:cs="Calibri"/>
          <w:szCs w:val="22"/>
          <w:lang w:val="en-GB" w:eastAsia="en-GB"/>
        </w:rPr>
      </w:pPr>
    </w:p>
    <w:p w14:paraId="0A5701B6" w14:textId="46E94C41" w:rsidR="005E6524" w:rsidRDefault="005E6524" w:rsidP="00710151">
      <w:pPr>
        <w:textAlignment w:val="baseline"/>
        <w:rPr>
          <w:rFonts w:ascii="Calibri" w:eastAsia="Times New Roman" w:hAnsi="Calibri" w:cs="Calibri"/>
          <w:szCs w:val="22"/>
          <w:lang w:val="en-GB" w:eastAsia="en-GB"/>
        </w:rPr>
      </w:pPr>
    </w:p>
    <w:p w14:paraId="7F1F28BC" w14:textId="696AAD4E" w:rsidR="005E6524" w:rsidRDefault="005E6524" w:rsidP="00710151">
      <w:pPr>
        <w:textAlignment w:val="baseline"/>
        <w:rPr>
          <w:rFonts w:ascii="Calibri" w:eastAsia="Times New Roman" w:hAnsi="Calibri" w:cs="Calibri"/>
          <w:szCs w:val="22"/>
          <w:lang w:val="en-GB" w:eastAsia="en-GB"/>
        </w:rPr>
      </w:pPr>
    </w:p>
    <w:p w14:paraId="3C8770AA" w14:textId="32F9EFBE" w:rsidR="005E6524" w:rsidRDefault="005E6524" w:rsidP="00710151">
      <w:pPr>
        <w:textAlignment w:val="baseline"/>
        <w:rPr>
          <w:rFonts w:ascii="Calibri" w:eastAsia="Times New Roman" w:hAnsi="Calibri" w:cs="Calibri"/>
          <w:szCs w:val="22"/>
          <w:lang w:val="en-GB" w:eastAsia="en-GB"/>
        </w:rPr>
      </w:pPr>
    </w:p>
    <w:p w14:paraId="396F1887" w14:textId="760CB7F9" w:rsidR="005E6524" w:rsidRDefault="005E6524" w:rsidP="00710151">
      <w:pPr>
        <w:textAlignment w:val="baseline"/>
        <w:rPr>
          <w:rFonts w:ascii="Calibri" w:eastAsia="Times New Roman" w:hAnsi="Calibri" w:cs="Calibri"/>
          <w:szCs w:val="22"/>
          <w:lang w:val="en-GB" w:eastAsia="en-GB"/>
        </w:rPr>
      </w:pPr>
    </w:p>
    <w:p w14:paraId="60FACFDB" w14:textId="1104DCE7" w:rsidR="005E6524" w:rsidRDefault="005E6524" w:rsidP="00710151">
      <w:pPr>
        <w:textAlignment w:val="baseline"/>
        <w:rPr>
          <w:rFonts w:ascii="Calibri" w:eastAsia="Times New Roman" w:hAnsi="Calibri" w:cs="Calibri"/>
          <w:szCs w:val="22"/>
          <w:lang w:val="en-GB" w:eastAsia="en-GB"/>
        </w:rPr>
      </w:pPr>
    </w:p>
    <w:p w14:paraId="029B4351" w14:textId="19723326" w:rsidR="005E6524" w:rsidRDefault="005E6524" w:rsidP="00710151">
      <w:pPr>
        <w:textAlignment w:val="baseline"/>
        <w:rPr>
          <w:rFonts w:ascii="Calibri" w:eastAsia="Times New Roman" w:hAnsi="Calibri" w:cs="Calibri"/>
          <w:szCs w:val="22"/>
          <w:lang w:val="en-GB" w:eastAsia="en-GB"/>
        </w:rPr>
      </w:pPr>
    </w:p>
    <w:p w14:paraId="4D20FF8A" w14:textId="05F82D99" w:rsidR="005E6524" w:rsidRDefault="005E6524" w:rsidP="00710151">
      <w:pPr>
        <w:textAlignment w:val="baseline"/>
        <w:rPr>
          <w:rFonts w:ascii="Calibri" w:eastAsia="Times New Roman" w:hAnsi="Calibri" w:cs="Calibri"/>
          <w:szCs w:val="22"/>
          <w:lang w:val="en-GB" w:eastAsia="en-GB"/>
        </w:rPr>
      </w:pPr>
    </w:p>
    <w:p w14:paraId="1CF9FF9B" w14:textId="3DCF998D" w:rsidR="005E6524" w:rsidRDefault="005E6524" w:rsidP="00710151">
      <w:pPr>
        <w:textAlignment w:val="baseline"/>
        <w:rPr>
          <w:rFonts w:ascii="Calibri" w:eastAsia="Times New Roman" w:hAnsi="Calibri" w:cs="Calibri"/>
          <w:szCs w:val="22"/>
          <w:lang w:val="en-GB" w:eastAsia="en-GB"/>
        </w:rPr>
      </w:pPr>
    </w:p>
    <w:p w14:paraId="6042918F" w14:textId="74D704E5" w:rsidR="005E6524" w:rsidRDefault="005E6524" w:rsidP="00710151">
      <w:pPr>
        <w:textAlignment w:val="baseline"/>
        <w:rPr>
          <w:rFonts w:ascii="Calibri" w:eastAsia="Times New Roman" w:hAnsi="Calibri" w:cs="Calibri"/>
          <w:szCs w:val="22"/>
          <w:lang w:val="en-GB" w:eastAsia="en-GB"/>
        </w:rPr>
      </w:pPr>
    </w:p>
    <w:p w14:paraId="77E3BF3F" w14:textId="772CD00A" w:rsidR="005E6524" w:rsidRDefault="005E6524" w:rsidP="00710151">
      <w:pPr>
        <w:textAlignment w:val="baseline"/>
        <w:rPr>
          <w:rFonts w:ascii="Calibri" w:eastAsia="Times New Roman" w:hAnsi="Calibri" w:cs="Calibri"/>
          <w:szCs w:val="22"/>
          <w:lang w:val="en-GB" w:eastAsia="en-GB"/>
        </w:rPr>
      </w:pPr>
    </w:p>
    <w:p w14:paraId="0D360F17" w14:textId="78CED632" w:rsidR="005E6524" w:rsidRDefault="005E6524" w:rsidP="005E6524">
      <w:pPr>
        <w:rPr>
          <w:rFonts w:ascii="Calibri" w:eastAsia="Times New Roman" w:hAnsi="Calibri" w:cs="Calibri"/>
          <w:szCs w:val="22"/>
          <w:lang w:val="en-GB" w:eastAsia="en-GB"/>
        </w:rPr>
      </w:pPr>
      <w:r w:rsidRPr="005E6524">
        <w:rPr>
          <w:rFonts w:cstheme="majorHAnsi"/>
          <w:b/>
          <w:sz w:val="20"/>
          <w:lang w:val="en-GB"/>
        </w:rPr>
        <w:t xml:space="preserve">Figure </w:t>
      </w:r>
      <w:r w:rsidR="00915D35">
        <w:rPr>
          <w:rFonts w:cstheme="majorHAnsi"/>
          <w:b/>
          <w:sz w:val="20"/>
          <w:lang w:val="en-GB"/>
        </w:rPr>
        <w:t>5</w:t>
      </w:r>
      <w:r w:rsidRPr="005E6524">
        <w:rPr>
          <w:rFonts w:cstheme="majorHAnsi"/>
          <w:b/>
          <w:sz w:val="20"/>
          <w:lang w:val="en-GB"/>
        </w:rPr>
        <w:t>: Chain of models for simulating climate impacts on the water cycle.</w:t>
      </w:r>
    </w:p>
    <w:p w14:paraId="4EE4B6DC" w14:textId="77777777" w:rsidR="005E6524" w:rsidRDefault="005E6524" w:rsidP="00710151">
      <w:pPr>
        <w:textAlignment w:val="baseline"/>
        <w:rPr>
          <w:rFonts w:ascii="Calibri" w:eastAsia="Times New Roman" w:hAnsi="Calibri" w:cs="Calibri"/>
          <w:szCs w:val="22"/>
          <w:lang w:val="en-GB" w:eastAsia="en-GB"/>
        </w:rPr>
      </w:pPr>
    </w:p>
    <w:p w14:paraId="2851F856" w14:textId="77777777" w:rsidR="005E6524" w:rsidRPr="00710151" w:rsidRDefault="005E6524" w:rsidP="00710151">
      <w:pPr>
        <w:textAlignment w:val="baseline"/>
        <w:rPr>
          <w:rFonts w:ascii="Calibri" w:eastAsia="Times New Roman" w:hAnsi="Calibri" w:cs="Calibri"/>
          <w:szCs w:val="22"/>
          <w:lang w:val="en-GB" w:eastAsia="en-GB"/>
        </w:rPr>
      </w:pPr>
    </w:p>
    <w:p w14:paraId="29E159B9" w14:textId="2AA2535C" w:rsidR="00710151" w:rsidRPr="00710151" w:rsidRDefault="00710151" w:rsidP="00710151">
      <w:pPr>
        <w:textAlignment w:val="baseline"/>
        <w:rPr>
          <w:rFonts w:ascii="Calibri" w:eastAsia="Times New Roman" w:hAnsi="Calibri" w:cs="Calibri"/>
          <w:szCs w:val="22"/>
          <w:lang w:val="en-GB" w:eastAsia="en-GB"/>
        </w:rPr>
      </w:pPr>
      <w:r w:rsidRPr="00710151">
        <w:rPr>
          <w:rFonts w:ascii="Calibri" w:eastAsia="Times New Roman" w:hAnsi="Calibri" w:cs="Calibri"/>
          <w:szCs w:val="22"/>
          <w:lang w:val="en-GB" w:eastAsia="en-GB"/>
        </w:rPr>
        <w:t xml:space="preserve">GCM results </w:t>
      </w:r>
      <w:r>
        <w:rPr>
          <w:rFonts w:ascii="Calibri" w:eastAsia="Times New Roman" w:hAnsi="Calibri" w:cs="Calibri"/>
          <w:szCs w:val="22"/>
          <w:lang w:val="en-GB" w:eastAsia="en-GB"/>
        </w:rPr>
        <w:t>generally are to</w:t>
      </w:r>
      <w:r w:rsidR="006413D6">
        <w:rPr>
          <w:rFonts w:ascii="Calibri" w:eastAsia="Times New Roman" w:hAnsi="Calibri" w:cs="Calibri"/>
          <w:szCs w:val="22"/>
          <w:lang w:val="en-GB" w:eastAsia="en-GB"/>
        </w:rPr>
        <w:t>o</w:t>
      </w:r>
      <w:r>
        <w:rPr>
          <w:rFonts w:ascii="Calibri" w:eastAsia="Times New Roman" w:hAnsi="Calibri" w:cs="Calibri"/>
          <w:szCs w:val="22"/>
          <w:lang w:val="en-GB" w:eastAsia="en-GB"/>
        </w:rPr>
        <w:t xml:space="preserve"> coarse to serve directly </w:t>
      </w:r>
      <w:r w:rsidRPr="00710151">
        <w:rPr>
          <w:rFonts w:ascii="Calibri" w:eastAsia="Times New Roman" w:hAnsi="Calibri" w:cs="Calibri"/>
          <w:szCs w:val="22"/>
          <w:lang w:val="en-GB" w:eastAsia="en-GB"/>
        </w:rPr>
        <w:t xml:space="preserve">as input </w:t>
      </w:r>
      <w:r>
        <w:rPr>
          <w:rFonts w:ascii="Calibri" w:eastAsia="Times New Roman" w:hAnsi="Calibri" w:cs="Calibri"/>
          <w:szCs w:val="22"/>
          <w:lang w:val="en-GB" w:eastAsia="en-GB"/>
        </w:rPr>
        <w:t>for a regional impact assessment. This is so because</w:t>
      </w:r>
      <w:r w:rsidRPr="0071015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l</w:t>
      </w:r>
      <w:r w:rsidRPr="00710151">
        <w:rPr>
          <w:rFonts w:ascii="Calibri" w:eastAsia="Times New Roman" w:hAnsi="Calibri" w:cs="Calibri"/>
          <w:szCs w:val="22"/>
          <w:lang w:val="en-GB" w:eastAsia="en-GB"/>
        </w:rPr>
        <w:t xml:space="preserve">andscapes are typically diverse and can range from steep mountains to flat coastal plains. Each landscape type impacts differently on the respective climate parameters, such as rainfall, temperature, evaporation, floods, droughts, and other extreme events. </w:t>
      </w:r>
      <w:r>
        <w:rPr>
          <w:rFonts w:ascii="Calibri" w:eastAsia="Times New Roman" w:hAnsi="Calibri" w:cs="Calibri"/>
          <w:szCs w:val="22"/>
          <w:lang w:val="en-GB" w:eastAsia="en-GB"/>
        </w:rPr>
        <w:t>Hence, a regionalisation or downscaling of the global climate data is necessary.</w:t>
      </w:r>
    </w:p>
    <w:p w14:paraId="2F200BEC" w14:textId="078C043B" w:rsidR="00A0409B" w:rsidRDefault="00710151" w:rsidP="002542A3">
      <w:pPr>
        <w:textAlignment w:val="baseline"/>
        <w:rPr>
          <w:lang w:val="en-GB"/>
        </w:rPr>
      </w:pPr>
      <w:r w:rsidRPr="00710151">
        <w:rPr>
          <w:rFonts w:ascii="Calibri" w:eastAsia="Times New Roman" w:hAnsi="Calibri" w:cs="Calibri"/>
          <w:szCs w:val="22"/>
          <w:lang w:val="en-GB" w:eastAsia="en-GB"/>
        </w:rPr>
        <w:t xml:space="preserve">The downscaling task is achieved by a combination of Regional Climate Models (RCM) and Empirical Statistical Downscaling (ESD). It is applied over a limited area and driven by GCM data. RCMs apply basically the same methodology as the GCMs, but at a finer spatial resolution. </w:t>
      </w:r>
      <w:r w:rsidR="005E6524">
        <w:rPr>
          <w:lang w:val="en-GB"/>
        </w:rPr>
        <w:t>The resulting r</w:t>
      </w:r>
      <w:r w:rsidR="005E6524" w:rsidRPr="00950560">
        <w:rPr>
          <w:lang w:val="en-GB"/>
        </w:rPr>
        <w:t>egional climate data</w:t>
      </w:r>
      <w:r w:rsidR="005E6524">
        <w:rPr>
          <w:lang w:val="en-GB"/>
        </w:rPr>
        <w:t xml:space="preserve"> tend to be biased and must be corrected before use by an eco-hydrological impact model. </w:t>
      </w:r>
      <w:r w:rsidR="005E6524" w:rsidRPr="00950560">
        <w:rPr>
          <w:lang w:val="en-GB"/>
        </w:rPr>
        <w:lastRenderedPageBreak/>
        <w:t>This step is called bias correction or bias adjustment.</w:t>
      </w:r>
      <w:r w:rsidR="005E6524" w:rsidRPr="00A970CD">
        <w:rPr>
          <w:lang w:val="en-GB"/>
        </w:rPr>
        <w:t xml:space="preserve"> </w:t>
      </w:r>
      <w:r w:rsidR="005E6524" w:rsidRPr="00950560">
        <w:rPr>
          <w:lang w:val="en-GB"/>
        </w:rPr>
        <w:t xml:space="preserve">The </w:t>
      </w:r>
      <w:r w:rsidR="005E6524">
        <w:rPr>
          <w:lang w:val="en-GB"/>
        </w:rPr>
        <w:t xml:space="preserve">resulting bias-controlled </w:t>
      </w:r>
      <w:r w:rsidR="005E6524" w:rsidRPr="00950560">
        <w:rPr>
          <w:lang w:val="en-GB"/>
        </w:rPr>
        <w:t xml:space="preserve">meteorological </w:t>
      </w:r>
      <w:r w:rsidR="005E6524">
        <w:rPr>
          <w:lang w:val="en-GB"/>
        </w:rPr>
        <w:t xml:space="preserve">data sets—which include </w:t>
      </w:r>
      <w:r w:rsidR="005E6524" w:rsidRPr="00950560">
        <w:rPr>
          <w:lang w:val="en-GB"/>
        </w:rPr>
        <w:t>precipitation, temperature, radiation, humidity</w:t>
      </w:r>
      <w:r w:rsidR="005E6524">
        <w:rPr>
          <w:lang w:val="en-GB"/>
        </w:rPr>
        <w:t>,</w:t>
      </w:r>
      <w:r w:rsidR="005E6524" w:rsidRPr="00950560">
        <w:rPr>
          <w:lang w:val="en-GB"/>
        </w:rPr>
        <w:t xml:space="preserve"> and wind</w:t>
      </w:r>
      <w:r w:rsidR="005E6524">
        <w:rPr>
          <w:lang w:val="en-GB"/>
        </w:rPr>
        <w:t xml:space="preserve"> speed—</w:t>
      </w:r>
      <w:r w:rsidR="005E6524" w:rsidRPr="00950560">
        <w:rPr>
          <w:lang w:val="en-GB"/>
        </w:rPr>
        <w:t xml:space="preserve"> are </w:t>
      </w:r>
      <w:r w:rsidR="005E6524">
        <w:rPr>
          <w:lang w:val="en-GB"/>
        </w:rPr>
        <w:t xml:space="preserve">used </w:t>
      </w:r>
      <w:r w:rsidR="005E6524" w:rsidRPr="00950560">
        <w:rPr>
          <w:lang w:val="en-GB"/>
        </w:rPr>
        <w:t>to drive hydrological model systems of varying complexity</w:t>
      </w:r>
      <w:r w:rsidR="005E6524">
        <w:rPr>
          <w:lang w:val="en-GB"/>
        </w:rPr>
        <w:t xml:space="preserve">. </w:t>
      </w:r>
      <w:r w:rsidR="00251B85">
        <w:rPr>
          <w:lang w:val="en-GB"/>
        </w:rPr>
        <w:t>The data used at the European scale are bias-adjusted applying</w:t>
      </w:r>
      <w:r w:rsidR="005326C3" w:rsidRPr="005326C3">
        <w:rPr>
          <w:lang w:val="en-GB"/>
        </w:rPr>
        <w:t xml:space="preserve"> the methodology described in Lange et al. 201</w:t>
      </w:r>
      <w:r w:rsidR="006C7FFE">
        <w:rPr>
          <w:lang w:val="en-GB"/>
        </w:rPr>
        <w:t>9</w:t>
      </w:r>
      <w:r w:rsidR="005326C3" w:rsidRPr="005326C3">
        <w:rPr>
          <w:lang w:val="en-GB"/>
        </w:rPr>
        <w:t>.</w:t>
      </w:r>
      <w:r w:rsidR="00251B85">
        <w:rPr>
          <w:lang w:val="en-GB"/>
        </w:rPr>
        <w:t xml:space="preserve"> </w:t>
      </w:r>
      <w:r w:rsidR="00F90BBB" w:rsidRPr="00F90BBB">
        <w:rPr>
          <w:lang w:val="en-GB"/>
        </w:rPr>
        <w:t xml:space="preserve">In the case of the Greek demonstrator, data from a </w:t>
      </w:r>
      <w:r w:rsidR="00A0409B">
        <w:rPr>
          <w:lang w:val="en-GB"/>
        </w:rPr>
        <w:t xml:space="preserve">specific </w:t>
      </w:r>
      <w:r w:rsidR="00F90BBB" w:rsidRPr="00F90BBB">
        <w:rPr>
          <w:lang w:val="en-GB"/>
        </w:rPr>
        <w:t xml:space="preserve">dynamic regional climate model was used in order to be able to map temperature </w:t>
      </w:r>
      <w:r w:rsidR="00E93C80">
        <w:rPr>
          <w:lang w:val="en-GB"/>
        </w:rPr>
        <w:t xml:space="preserve">and precipitation </w:t>
      </w:r>
      <w:r w:rsidR="00F90BBB" w:rsidRPr="00F90BBB">
        <w:rPr>
          <w:lang w:val="en-GB"/>
        </w:rPr>
        <w:t xml:space="preserve">extremes at a very high resolution. </w:t>
      </w:r>
    </w:p>
    <w:p w14:paraId="271F0D1A" w14:textId="77777777" w:rsidR="00251B85" w:rsidRDefault="00F90BBB" w:rsidP="00F90BBB">
      <w:pPr>
        <w:rPr>
          <w:lang w:val="en-GB"/>
        </w:rPr>
      </w:pPr>
      <w:r w:rsidRPr="00F90BBB">
        <w:rPr>
          <w:lang w:val="en-GB"/>
        </w:rPr>
        <w:t xml:space="preserve">The main impact model </w:t>
      </w:r>
      <w:r w:rsidR="00251B85">
        <w:rPr>
          <w:lang w:val="en-GB"/>
        </w:rPr>
        <w:t xml:space="preserve">applied in </w:t>
      </w:r>
      <w:proofErr w:type="spellStart"/>
      <w:r w:rsidR="00251B85">
        <w:rPr>
          <w:lang w:val="en-GB"/>
        </w:rPr>
        <w:t>TransformAr</w:t>
      </w:r>
      <w:proofErr w:type="spellEnd"/>
      <w:r w:rsidRPr="00F90BBB">
        <w:rPr>
          <w:lang w:val="en-GB"/>
        </w:rPr>
        <w:t xml:space="preserve"> </w:t>
      </w:r>
      <w:r w:rsidR="00251B85">
        <w:rPr>
          <w:lang w:val="en-GB"/>
        </w:rPr>
        <w:t>is</w:t>
      </w:r>
      <w:r w:rsidRPr="00F90BBB">
        <w:rPr>
          <w:lang w:val="en-GB"/>
        </w:rPr>
        <w:t xml:space="preserve"> the eco-hydrological model </w:t>
      </w:r>
      <w:r w:rsidR="00251B85">
        <w:rPr>
          <w:lang w:val="en-GB"/>
        </w:rPr>
        <w:t xml:space="preserve">SWIM </w:t>
      </w:r>
      <w:r w:rsidRPr="00F90BBB">
        <w:rPr>
          <w:lang w:val="en-GB"/>
        </w:rPr>
        <w:t>(Soil and Water Integrated Model</w:t>
      </w:r>
      <w:r w:rsidR="00251B85">
        <w:rPr>
          <w:lang w:val="en-GB"/>
        </w:rPr>
        <w:t xml:space="preserve">, Hattermann et al. 2011, </w:t>
      </w:r>
      <w:proofErr w:type="spellStart"/>
      <w:r w:rsidR="00251B85">
        <w:rPr>
          <w:lang w:val="en-GB"/>
        </w:rPr>
        <w:t>Krysnaova</w:t>
      </w:r>
      <w:proofErr w:type="spellEnd"/>
      <w:r w:rsidR="00251B85">
        <w:rPr>
          <w:lang w:val="en-GB"/>
        </w:rPr>
        <w:t xml:space="preserve"> et al. 2015</w:t>
      </w:r>
      <w:r w:rsidRPr="00F90BBB">
        <w:rPr>
          <w:lang w:val="en-GB"/>
        </w:rPr>
        <w:t xml:space="preserve">), which integrates the relevant water and vegetation processes and </w:t>
      </w:r>
      <w:r w:rsidR="00251B85">
        <w:rPr>
          <w:lang w:val="en-GB"/>
        </w:rPr>
        <w:t xml:space="preserve">management of </w:t>
      </w:r>
      <w:r w:rsidRPr="00F90BBB">
        <w:rPr>
          <w:lang w:val="en-GB"/>
        </w:rPr>
        <w:t xml:space="preserve">water and land in </w:t>
      </w:r>
      <w:r w:rsidR="00251B85">
        <w:rPr>
          <w:lang w:val="en-GB"/>
        </w:rPr>
        <w:t>one model framework</w:t>
      </w:r>
      <w:r w:rsidRPr="00F90BBB">
        <w:rPr>
          <w:lang w:val="en-GB"/>
        </w:rPr>
        <w:t xml:space="preserve">. </w:t>
      </w:r>
    </w:p>
    <w:p w14:paraId="63CCD752" w14:textId="3E82F311" w:rsidR="00F90BBB" w:rsidRDefault="00F90BBB" w:rsidP="00F90BBB">
      <w:pPr>
        <w:rPr>
          <w:lang w:val="en-GB"/>
        </w:rPr>
      </w:pPr>
      <w:r w:rsidRPr="00F90BBB">
        <w:rPr>
          <w:lang w:val="en-GB"/>
        </w:rPr>
        <w:t xml:space="preserve">In order to obtain a better statistical basis for the investigation of the development of flood extremes in Europe, a weather generator was </w:t>
      </w:r>
      <w:r w:rsidR="00A0409B">
        <w:rPr>
          <w:lang w:val="en-GB"/>
        </w:rPr>
        <w:t>applied</w:t>
      </w:r>
      <w:r w:rsidRPr="00F90BBB">
        <w:rPr>
          <w:lang w:val="en-GB"/>
        </w:rPr>
        <w:t xml:space="preserve"> to generate long weather patterns with many extreme events for the historical period and the future. These were transformed into runoff components by SWIM and into flood waves by </w:t>
      </w:r>
      <w:r w:rsidR="00E93C80">
        <w:rPr>
          <w:lang w:val="en-GB"/>
        </w:rPr>
        <w:t>the</w:t>
      </w:r>
      <w:r w:rsidRPr="00F90BBB">
        <w:rPr>
          <w:lang w:val="en-GB"/>
        </w:rPr>
        <w:t xml:space="preserve"> hydrodynamic model</w:t>
      </w:r>
      <w:r w:rsidR="00E93C80">
        <w:rPr>
          <w:lang w:val="en-GB"/>
        </w:rPr>
        <w:t xml:space="preserve"> </w:t>
      </w:r>
      <w:proofErr w:type="spellStart"/>
      <w:r w:rsidR="00E93C80">
        <w:rPr>
          <w:lang w:val="en-GB"/>
        </w:rPr>
        <w:t>CamaFlood</w:t>
      </w:r>
      <w:proofErr w:type="spellEnd"/>
      <w:r w:rsidR="00E93C80">
        <w:rPr>
          <w:lang w:val="en-GB"/>
        </w:rPr>
        <w:t xml:space="preserve"> (Chapter </w:t>
      </w:r>
      <w:r w:rsidR="00CA741B">
        <w:rPr>
          <w:lang w:val="en-GB"/>
        </w:rPr>
        <w:t>3.4.2</w:t>
      </w:r>
      <w:r w:rsidR="00892444">
        <w:rPr>
          <w:lang w:val="en-GB"/>
        </w:rPr>
        <w:t>)</w:t>
      </w:r>
      <w:r w:rsidRPr="00F90BBB">
        <w:rPr>
          <w:lang w:val="en-GB"/>
        </w:rPr>
        <w:t>.</w:t>
      </w:r>
      <w:r w:rsidR="00E93C80">
        <w:rPr>
          <w:lang w:val="en-GB"/>
        </w:rPr>
        <w:t xml:space="preserve"> </w:t>
      </w:r>
    </w:p>
    <w:p w14:paraId="25340AD1" w14:textId="428BAB5F" w:rsidR="00E93C80" w:rsidRDefault="00A0409B" w:rsidP="00F90BBB">
      <w:pPr>
        <w:rPr>
          <w:lang w:val="en-GB"/>
        </w:rPr>
      </w:pPr>
      <w:r>
        <w:rPr>
          <w:lang w:val="en-GB"/>
        </w:rPr>
        <w:t xml:space="preserve">In </w:t>
      </w:r>
      <w:r w:rsidR="00E93C80">
        <w:rPr>
          <w:lang w:val="en-GB"/>
        </w:rPr>
        <w:t>order to provide climate change and related impact data from the start of the project, additional data and information was collected from other projects and initiatives, where the projects partners are engaged in, as well as from literature.</w:t>
      </w:r>
    </w:p>
    <w:p w14:paraId="04EE20AE" w14:textId="77777777" w:rsidR="007C770B" w:rsidRPr="00D12EAF" w:rsidRDefault="007C770B" w:rsidP="000602C4"/>
    <w:p w14:paraId="2EA0BE82" w14:textId="24CBB5C3" w:rsidR="00843235" w:rsidRDefault="00843235" w:rsidP="00843235">
      <w:pPr>
        <w:pStyle w:val="Heading2"/>
      </w:pPr>
      <w:bookmarkStart w:id="40" w:name="_Toc192079893"/>
      <w:r>
        <w:t xml:space="preserve">The climate data applied in </w:t>
      </w:r>
      <w:proofErr w:type="spellStart"/>
      <w:r>
        <w:t>TransformAr</w:t>
      </w:r>
      <w:bookmarkEnd w:id="40"/>
      <w:proofErr w:type="spellEnd"/>
    </w:p>
    <w:p w14:paraId="03728A35" w14:textId="2CB98CAA" w:rsidR="00F20E7B" w:rsidRDefault="00F20E7B" w:rsidP="00F20E7B">
      <w:pPr>
        <w:textAlignment w:val="baseline"/>
        <w:rPr>
          <w:rFonts w:ascii="Calibri" w:eastAsia="Times New Roman" w:hAnsi="Calibri" w:cs="Calibri"/>
          <w:szCs w:val="22"/>
          <w:lang w:val="en-GB" w:eastAsia="en-GB"/>
        </w:rPr>
      </w:pPr>
      <w:r w:rsidRPr="00F20E7B">
        <w:rPr>
          <w:rFonts w:ascii="Calibri" w:eastAsia="Times New Roman" w:hAnsi="Calibri" w:cs="Calibri"/>
          <w:szCs w:val="22"/>
          <w:lang w:val="en-GB" w:eastAsia="en-GB"/>
        </w:rPr>
        <w:t xml:space="preserve">The basis for the evaluation of the current climate in </w:t>
      </w:r>
      <w:r>
        <w:rPr>
          <w:rFonts w:ascii="Calibri" w:eastAsia="Times New Roman" w:hAnsi="Calibri" w:cs="Calibri"/>
          <w:szCs w:val="22"/>
          <w:lang w:val="en-GB" w:eastAsia="en-GB"/>
        </w:rPr>
        <w:t>Europe, to calibrate the eco-hydrological model and bias-adjust the climate data</w:t>
      </w:r>
      <w:r w:rsidRPr="00F20E7B">
        <w:rPr>
          <w:rFonts w:ascii="Calibri" w:eastAsia="Times New Roman" w:hAnsi="Calibri" w:cs="Calibri"/>
          <w:szCs w:val="22"/>
          <w:lang w:val="en-GB" w:eastAsia="en-GB"/>
        </w:rPr>
        <w:t xml:space="preserve"> is the observation-corrected re-analysis climate dataset W5E5 version 2.0 (WFDE5 over land merged with ERA5 over the ocean, Lange et al. 2021). W5E5 version 2.0 is available for the time period 1979-2019 for the entire globe with a 0.5° spatial resolution (approximately 50km x 50km at the equator) and with </w:t>
      </w:r>
      <w:r w:rsidR="00142AA1" w:rsidRPr="00F20E7B">
        <w:rPr>
          <w:rFonts w:ascii="Calibri" w:eastAsia="Times New Roman" w:hAnsi="Calibri" w:cs="Calibri"/>
          <w:szCs w:val="22"/>
          <w:lang w:val="en-GB" w:eastAsia="en-GB"/>
        </w:rPr>
        <w:t xml:space="preserve">a </w:t>
      </w:r>
      <w:r w:rsidRPr="00F20E7B">
        <w:rPr>
          <w:rFonts w:ascii="Calibri" w:eastAsia="Times New Roman" w:hAnsi="Calibri" w:cs="Calibri"/>
          <w:szCs w:val="22"/>
          <w:lang w:val="en-GB" w:eastAsia="en-GB"/>
        </w:rPr>
        <w:t>daily time step. The W5E5 dataset was compiled within the international Inter-Sectoral Impact Model Inter-comparison Project (ISIMIP3b) to support the bias adjustment of climate input data for diverse impact assessments. The W5E5 data include all necessary climate inputs to drive the eco-hydrological model, namely precipitation, radiation, mean temperature, maximum temperature, minimum temperature, and wind speed.</w:t>
      </w:r>
    </w:p>
    <w:p w14:paraId="17F63A41" w14:textId="3E2460A7" w:rsidR="00C74421" w:rsidRDefault="00CB0A74" w:rsidP="00C74421">
      <w:pPr>
        <w:textAlignment w:val="baseline"/>
        <w:rPr>
          <w:rFonts w:ascii="Calibri" w:eastAsia="Times New Roman" w:hAnsi="Calibri" w:cs="Calibri"/>
          <w:szCs w:val="22"/>
          <w:lang w:val="en-GB" w:eastAsia="en-GB"/>
        </w:rPr>
      </w:pPr>
      <w:r w:rsidRPr="00C74421">
        <w:rPr>
          <w:rFonts w:ascii="Calibri" w:eastAsia="Times New Roman" w:hAnsi="Calibri" w:cs="Calibri"/>
          <w:szCs w:val="22"/>
          <w:lang w:val="en-GB" w:eastAsia="en-GB"/>
        </w:rPr>
        <w:t xml:space="preserve">Regional dynamic climate modelling (RCM) and empirical statistical downscaling (ESD) applied to a limited area and driven by GCM data can provide information at much smaller scales to support more detailed impact assessment and adaptation planning, which is critical in many vulnerable regions of the world. The Coordinated Regional Climate Downscaling Experiment (CORDEX) serves to achieve this goal by coordinating the production of consistent sets of regionalised projections worldwide and by analysing and advancing the quality of regional climate models through a series of experiments to produce regional climate projections. </w:t>
      </w:r>
      <w:r>
        <w:rPr>
          <w:rFonts w:ascii="Calibri" w:eastAsia="Times New Roman" w:hAnsi="Calibri" w:cs="Calibri"/>
          <w:szCs w:val="22"/>
          <w:lang w:val="en-GB" w:eastAsia="en-GB"/>
        </w:rPr>
        <w:t>However, due to the vast computation time for regional climate modelling,</w:t>
      </w:r>
      <w:r w:rsidRPr="00C7442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CORDEX</w:t>
      </w:r>
      <w:r w:rsidRPr="00C7442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 xml:space="preserve">RCM </w:t>
      </w:r>
      <w:r w:rsidRPr="00C74421">
        <w:rPr>
          <w:rFonts w:ascii="Calibri" w:eastAsia="Times New Roman" w:hAnsi="Calibri" w:cs="Calibri"/>
          <w:szCs w:val="22"/>
          <w:lang w:val="en-GB" w:eastAsia="en-GB"/>
        </w:rPr>
        <w:t>result</w:t>
      </w:r>
      <w:r>
        <w:rPr>
          <w:rFonts w:ascii="Calibri" w:eastAsia="Times New Roman" w:hAnsi="Calibri" w:cs="Calibri"/>
          <w:szCs w:val="22"/>
          <w:lang w:val="en-GB" w:eastAsia="en-GB"/>
        </w:rPr>
        <w:t xml:space="preserve">s are currently not available for CMIP6. This is why they were replaced by ESD results of the project ISIMIP, which is coordinated at PIK, </w:t>
      </w:r>
      <w:r w:rsidRPr="00727E77">
        <w:rPr>
          <w:rFonts w:ascii="Calibri" w:eastAsia="Times New Roman" w:hAnsi="Calibri" w:cs="Calibri"/>
          <w:szCs w:val="22"/>
          <w:lang w:val="en-GB" w:eastAsia="en-GB"/>
        </w:rPr>
        <w:t>using the methodology described in Lange et al. 201</w:t>
      </w:r>
      <w:r w:rsidR="00696764">
        <w:rPr>
          <w:rFonts w:ascii="Calibri" w:eastAsia="Times New Roman" w:hAnsi="Calibri" w:cs="Calibri"/>
          <w:szCs w:val="22"/>
          <w:lang w:val="en-GB" w:eastAsia="en-GB"/>
        </w:rPr>
        <w:t>9</w:t>
      </w:r>
      <w:r w:rsidRPr="00727E77">
        <w:rPr>
          <w:rFonts w:ascii="Calibri" w:eastAsia="Times New Roman" w:hAnsi="Calibri" w:cs="Calibri"/>
          <w:szCs w:val="22"/>
          <w:lang w:val="en-GB" w:eastAsia="en-GB"/>
        </w:rPr>
        <w:t>. The results are referred to as the ISIMIP3b scenarios.</w:t>
      </w:r>
    </w:p>
    <w:p w14:paraId="2FE4779B" w14:textId="25013208" w:rsidR="00C72284" w:rsidRDefault="00C72284" w:rsidP="00C74421">
      <w:pPr>
        <w:textAlignment w:val="baseline"/>
        <w:rPr>
          <w:rFonts w:ascii="Calibri" w:eastAsia="Times New Roman" w:hAnsi="Calibri" w:cs="Calibri"/>
          <w:szCs w:val="22"/>
          <w:lang w:val="en-GB" w:eastAsia="en-GB"/>
        </w:rPr>
      </w:pPr>
      <w:r w:rsidRPr="00C72284">
        <w:rPr>
          <w:rFonts w:ascii="Calibri" w:eastAsia="Times New Roman" w:hAnsi="Calibri" w:cs="Calibri"/>
          <w:szCs w:val="22"/>
          <w:lang w:val="en-GB" w:eastAsia="en-GB"/>
        </w:rPr>
        <w:t xml:space="preserve">However, since regional climate models are better at depicting short-term or more local extremes, results from regional climate models were used for </w:t>
      </w:r>
      <w:proofErr w:type="spellStart"/>
      <w:r w:rsidRPr="00C72284">
        <w:rPr>
          <w:rFonts w:ascii="Calibri" w:eastAsia="Times New Roman" w:hAnsi="Calibri" w:cs="Calibri"/>
          <w:szCs w:val="22"/>
          <w:lang w:val="en-GB" w:eastAsia="en-GB"/>
        </w:rPr>
        <w:t>modeling</w:t>
      </w:r>
      <w:proofErr w:type="spellEnd"/>
      <w:r w:rsidRPr="00C72284">
        <w:rPr>
          <w:rFonts w:ascii="Calibri" w:eastAsia="Times New Roman" w:hAnsi="Calibri" w:cs="Calibri"/>
          <w:szCs w:val="22"/>
          <w:lang w:val="en-GB" w:eastAsia="en-GB"/>
        </w:rPr>
        <w:t xml:space="preserve"> </w:t>
      </w:r>
      <w:r w:rsidR="006D7AC1">
        <w:rPr>
          <w:rFonts w:ascii="Calibri" w:eastAsia="Times New Roman" w:hAnsi="Calibri" w:cs="Calibri"/>
          <w:szCs w:val="22"/>
          <w:lang w:val="en-GB" w:eastAsia="en-GB"/>
        </w:rPr>
        <w:t xml:space="preserve">of </w:t>
      </w:r>
      <w:r w:rsidRPr="00C72284">
        <w:rPr>
          <w:rFonts w:ascii="Calibri" w:eastAsia="Times New Roman" w:hAnsi="Calibri" w:cs="Calibri"/>
          <w:szCs w:val="22"/>
          <w:lang w:val="en-GB" w:eastAsia="en-GB"/>
        </w:rPr>
        <w:t>weather events with the weather generator and for urban conditions in the Athens metropolitan area.</w:t>
      </w:r>
    </w:p>
    <w:p w14:paraId="6BD20CE1" w14:textId="77777777" w:rsidR="00CB0A74" w:rsidRDefault="00CB0A74" w:rsidP="00C74421">
      <w:pPr>
        <w:textAlignment w:val="baseline"/>
        <w:rPr>
          <w:rFonts w:ascii="Calibri" w:eastAsia="Times New Roman" w:hAnsi="Calibri" w:cs="Calibri"/>
          <w:szCs w:val="22"/>
          <w:lang w:val="en-GB" w:eastAsia="en-GB"/>
        </w:rPr>
      </w:pPr>
    </w:p>
    <w:p w14:paraId="27AE193F" w14:textId="6C5F3C74" w:rsidR="00C74421" w:rsidRPr="00E67399" w:rsidRDefault="00E67399" w:rsidP="00E67399">
      <w:pPr>
        <w:pStyle w:val="Heading2"/>
        <w:rPr>
          <w:rFonts w:asciiTheme="minorHAnsi" w:eastAsiaTheme="minorHAnsi" w:hAnsiTheme="minorHAnsi"/>
          <w:szCs w:val="24"/>
        </w:rPr>
      </w:pPr>
      <w:bookmarkStart w:id="41" w:name="_Toc192079894"/>
      <w:r>
        <w:lastRenderedPageBreak/>
        <w:t>The eco-hydrological model SWIM</w:t>
      </w:r>
      <w:bookmarkEnd w:id="41"/>
      <w:r>
        <w:t xml:space="preserve"> </w:t>
      </w:r>
    </w:p>
    <w:p w14:paraId="5934A0F2" w14:textId="61E50312" w:rsidR="009A67B7" w:rsidRDefault="009A67B7" w:rsidP="009A67B7">
      <w:pPr>
        <w:rPr>
          <w:lang w:val="en-GB"/>
        </w:rPr>
      </w:pPr>
      <w:r w:rsidRPr="005E42C4">
        <w:rPr>
          <w:lang w:val="en-GB"/>
        </w:rPr>
        <w:t xml:space="preserve">The SWIM (Soil and Water Integrated Model) eco-hydrological model was developed to investigate the impacts of climate and land-use change at regional level. </w:t>
      </w:r>
      <w:r w:rsidR="00302244">
        <w:rPr>
          <w:lang w:val="en-GB"/>
        </w:rPr>
        <w:t>The regional scale is where climate impacts manifest and where most adaptation and mitigation measures are implemented.</w:t>
      </w:r>
      <w:r w:rsidRPr="005E42C4">
        <w:rPr>
          <w:lang w:val="en-GB"/>
        </w:rPr>
        <w:t xml:space="preserve"> Further, the regional scale represents the main landscape features that shape and accentuate the impacts of climate change (</w:t>
      </w:r>
      <w:r w:rsidR="001F4056">
        <w:rPr>
          <w:lang w:val="en-GB"/>
        </w:rPr>
        <w:t>F</w:t>
      </w:r>
      <w:r w:rsidRPr="005E42C4">
        <w:rPr>
          <w:lang w:val="en-GB"/>
        </w:rPr>
        <w:t xml:space="preserve">igure </w:t>
      </w:r>
      <w:r w:rsidR="00915D35">
        <w:rPr>
          <w:lang w:val="en-GB"/>
        </w:rPr>
        <w:t>6</w:t>
      </w:r>
      <w:r w:rsidRPr="005E42C4">
        <w:rPr>
          <w:lang w:val="en-GB"/>
        </w:rPr>
        <w:t>)</w:t>
      </w:r>
      <w:r w:rsidR="00302244">
        <w:rPr>
          <w:lang w:val="en-GB"/>
        </w:rPr>
        <w:t xml:space="preserve"> </w:t>
      </w:r>
      <w:r w:rsidRPr="005E42C4">
        <w:rPr>
          <w:lang w:val="en-GB"/>
        </w:rPr>
        <w:t>(</w:t>
      </w:r>
      <w:proofErr w:type="spellStart"/>
      <w:r w:rsidRPr="005E42C4">
        <w:rPr>
          <w:lang w:val="en-GB"/>
        </w:rPr>
        <w:t>Krysanova</w:t>
      </w:r>
      <w:proofErr w:type="spellEnd"/>
      <w:r w:rsidRPr="005E42C4">
        <w:rPr>
          <w:lang w:val="en-GB"/>
        </w:rPr>
        <w:t xml:space="preserve"> et al 2015, Hattermann et al 2005</w:t>
      </w:r>
      <w:r w:rsidR="00403F1F">
        <w:rPr>
          <w:lang w:val="en-GB"/>
        </w:rPr>
        <w:t xml:space="preserve"> and 2011</w:t>
      </w:r>
      <w:r w:rsidRPr="005E42C4">
        <w:rPr>
          <w:lang w:val="en-GB"/>
        </w:rPr>
        <w:t>).</w:t>
      </w:r>
    </w:p>
    <w:p w14:paraId="4E9041FA" w14:textId="77777777" w:rsidR="00302244" w:rsidRDefault="00302244" w:rsidP="009A67B7">
      <w:pPr>
        <w:rPr>
          <w:lang w:val="en-GB"/>
        </w:rPr>
      </w:pPr>
    </w:p>
    <w:p w14:paraId="530F5B93" w14:textId="4D6CBEA2" w:rsidR="009A67B7" w:rsidRPr="00D12EAF" w:rsidRDefault="00566838" w:rsidP="009A67B7">
      <w:pPr>
        <w:rPr>
          <w:rFonts w:cstheme="majorHAnsi"/>
          <w:lang w:val="en-GB"/>
        </w:rPr>
      </w:pPr>
      <w:r w:rsidRPr="00EA3C3E">
        <w:rPr>
          <w:rFonts w:cstheme="majorHAnsi"/>
          <w:noProof/>
          <w:color w:val="FF0000"/>
        </w:rPr>
        <w:drawing>
          <wp:anchor distT="0" distB="0" distL="114300" distR="114300" simplePos="0" relativeHeight="251662343" behindDoc="0" locked="0" layoutInCell="1" allowOverlap="1" wp14:anchorId="6026AFAC" wp14:editId="5FDA3886">
            <wp:simplePos x="0" y="0"/>
            <wp:positionH relativeFrom="margin">
              <wp:align>left</wp:align>
            </wp:positionH>
            <wp:positionV relativeFrom="paragraph">
              <wp:posOffset>27813</wp:posOffset>
            </wp:positionV>
            <wp:extent cx="4122000" cy="4122000"/>
            <wp:effectExtent l="19050" t="19050" r="12065" b="12065"/>
            <wp:wrapSquare wrapText="bothSides"/>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22000" cy="4122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2EB5DB" w14:textId="7B4D0F55" w:rsidR="00566838" w:rsidRDefault="00566838" w:rsidP="00E67399">
      <w:pPr>
        <w:pStyle w:val="Caption"/>
        <w:keepNext/>
        <w:rPr>
          <w:b/>
          <w:sz w:val="20"/>
        </w:rPr>
      </w:pPr>
      <w:bookmarkStart w:id="42" w:name="_Toc112326253"/>
    </w:p>
    <w:p w14:paraId="78B5DE7C" w14:textId="345100D0" w:rsidR="00566838" w:rsidRDefault="00566838" w:rsidP="00E67399">
      <w:pPr>
        <w:pStyle w:val="Caption"/>
        <w:keepNext/>
        <w:rPr>
          <w:b/>
          <w:sz w:val="20"/>
        </w:rPr>
      </w:pPr>
    </w:p>
    <w:p w14:paraId="09715D08" w14:textId="77777777" w:rsidR="00566838" w:rsidRDefault="00566838" w:rsidP="00E67399">
      <w:pPr>
        <w:pStyle w:val="Caption"/>
        <w:keepNext/>
        <w:rPr>
          <w:b/>
          <w:sz w:val="20"/>
        </w:rPr>
      </w:pPr>
      <w:bookmarkStart w:id="43" w:name="_Toc161932385"/>
      <w:bookmarkStart w:id="44" w:name="_Toc161998016"/>
      <w:bookmarkEnd w:id="42"/>
    </w:p>
    <w:p w14:paraId="011BF011" w14:textId="77777777" w:rsidR="00566838" w:rsidRDefault="00566838" w:rsidP="00E67399">
      <w:pPr>
        <w:pStyle w:val="Caption"/>
        <w:keepNext/>
        <w:rPr>
          <w:b/>
          <w:sz w:val="20"/>
        </w:rPr>
      </w:pPr>
    </w:p>
    <w:p w14:paraId="41A4F14A" w14:textId="77777777" w:rsidR="00566838" w:rsidRDefault="00566838" w:rsidP="00E67399">
      <w:pPr>
        <w:pStyle w:val="Caption"/>
        <w:keepNext/>
        <w:rPr>
          <w:b/>
          <w:sz w:val="20"/>
        </w:rPr>
      </w:pPr>
    </w:p>
    <w:p w14:paraId="213AB4B9" w14:textId="77777777" w:rsidR="00566838" w:rsidRDefault="00566838" w:rsidP="00E67399">
      <w:pPr>
        <w:pStyle w:val="Caption"/>
        <w:keepNext/>
        <w:rPr>
          <w:b/>
          <w:sz w:val="20"/>
        </w:rPr>
      </w:pPr>
    </w:p>
    <w:p w14:paraId="357FFCBA" w14:textId="77777777" w:rsidR="00566838" w:rsidRDefault="00566838" w:rsidP="00E67399">
      <w:pPr>
        <w:pStyle w:val="Caption"/>
        <w:keepNext/>
        <w:rPr>
          <w:b/>
          <w:sz w:val="20"/>
        </w:rPr>
      </w:pPr>
    </w:p>
    <w:p w14:paraId="04CFF6E0" w14:textId="77777777" w:rsidR="00566838" w:rsidRDefault="00566838" w:rsidP="00E67399">
      <w:pPr>
        <w:pStyle w:val="Caption"/>
        <w:keepNext/>
        <w:rPr>
          <w:b/>
          <w:sz w:val="20"/>
        </w:rPr>
      </w:pPr>
    </w:p>
    <w:p w14:paraId="32CC58F0" w14:textId="77777777" w:rsidR="00566838" w:rsidRDefault="00566838" w:rsidP="00E67399">
      <w:pPr>
        <w:pStyle w:val="Caption"/>
        <w:keepNext/>
        <w:rPr>
          <w:b/>
          <w:sz w:val="20"/>
        </w:rPr>
      </w:pPr>
    </w:p>
    <w:p w14:paraId="2089B69E" w14:textId="77777777" w:rsidR="00566838" w:rsidRDefault="00566838" w:rsidP="00E67399">
      <w:pPr>
        <w:pStyle w:val="Caption"/>
        <w:keepNext/>
        <w:rPr>
          <w:b/>
          <w:sz w:val="20"/>
        </w:rPr>
      </w:pPr>
    </w:p>
    <w:p w14:paraId="17E049D1" w14:textId="315B7706" w:rsidR="00E67399" w:rsidRDefault="00E67399" w:rsidP="00E67399">
      <w:pPr>
        <w:pStyle w:val="Caption"/>
        <w:keepNext/>
        <w:rPr>
          <w:b/>
          <w:sz w:val="20"/>
        </w:rPr>
      </w:pPr>
      <w:r w:rsidRPr="00E67399">
        <w:rPr>
          <w:b/>
          <w:sz w:val="20"/>
        </w:rPr>
        <w:t xml:space="preserve">Figure </w:t>
      </w:r>
      <w:r w:rsidR="00915D35">
        <w:rPr>
          <w:b/>
          <w:sz w:val="20"/>
        </w:rPr>
        <w:t>6</w:t>
      </w:r>
      <w:r w:rsidRPr="00E67399">
        <w:rPr>
          <w:b/>
          <w:sz w:val="20"/>
        </w:rPr>
        <w:t xml:space="preserve">: The eco-hydrological model SWIM </w:t>
      </w:r>
      <w:r w:rsidR="00302244">
        <w:rPr>
          <w:b/>
          <w:sz w:val="20"/>
        </w:rPr>
        <w:t>integrates</w:t>
      </w:r>
      <w:r w:rsidRPr="00E67399">
        <w:rPr>
          <w:b/>
          <w:sz w:val="20"/>
        </w:rPr>
        <w:t xml:space="preserve"> the main landscape features that shape and accentuate the impacts of climate change</w:t>
      </w:r>
      <w:bookmarkEnd w:id="43"/>
      <w:bookmarkEnd w:id="44"/>
      <w:r w:rsidR="00302244">
        <w:rPr>
          <w:b/>
          <w:sz w:val="20"/>
        </w:rPr>
        <w:t xml:space="preserve"> on water and vegetation</w:t>
      </w:r>
      <w:r>
        <w:rPr>
          <w:b/>
          <w:sz w:val="20"/>
        </w:rPr>
        <w:t>.</w:t>
      </w:r>
    </w:p>
    <w:p w14:paraId="065A0086" w14:textId="77777777" w:rsidR="00566838" w:rsidRPr="00566838" w:rsidRDefault="00566838" w:rsidP="00566838"/>
    <w:p w14:paraId="7CFBE184" w14:textId="594356C5" w:rsidR="009A67B7" w:rsidRPr="005E42C4" w:rsidRDefault="009A67B7" w:rsidP="009A67B7">
      <w:pPr>
        <w:rPr>
          <w:lang w:val="en-GB"/>
        </w:rPr>
      </w:pPr>
      <w:r w:rsidRPr="005E42C4">
        <w:rPr>
          <w:lang w:val="en-GB"/>
        </w:rPr>
        <w:t xml:space="preserve">SWIM integrates all the relevant and interconnected hydrological, </w:t>
      </w:r>
      <w:r w:rsidR="00302244">
        <w:rPr>
          <w:lang w:val="en-GB"/>
        </w:rPr>
        <w:t>vegetation</w:t>
      </w:r>
      <w:r w:rsidRPr="005E42C4">
        <w:rPr>
          <w:lang w:val="en-GB"/>
        </w:rPr>
        <w:t xml:space="preserve"> and management processes at the regional scale. This comprises runoff generation, plant growth, nutrient and carbon cycling, erosion, and other related processes. The model also considers water management practices and agricultural cropping patterns and yields. Hence</w:t>
      </w:r>
      <w:r w:rsidR="00302244">
        <w:rPr>
          <w:lang w:val="en-GB"/>
        </w:rPr>
        <w:t>,</w:t>
      </w:r>
      <w:r w:rsidRPr="005E42C4">
        <w:rPr>
          <w:lang w:val="en-GB"/>
        </w:rPr>
        <w:t xml:space="preserve"> SWIM simulates all interrelated eco-hydrological processes in a single model framework with daily time steps using regionally available data (climate, land use, and soil) while considering feedback between the respective modules (</w:t>
      </w:r>
      <w:r w:rsidR="001F4056">
        <w:rPr>
          <w:lang w:val="en-GB"/>
        </w:rPr>
        <w:t>F</w:t>
      </w:r>
      <w:r w:rsidRPr="005E42C4">
        <w:rPr>
          <w:lang w:val="en-GB"/>
        </w:rPr>
        <w:t xml:space="preserve">igure </w:t>
      </w:r>
      <w:r w:rsidR="00371008">
        <w:rPr>
          <w:lang w:val="en-GB"/>
        </w:rPr>
        <w:t>6</w:t>
      </w:r>
      <w:r w:rsidRPr="005E42C4">
        <w:rPr>
          <w:lang w:val="en-GB"/>
        </w:rPr>
        <w:t>). For example, wetlands are considered through flooding and higher water availability for plants, among other things.</w:t>
      </w:r>
    </w:p>
    <w:p w14:paraId="66077D70" w14:textId="7728D9EE" w:rsidR="009A67B7" w:rsidRPr="005E42C4" w:rsidRDefault="009A67B7" w:rsidP="009A67B7">
      <w:pPr>
        <w:rPr>
          <w:lang w:val="en-GB"/>
        </w:rPr>
      </w:pPr>
      <w:r w:rsidRPr="005E42C4">
        <w:rPr>
          <w:lang w:val="en-GB"/>
        </w:rPr>
        <w:t>The water management mod</w:t>
      </w:r>
      <w:r w:rsidR="00302244">
        <w:rPr>
          <w:lang w:val="en-GB"/>
        </w:rPr>
        <w:t>u</w:t>
      </w:r>
      <w:r w:rsidRPr="005E42C4">
        <w:rPr>
          <w:lang w:val="en-GB"/>
        </w:rPr>
        <w:t>l</w:t>
      </w:r>
      <w:r w:rsidR="00926C42">
        <w:rPr>
          <w:lang w:val="en-GB"/>
        </w:rPr>
        <w:t>e</w:t>
      </w:r>
      <w:r w:rsidRPr="005E42C4">
        <w:rPr>
          <w:lang w:val="en-GB"/>
        </w:rPr>
        <w:t xml:space="preserve"> can simulate reservoirs for flood protection, water supply, and low-flow control. Irrigation, hydropower production, and transmission lines are also included. The agricultural module includes the simulation of cropping sequences, fertilisation and harvesting, and the associated nutrient cycles. The vegetation module simulates the dynamic growth of different forest types as well as grassland and shrubland. </w:t>
      </w:r>
    </w:p>
    <w:p w14:paraId="48640E86" w14:textId="487604E4" w:rsidR="009A67B7" w:rsidRPr="005E42C4" w:rsidRDefault="009A67B7" w:rsidP="009A67B7">
      <w:pPr>
        <w:rPr>
          <w:lang w:val="en-GB"/>
        </w:rPr>
      </w:pPr>
      <w:r w:rsidRPr="005E42C4">
        <w:rPr>
          <w:lang w:val="en-GB"/>
        </w:rPr>
        <w:lastRenderedPageBreak/>
        <w:t xml:space="preserve">SWIM is a spatially semi-distributed model that </w:t>
      </w:r>
      <w:r w:rsidR="00302244">
        <w:rPr>
          <w:lang w:val="en-GB"/>
        </w:rPr>
        <w:t>applies</w:t>
      </w:r>
      <w:r w:rsidRPr="005E42C4">
        <w:rPr>
          <w:lang w:val="en-GB"/>
        </w:rPr>
        <w:t xml:space="preserve"> a three-level disaggregation scheme from catchment to sub-catchment to </w:t>
      </w:r>
      <w:proofErr w:type="spellStart"/>
      <w:r w:rsidRPr="005E42C4">
        <w:rPr>
          <w:lang w:val="en-GB"/>
        </w:rPr>
        <w:t>hydrotope</w:t>
      </w:r>
      <w:proofErr w:type="spellEnd"/>
      <w:r w:rsidRPr="005E42C4">
        <w:rPr>
          <w:lang w:val="en-GB"/>
        </w:rPr>
        <w:t xml:space="preserve">. Model setup and post-processing are supported by a GIS interface. Results are presented as time series and as maps for a range of variables. </w:t>
      </w:r>
    </w:p>
    <w:p w14:paraId="009DD080" w14:textId="6C89FAD7" w:rsidR="009A67B7" w:rsidRDefault="009A67B7" w:rsidP="009A67B7">
      <w:pPr>
        <w:rPr>
          <w:lang w:val="en-GB"/>
        </w:rPr>
      </w:pPr>
      <w:r w:rsidRPr="005E42C4">
        <w:rPr>
          <w:lang w:val="en-GB"/>
        </w:rPr>
        <w:t xml:space="preserve">The SWIM model has been implemented and applied in various projects worldwide to investigate the consequences of climate and land-use change on the water-energy-food nexus and on hydroclimatic extremes (see e.g. in Hattermann et al. 2011, 2014, and for an overview </w:t>
      </w:r>
      <w:proofErr w:type="spellStart"/>
      <w:r w:rsidRPr="005E42C4">
        <w:rPr>
          <w:lang w:val="en-GB"/>
        </w:rPr>
        <w:t>Krysanova</w:t>
      </w:r>
      <w:proofErr w:type="spellEnd"/>
      <w:r w:rsidRPr="005E42C4">
        <w:rPr>
          <w:lang w:val="en-GB"/>
        </w:rPr>
        <w:t xml:space="preserve"> et al. 2015). SWIM has also participated in various model </w:t>
      </w:r>
      <w:proofErr w:type="spellStart"/>
      <w:r w:rsidRPr="005E42C4">
        <w:rPr>
          <w:lang w:val="en-GB"/>
        </w:rPr>
        <w:t>intercomparison</w:t>
      </w:r>
      <w:proofErr w:type="spellEnd"/>
      <w:r w:rsidRPr="005E42C4">
        <w:rPr>
          <w:lang w:val="en-GB"/>
        </w:rPr>
        <w:t xml:space="preserve"> studies (see e.g. 201</w:t>
      </w:r>
      <w:r w:rsidR="00FC39A7">
        <w:rPr>
          <w:lang w:val="en-GB"/>
        </w:rPr>
        <w:t>7</w:t>
      </w:r>
      <w:r w:rsidRPr="005E42C4">
        <w:rPr>
          <w:lang w:val="en-GB"/>
        </w:rPr>
        <w:t>). SWIM is maintained and further developed by the regional hydrological modelling group of PIK's Research Division II</w:t>
      </w:r>
      <w:r w:rsidR="00566838">
        <w:rPr>
          <w:rStyle w:val="FootnoteReference"/>
          <w:lang w:val="en-GB"/>
        </w:rPr>
        <w:footnoteReference w:id="7"/>
      </w:r>
      <w:r w:rsidR="00566838">
        <w:rPr>
          <w:lang w:val="en-GB"/>
        </w:rPr>
        <w:t>.</w:t>
      </w:r>
      <w:r w:rsidRPr="005E42C4">
        <w:rPr>
          <w:lang w:val="en-GB"/>
        </w:rPr>
        <w:t xml:space="preserve"> </w:t>
      </w:r>
      <w:r w:rsidR="006E201F">
        <w:rPr>
          <w:lang w:val="en-GB"/>
        </w:rPr>
        <w:t>For more information see Chapter 9.1 of the Annex</w:t>
      </w:r>
      <w:r w:rsidR="00E2286C">
        <w:rPr>
          <w:lang w:val="en-GB"/>
        </w:rPr>
        <w:t>, where also the description of the spatial input data to set-up the model can be found (Table A1)</w:t>
      </w:r>
      <w:r w:rsidR="006E201F">
        <w:rPr>
          <w:lang w:val="en-GB"/>
        </w:rPr>
        <w:t>.</w:t>
      </w:r>
    </w:p>
    <w:p w14:paraId="74FBC9CA" w14:textId="13647E68" w:rsidR="005D663C" w:rsidRDefault="005D663C" w:rsidP="009A67B7">
      <w:pPr>
        <w:rPr>
          <w:lang w:val="en-GB"/>
        </w:rPr>
      </w:pPr>
    </w:p>
    <w:p w14:paraId="11520F56" w14:textId="7FC38DE7" w:rsidR="00B17333" w:rsidRPr="005E42C4" w:rsidRDefault="00B17333" w:rsidP="00B17333">
      <w:pPr>
        <w:pStyle w:val="Heading2"/>
      </w:pPr>
      <w:bookmarkStart w:id="45" w:name="_Toc192079895"/>
      <w:r>
        <w:t>Additional tools to model floods at European scale</w:t>
      </w:r>
      <w:bookmarkEnd w:id="45"/>
      <w:r>
        <w:t xml:space="preserve"> </w:t>
      </w:r>
    </w:p>
    <w:p w14:paraId="54135AD3" w14:textId="45B44007" w:rsidR="00B17333" w:rsidRPr="00B17333" w:rsidRDefault="00B17333" w:rsidP="00B17333">
      <w:pPr>
        <w:pStyle w:val="Heading3"/>
        <w:rPr>
          <w:lang w:val="en-GB"/>
        </w:rPr>
      </w:pPr>
      <w:bookmarkStart w:id="46" w:name="_Toc192079896"/>
      <w:r>
        <w:rPr>
          <w:lang w:val="en-GB"/>
        </w:rPr>
        <w:t>The weather generator</w:t>
      </w:r>
      <w:bookmarkEnd w:id="46"/>
    </w:p>
    <w:p w14:paraId="05904180" w14:textId="4D75353E" w:rsidR="00B17333" w:rsidRPr="00B17333" w:rsidRDefault="00B17333" w:rsidP="00B17333">
      <w:pPr>
        <w:rPr>
          <w:lang w:val="en-GB"/>
        </w:rPr>
      </w:pPr>
      <w:r w:rsidRPr="00B17333">
        <w:rPr>
          <w:lang w:val="en-GB"/>
        </w:rPr>
        <w:t xml:space="preserve">IMAGE-PIK is as massively multi-site, multivariate daily stochastic weather generator. It builds upon the IMAGE model developed by Sparks et al. (2018) at Imperial College London. IMAGE-PIK </w:t>
      </w:r>
      <w:r w:rsidR="00302244">
        <w:rPr>
          <w:lang w:val="en-GB"/>
        </w:rPr>
        <w:t>simulates</w:t>
      </w:r>
      <w:r w:rsidRPr="00B17333">
        <w:rPr>
          <w:lang w:val="en-GB"/>
        </w:rPr>
        <w:t xml:space="preserve"> multiple correlated variables as latent Gaussian variables using an autoregressive process. The spatial structure is encoded in the parameter matrices of the autoregressive process, which are determined using a principal component analysis (von Storch and Zwiers, 1999). These parameter matrices are estimated using appropriate gridded climate data time series, derived either from observations or climate model simulations. As a result, IMPAGE-PIK can simulate arbitrary long time series with realistic cross-variable correlations and </w:t>
      </w:r>
      <w:proofErr w:type="spellStart"/>
      <w:r w:rsidRPr="00B17333">
        <w:rPr>
          <w:lang w:val="en-GB"/>
        </w:rPr>
        <w:t>spatio</w:t>
      </w:r>
      <w:proofErr w:type="spellEnd"/>
      <w:r w:rsidRPr="00B17333">
        <w:rPr>
          <w:lang w:val="en-GB"/>
        </w:rPr>
        <w:t>-temporal patterns.</w:t>
      </w:r>
    </w:p>
    <w:p w14:paraId="41547559" w14:textId="50994728" w:rsidR="009A67B7" w:rsidRDefault="00B17333" w:rsidP="00B17333">
      <w:pPr>
        <w:rPr>
          <w:lang w:val="en-GB"/>
        </w:rPr>
      </w:pPr>
      <w:r w:rsidRPr="00B17333">
        <w:rPr>
          <w:lang w:val="en-GB"/>
        </w:rPr>
        <w:t xml:space="preserve">Using the weather generator IMAGE-PIK, we produced synthetic time series based on observations from E-OBS v27.0e and regional climate model projections from IMPACT2C. These synthetic time series preserve the same </w:t>
      </w:r>
      <w:proofErr w:type="spellStart"/>
      <w:r w:rsidRPr="00B17333">
        <w:rPr>
          <w:lang w:val="en-GB"/>
        </w:rPr>
        <w:t>spatio</w:t>
      </w:r>
      <w:proofErr w:type="spellEnd"/>
      <w:r w:rsidRPr="00B17333">
        <w:rPr>
          <w:lang w:val="en-GB"/>
        </w:rPr>
        <w:t xml:space="preserve">-temporal and inter-variable correlations as the original datasets, making them suitable for studying statistically rare events, such as extreme precipitation, flooding, or high temperature events. A key innovation of these synthetic time series is their coverage of the entire European continent. </w:t>
      </w:r>
      <w:r w:rsidR="006E201F">
        <w:rPr>
          <w:lang w:val="en-GB"/>
        </w:rPr>
        <w:t xml:space="preserve">For more information see Chapter </w:t>
      </w:r>
      <w:r w:rsidR="00E56CB6">
        <w:rPr>
          <w:lang w:val="en-GB"/>
        </w:rPr>
        <w:t>10</w:t>
      </w:r>
      <w:r w:rsidR="006E201F">
        <w:rPr>
          <w:lang w:val="en-GB"/>
        </w:rPr>
        <w:t>.</w:t>
      </w:r>
      <w:r w:rsidR="00E2286C">
        <w:rPr>
          <w:lang w:val="en-GB"/>
        </w:rPr>
        <w:t>2</w:t>
      </w:r>
      <w:r w:rsidR="006E201F">
        <w:rPr>
          <w:lang w:val="en-GB"/>
        </w:rPr>
        <w:t xml:space="preserve"> of the Annex.</w:t>
      </w:r>
    </w:p>
    <w:p w14:paraId="16C366FF" w14:textId="61530DC4" w:rsidR="00C74421" w:rsidRDefault="00C74421" w:rsidP="00B17333">
      <w:pPr>
        <w:rPr>
          <w:rFonts w:ascii="Calibri" w:eastAsia="Times New Roman" w:hAnsi="Calibri" w:cs="Calibri"/>
          <w:szCs w:val="22"/>
          <w:lang w:val="en-GB" w:eastAsia="en-GB"/>
        </w:rPr>
      </w:pPr>
    </w:p>
    <w:p w14:paraId="73946D87" w14:textId="6E20467F" w:rsidR="00B17333" w:rsidRPr="00B17333" w:rsidRDefault="00B17333" w:rsidP="00B17333">
      <w:pPr>
        <w:pStyle w:val="Heading3"/>
        <w:rPr>
          <w:rFonts w:eastAsia="Times New Roman"/>
          <w:lang w:val="en-GB" w:eastAsia="en-GB"/>
        </w:rPr>
      </w:pPr>
      <w:bookmarkStart w:id="47" w:name="_Toc192079897"/>
      <w:proofErr w:type="spellStart"/>
      <w:r w:rsidRPr="00B17333">
        <w:rPr>
          <w:rFonts w:eastAsia="Times New Roman"/>
          <w:lang w:val="en-GB" w:eastAsia="en-GB"/>
        </w:rPr>
        <w:t>CaMa</w:t>
      </w:r>
      <w:proofErr w:type="spellEnd"/>
      <w:r w:rsidRPr="00B17333">
        <w:rPr>
          <w:rFonts w:eastAsia="Times New Roman"/>
          <w:lang w:val="en-GB" w:eastAsia="en-GB"/>
        </w:rPr>
        <w:t>-Flood</w:t>
      </w:r>
      <w:r w:rsidR="00733917">
        <w:rPr>
          <w:rFonts w:eastAsia="Times New Roman"/>
          <w:lang w:val="en-GB" w:eastAsia="en-GB"/>
        </w:rPr>
        <w:t xml:space="preserve"> hydrodynamic model</w:t>
      </w:r>
      <w:bookmarkEnd w:id="47"/>
    </w:p>
    <w:p w14:paraId="366782EE" w14:textId="70954309" w:rsidR="00D900ED" w:rsidRDefault="00733917" w:rsidP="00733917">
      <w:pPr>
        <w:rPr>
          <w:lang w:val="en-GB" w:eastAsia="en-GB"/>
        </w:rPr>
      </w:pPr>
      <w:r>
        <w:rPr>
          <w:lang w:val="en-GB" w:eastAsia="en-GB"/>
        </w:rPr>
        <w:t>State-of-the-art (eco-)hydrological models such as SWIM are designed to model hydrological processes and the water balance of landscapes</w:t>
      </w:r>
      <w:r w:rsidR="00302244">
        <w:rPr>
          <w:lang w:val="en-GB" w:eastAsia="en-GB"/>
        </w:rPr>
        <w:t xml:space="preserve"> and river basins</w:t>
      </w:r>
      <w:r>
        <w:rPr>
          <w:lang w:val="en-GB" w:eastAsia="en-GB"/>
        </w:rPr>
        <w:t>. This mostly concerns water quantities stored in soils and groundwater, plant uptake, evapotranspiration and flow of a water volume via the river network to the basin outlet. It simulate</w:t>
      </w:r>
      <w:r w:rsidR="00302244">
        <w:rPr>
          <w:lang w:val="en-GB" w:eastAsia="en-GB"/>
        </w:rPr>
        <w:t>s</w:t>
      </w:r>
      <w:r>
        <w:rPr>
          <w:lang w:val="en-GB" w:eastAsia="en-GB"/>
        </w:rPr>
        <w:t xml:space="preserve"> on a daily timestep. For the sub-daily modelling of water levels and flood waves in rivers, they are mostly coupled to a hydrodynamic model.</w:t>
      </w:r>
      <w:r w:rsidR="00D900ED">
        <w:rPr>
          <w:lang w:val="en-GB" w:eastAsia="en-GB"/>
        </w:rPr>
        <w:t xml:space="preserve"> </w:t>
      </w:r>
      <w:r w:rsidR="00B17333" w:rsidRPr="00B17333">
        <w:rPr>
          <w:lang w:val="en-GB" w:eastAsia="en-GB"/>
        </w:rPr>
        <w:t xml:space="preserve">The </w:t>
      </w:r>
      <w:proofErr w:type="spellStart"/>
      <w:r w:rsidR="00B17333" w:rsidRPr="00B17333">
        <w:rPr>
          <w:lang w:val="en-GB" w:eastAsia="en-GB"/>
        </w:rPr>
        <w:t>CaMa</w:t>
      </w:r>
      <w:proofErr w:type="spellEnd"/>
      <w:r w:rsidR="00B17333" w:rsidRPr="00B17333">
        <w:rPr>
          <w:lang w:val="en-GB" w:eastAsia="en-GB"/>
        </w:rPr>
        <w:t>-Flood (Catchment-based Macro-scale Floodplain</w:t>
      </w:r>
      <w:r>
        <w:rPr>
          <w:lang w:val="en-GB" w:eastAsia="en-GB"/>
        </w:rPr>
        <w:t>, Yamazaki et al. 2014</w:t>
      </w:r>
      <w:r w:rsidR="00B17333" w:rsidRPr="00B17333">
        <w:rPr>
          <w:lang w:val="en-GB" w:eastAsia="en-GB"/>
        </w:rPr>
        <w:t>) model</w:t>
      </w:r>
      <w:r w:rsidR="00302244">
        <w:rPr>
          <w:lang w:val="en-GB" w:eastAsia="en-GB"/>
        </w:rPr>
        <w:t>, selected in WP2,</w:t>
      </w:r>
      <w:r w:rsidR="00B17333" w:rsidRPr="00B17333">
        <w:rPr>
          <w:lang w:val="en-GB" w:eastAsia="en-GB"/>
        </w:rPr>
        <w:t xml:space="preserve"> is designed to simulate the hydrodynamics in </w:t>
      </w:r>
      <w:r w:rsidR="00302244">
        <w:rPr>
          <w:lang w:val="en-GB" w:eastAsia="en-GB"/>
        </w:rPr>
        <w:t xml:space="preserve">regional to </w:t>
      </w:r>
      <w:r w:rsidR="00B17333" w:rsidRPr="00B17333">
        <w:rPr>
          <w:lang w:val="en-GB" w:eastAsia="en-GB"/>
        </w:rPr>
        <w:t xml:space="preserve">continental-scale rivers. </w:t>
      </w:r>
    </w:p>
    <w:p w14:paraId="4A43FCD5" w14:textId="71ED7203" w:rsidR="00C74421" w:rsidRDefault="00B17333" w:rsidP="00733917">
      <w:pPr>
        <w:rPr>
          <w:lang w:val="en-GB" w:eastAsia="en-GB"/>
        </w:rPr>
      </w:pPr>
      <w:r w:rsidRPr="00B17333">
        <w:rPr>
          <w:lang w:val="en-GB" w:eastAsia="en-GB"/>
        </w:rPr>
        <w:t xml:space="preserve">The entire river network </w:t>
      </w:r>
      <w:r w:rsidR="00733917">
        <w:rPr>
          <w:lang w:val="en-GB" w:eastAsia="en-GB"/>
        </w:rPr>
        <w:t>is</w:t>
      </w:r>
      <w:r w:rsidRPr="00B17333">
        <w:rPr>
          <w:lang w:val="en-GB" w:eastAsia="en-GB"/>
        </w:rPr>
        <w:t xml:space="preserve"> discretized to the hydrological units named unit-catchments for achieving efficient flow computation at the global scale. The water level and flooded area are diagnosed from the water storage at each unit-catchment using the sub-grid topographic parameters of the river channel and floodplains. By adapting </w:t>
      </w:r>
      <w:r w:rsidR="00733917">
        <w:rPr>
          <w:lang w:val="en-GB" w:eastAsia="en-GB"/>
        </w:rPr>
        <w:t xml:space="preserve">a </w:t>
      </w:r>
      <w:r w:rsidRPr="00B17333">
        <w:rPr>
          <w:lang w:val="en-GB" w:eastAsia="en-GB"/>
        </w:rPr>
        <w:t>g</w:t>
      </w:r>
      <w:r w:rsidR="00002AC8">
        <w:rPr>
          <w:lang w:val="en-GB" w:eastAsia="en-GB"/>
        </w:rPr>
        <w:t>ri</w:t>
      </w:r>
      <w:r w:rsidRPr="00B17333">
        <w:rPr>
          <w:lang w:val="en-GB" w:eastAsia="en-GB"/>
        </w:rPr>
        <w:t xml:space="preserve">d-vector hybrid river network map which corresponds one irregular-shaped unit-catchment to one grid-box, both realistic parameterization of sub-grid </w:t>
      </w:r>
      <w:r w:rsidRPr="00B17333">
        <w:rPr>
          <w:lang w:val="en-GB" w:eastAsia="en-GB"/>
        </w:rPr>
        <w:lastRenderedPageBreak/>
        <w:t xml:space="preserve">topography and easy analysis of simulation results are achieved. The river discharge and flow velocity are calculated with the local inertial equation along the river network map which prescribes the upstream-downstream relationship of unit-catchments. The time evolution of the water storage, the only one prognostic variable, is solved by the water balance equation which considers inflow from the upstream cells, outflow to the downstream cell and input from runoff forcing at each unit-catchment. Bifurcation of river channels can be also represented by </w:t>
      </w:r>
      <w:proofErr w:type="spellStart"/>
      <w:r w:rsidRPr="00B17333">
        <w:rPr>
          <w:lang w:val="en-GB" w:eastAsia="en-GB"/>
        </w:rPr>
        <w:t>analyzing</w:t>
      </w:r>
      <w:proofErr w:type="spellEnd"/>
      <w:r w:rsidRPr="00B17333">
        <w:rPr>
          <w:lang w:val="en-GB" w:eastAsia="en-GB"/>
        </w:rPr>
        <w:t xml:space="preserve"> high-resolution topography. The detailed description of the </w:t>
      </w:r>
      <w:proofErr w:type="spellStart"/>
      <w:r w:rsidRPr="00B17333">
        <w:rPr>
          <w:lang w:val="en-GB" w:eastAsia="en-GB"/>
        </w:rPr>
        <w:t>CaMa</w:t>
      </w:r>
      <w:proofErr w:type="spellEnd"/>
      <w:r w:rsidRPr="00B17333">
        <w:rPr>
          <w:lang w:val="en-GB" w:eastAsia="en-GB"/>
        </w:rPr>
        <w:t>-Flood model is found in the description papers</w:t>
      </w:r>
      <w:r w:rsidR="00D900ED">
        <w:rPr>
          <w:lang w:val="en-GB" w:eastAsia="en-GB"/>
        </w:rPr>
        <w:t xml:space="preserve"> (Yamazaki et al. 2014)</w:t>
      </w:r>
      <w:r w:rsidRPr="00B17333">
        <w:rPr>
          <w:lang w:val="en-GB" w:eastAsia="en-GB"/>
        </w:rPr>
        <w:t>.</w:t>
      </w:r>
    </w:p>
    <w:p w14:paraId="515FF290" w14:textId="08ED3AB1" w:rsidR="009F67FF" w:rsidRDefault="009F67FF" w:rsidP="00733917">
      <w:pPr>
        <w:rPr>
          <w:lang w:val="en-GB" w:eastAsia="en-GB"/>
        </w:rPr>
      </w:pPr>
    </w:p>
    <w:p w14:paraId="0FF14244" w14:textId="0816674F" w:rsidR="009F67FF" w:rsidRDefault="009F67FF" w:rsidP="00733917">
      <w:pPr>
        <w:rPr>
          <w:lang w:val="en-GB" w:eastAsia="en-GB"/>
        </w:rPr>
      </w:pPr>
    </w:p>
    <w:p w14:paraId="5E860270" w14:textId="56185A21" w:rsidR="00566838" w:rsidRDefault="00566838" w:rsidP="00733917">
      <w:pPr>
        <w:rPr>
          <w:lang w:val="en-GB" w:eastAsia="en-GB"/>
        </w:rPr>
      </w:pPr>
    </w:p>
    <w:p w14:paraId="7F467CDA" w14:textId="4E30A15E" w:rsidR="00566838" w:rsidRDefault="00566838" w:rsidP="00733917">
      <w:pPr>
        <w:rPr>
          <w:lang w:val="en-GB" w:eastAsia="en-GB"/>
        </w:rPr>
      </w:pPr>
    </w:p>
    <w:p w14:paraId="3AAB7BD3" w14:textId="5FBA1DF9" w:rsidR="00566838" w:rsidRDefault="00566838" w:rsidP="00C74421">
      <w:pPr>
        <w:textAlignment w:val="baseline"/>
        <w:rPr>
          <w:rFonts w:ascii="Calibri" w:eastAsia="Times New Roman" w:hAnsi="Calibri" w:cs="Calibri"/>
          <w:szCs w:val="22"/>
          <w:lang w:val="en-GB" w:eastAsia="en-GB"/>
        </w:rPr>
      </w:pPr>
    </w:p>
    <w:p w14:paraId="021CCEE0" w14:textId="26390CB1" w:rsidR="00566838" w:rsidRDefault="00566838" w:rsidP="00C74421">
      <w:pPr>
        <w:textAlignment w:val="baseline"/>
        <w:rPr>
          <w:rFonts w:ascii="Calibri" w:eastAsia="Times New Roman" w:hAnsi="Calibri" w:cs="Calibri"/>
          <w:szCs w:val="22"/>
          <w:lang w:val="en-GB" w:eastAsia="en-GB"/>
        </w:rPr>
      </w:pPr>
    </w:p>
    <w:p w14:paraId="75A8A74F" w14:textId="62277DB4" w:rsidR="00566838" w:rsidRDefault="00566838" w:rsidP="00C74421">
      <w:pPr>
        <w:textAlignment w:val="baseline"/>
        <w:rPr>
          <w:rFonts w:ascii="Calibri" w:eastAsia="Times New Roman" w:hAnsi="Calibri" w:cs="Calibri"/>
          <w:szCs w:val="22"/>
          <w:lang w:val="en-GB" w:eastAsia="en-GB"/>
        </w:rPr>
      </w:pPr>
    </w:p>
    <w:p w14:paraId="200E53E9" w14:textId="60B5CC3D" w:rsidR="00566838" w:rsidRDefault="00566838" w:rsidP="00C74421">
      <w:pPr>
        <w:textAlignment w:val="baseline"/>
        <w:rPr>
          <w:rFonts w:ascii="Calibri" w:eastAsia="Times New Roman" w:hAnsi="Calibri" w:cs="Calibri"/>
          <w:szCs w:val="22"/>
          <w:lang w:val="en-GB" w:eastAsia="en-GB"/>
        </w:rPr>
      </w:pPr>
    </w:p>
    <w:p w14:paraId="39691BA6" w14:textId="105680D4" w:rsidR="00566838" w:rsidRDefault="00566838" w:rsidP="00C74421">
      <w:pPr>
        <w:textAlignment w:val="baseline"/>
        <w:rPr>
          <w:rFonts w:ascii="Calibri" w:eastAsia="Times New Roman" w:hAnsi="Calibri" w:cs="Calibri"/>
          <w:szCs w:val="22"/>
          <w:lang w:val="en-GB" w:eastAsia="en-GB"/>
        </w:rPr>
      </w:pPr>
    </w:p>
    <w:p w14:paraId="61991077" w14:textId="4819A210" w:rsidR="00566838" w:rsidRDefault="00566838" w:rsidP="00C74421">
      <w:pPr>
        <w:textAlignment w:val="baseline"/>
        <w:rPr>
          <w:rFonts w:ascii="Calibri" w:eastAsia="Times New Roman" w:hAnsi="Calibri" w:cs="Calibri"/>
          <w:szCs w:val="22"/>
          <w:lang w:val="en-GB" w:eastAsia="en-GB"/>
        </w:rPr>
      </w:pPr>
    </w:p>
    <w:p w14:paraId="1A6B0AD1" w14:textId="178AC6F3" w:rsidR="00566838" w:rsidRDefault="00566838" w:rsidP="00C74421">
      <w:pPr>
        <w:textAlignment w:val="baseline"/>
        <w:rPr>
          <w:rFonts w:ascii="Calibri" w:eastAsia="Times New Roman" w:hAnsi="Calibri" w:cs="Calibri"/>
          <w:szCs w:val="22"/>
          <w:lang w:val="en-GB" w:eastAsia="en-GB"/>
        </w:rPr>
      </w:pPr>
    </w:p>
    <w:p w14:paraId="41FF15A5" w14:textId="71EE2BB6" w:rsidR="00566838" w:rsidRDefault="00566838" w:rsidP="00C74421">
      <w:pPr>
        <w:textAlignment w:val="baseline"/>
        <w:rPr>
          <w:rFonts w:ascii="Calibri" w:eastAsia="Times New Roman" w:hAnsi="Calibri" w:cs="Calibri"/>
          <w:szCs w:val="22"/>
          <w:lang w:val="en-GB" w:eastAsia="en-GB"/>
        </w:rPr>
      </w:pPr>
    </w:p>
    <w:p w14:paraId="590FDDFA" w14:textId="50C39936" w:rsidR="00566838" w:rsidRDefault="00566838" w:rsidP="00C74421">
      <w:pPr>
        <w:textAlignment w:val="baseline"/>
        <w:rPr>
          <w:rFonts w:ascii="Calibri" w:eastAsia="Times New Roman" w:hAnsi="Calibri" w:cs="Calibri"/>
          <w:szCs w:val="22"/>
          <w:lang w:val="en-GB" w:eastAsia="en-GB"/>
        </w:rPr>
      </w:pPr>
    </w:p>
    <w:p w14:paraId="7AD97AD7" w14:textId="044A7C3A" w:rsidR="00566838" w:rsidRDefault="00566838" w:rsidP="00C74421">
      <w:pPr>
        <w:textAlignment w:val="baseline"/>
        <w:rPr>
          <w:rFonts w:ascii="Calibri" w:eastAsia="Times New Roman" w:hAnsi="Calibri" w:cs="Calibri"/>
          <w:szCs w:val="22"/>
          <w:lang w:val="en-GB" w:eastAsia="en-GB"/>
        </w:rPr>
      </w:pPr>
    </w:p>
    <w:p w14:paraId="388C62C3" w14:textId="7CB59453" w:rsidR="00566838" w:rsidRDefault="00566838" w:rsidP="00C74421">
      <w:pPr>
        <w:textAlignment w:val="baseline"/>
        <w:rPr>
          <w:rFonts w:ascii="Calibri" w:eastAsia="Times New Roman" w:hAnsi="Calibri" w:cs="Calibri"/>
          <w:szCs w:val="22"/>
          <w:lang w:val="en-GB" w:eastAsia="en-GB"/>
        </w:rPr>
      </w:pPr>
    </w:p>
    <w:p w14:paraId="5D082AEA" w14:textId="1D63291A" w:rsidR="00566838" w:rsidRDefault="00566838" w:rsidP="00C74421">
      <w:pPr>
        <w:textAlignment w:val="baseline"/>
        <w:rPr>
          <w:rFonts w:ascii="Calibri" w:eastAsia="Times New Roman" w:hAnsi="Calibri" w:cs="Calibri"/>
          <w:szCs w:val="22"/>
          <w:lang w:val="en-GB" w:eastAsia="en-GB"/>
        </w:rPr>
      </w:pPr>
    </w:p>
    <w:p w14:paraId="002C98F9" w14:textId="64D011F5" w:rsidR="00566838" w:rsidRDefault="00566838" w:rsidP="00C74421">
      <w:pPr>
        <w:textAlignment w:val="baseline"/>
        <w:rPr>
          <w:rFonts w:ascii="Calibri" w:eastAsia="Times New Roman" w:hAnsi="Calibri" w:cs="Calibri"/>
          <w:szCs w:val="22"/>
          <w:lang w:val="en-GB" w:eastAsia="en-GB"/>
        </w:rPr>
      </w:pPr>
    </w:p>
    <w:p w14:paraId="1D4DE02A" w14:textId="4F9D5DE9" w:rsidR="00733917" w:rsidRDefault="00733917" w:rsidP="00C74421">
      <w:pPr>
        <w:textAlignment w:val="baseline"/>
        <w:rPr>
          <w:rFonts w:ascii="Calibri" w:eastAsia="Times New Roman" w:hAnsi="Calibri" w:cs="Calibri"/>
          <w:szCs w:val="22"/>
          <w:lang w:val="en-GB" w:eastAsia="en-GB"/>
        </w:rPr>
      </w:pPr>
    </w:p>
    <w:p w14:paraId="63288564" w14:textId="7D83091F" w:rsidR="00733917" w:rsidRDefault="00733917" w:rsidP="00C74421">
      <w:pPr>
        <w:textAlignment w:val="baseline"/>
        <w:rPr>
          <w:rFonts w:ascii="Calibri" w:eastAsia="Times New Roman" w:hAnsi="Calibri" w:cs="Calibri"/>
          <w:szCs w:val="22"/>
          <w:lang w:val="en-GB" w:eastAsia="en-GB"/>
        </w:rPr>
      </w:pPr>
    </w:p>
    <w:p w14:paraId="2701D915" w14:textId="5D9682C6" w:rsidR="00733917" w:rsidRDefault="00733917" w:rsidP="00C74421">
      <w:pPr>
        <w:textAlignment w:val="baseline"/>
        <w:rPr>
          <w:rFonts w:ascii="Calibri" w:eastAsia="Times New Roman" w:hAnsi="Calibri" w:cs="Calibri"/>
          <w:szCs w:val="22"/>
          <w:lang w:val="en-GB" w:eastAsia="en-GB"/>
        </w:rPr>
      </w:pPr>
    </w:p>
    <w:p w14:paraId="3A78315B" w14:textId="77777777" w:rsidR="00AB02FD" w:rsidRDefault="00AB02FD" w:rsidP="00C74421">
      <w:pPr>
        <w:textAlignment w:val="baseline"/>
        <w:rPr>
          <w:rFonts w:ascii="Calibri" w:eastAsia="Times New Roman" w:hAnsi="Calibri" w:cs="Calibri"/>
          <w:szCs w:val="22"/>
          <w:lang w:val="en-GB" w:eastAsia="en-GB"/>
        </w:rPr>
        <w:sectPr w:rsidR="00AB02FD" w:rsidSect="003960B8">
          <w:pgSz w:w="11906" w:h="16838"/>
          <w:pgMar w:top="1440" w:right="1440" w:bottom="1440" w:left="1440" w:header="1701" w:footer="708" w:gutter="0"/>
          <w:cols w:space="708"/>
          <w:titlePg/>
          <w:docGrid w:linePitch="360"/>
        </w:sectPr>
      </w:pPr>
    </w:p>
    <w:p w14:paraId="35F0042B" w14:textId="08F5FA07" w:rsidR="00D52626" w:rsidRPr="00D52626" w:rsidRDefault="00D52626" w:rsidP="00B67B83">
      <w:pPr>
        <w:pStyle w:val="Heading1"/>
        <w:rPr>
          <w:rFonts w:eastAsia="Times New Roman"/>
          <w:lang w:val="en-GB" w:eastAsia="en-GB"/>
        </w:rPr>
      </w:pPr>
      <w:bookmarkStart w:id="48" w:name="_Toc178505570"/>
      <w:bookmarkStart w:id="49" w:name="_Toc178505571"/>
      <w:bookmarkStart w:id="50" w:name="_Toc192079898"/>
      <w:bookmarkEnd w:id="48"/>
      <w:bookmarkEnd w:id="49"/>
      <w:r>
        <w:rPr>
          <w:rFonts w:eastAsia="Times New Roman"/>
          <w:lang w:val="en-GB" w:eastAsia="en-GB"/>
        </w:rPr>
        <w:lastRenderedPageBreak/>
        <w:t xml:space="preserve">Results part 1: </w:t>
      </w:r>
      <w:r w:rsidRPr="00D52626">
        <w:rPr>
          <w:rFonts w:eastAsia="Times New Roman"/>
          <w:lang w:val="en-GB" w:eastAsia="en-GB"/>
        </w:rPr>
        <w:t>Fast-track information on climate change and impacts streamlined to the demonstrators</w:t>
      </w:r>
      <w:bookmarkEnd w:id="50"/>
    </w:p>
    <w:p w14:paraId="4F94AEA2" w14:textId="77777777" w:rsidR="00E74D59" w:rsidRDefault="00E74D59" w:rsidP="00E74D59">
      <w:pPr>
        <w:rPr>
          <w:lang w:val="en-GB" w:eastAsia="en-GB"/>
        </w:rPr>
      </w:pPr>
    </w:p>
    <w:p w14:paraId="0EAD3171" w14:textId="254E8017" w:rsidR="00E74D59" w:rsidRDefault="00E74D59" w:rsidP="00E74D59">
      <w:pPr>
        <w:rPr>
          <w:lang w:val="en-GB" w:eastAsia="en-GB"/>
        </w:rPr>
      </w:pPr>
      <w:r w:rsidRPr="00D11175">
        <w:rPr>
          <w:lang w:val="en-GB" w:eastAsia="en-GB"/>
        </w:rPr>
        <w:t>Starting with the city and region of Lappeenranta</w:t>
      </w:r>
      <w:r>
        <w:rPr>
          <w:lang w:val="en-GB" w:eastAsia="en-GB"/>
        </w:rPr>
        <w:t xml:space="preserve"> and then for all demonstrators</w:t>
      </w:r>
      <w:r w:rsidRPr="00D11175">
        <w:rPr>
          <w:lang w:val="en-GB" w:eastAsia="en-GB"/>
        </w:rPr>
        <w:t>, experts from WP2 were invited to participate in the kick-off workshops with local stakeholders from science and authorities to present the results, answer questions and discuss possible adaptation measures.</w:t>
      </w:r>
    </w:p>
    <w:p w14:paraId="59883EBC" w14:textId="77777777" w:rsidR="00637F67" w:rsidRDefault="00637F67" w:rsidP="000602C4">
      <w:pPr>
        <w:rPr>
          <w:lang w:eastAsia="en-GB"/>
        </w:rPr>
      </w:pPr>
    </w:p>
    <w:p w14:paraId="53DCBFAF" w14:textId="6B4BE475" w:rsidR="00D52626" w:rsidRDefault="00D52626" w:rsidP="00D52626">
      <w:pPr>
        <w:pStyle w:val="Heading2"/>
        <w:rPr>
          <w:rFonts w:eastAsia="Times New Roman"/>
          <w:lang w:eastAsia="en-GB"/>
        </w:rPr>
      </w:pPr>
      <w:bookmarkStart w:id="51" w:name="_Toc192079899"/>
      <w:r w:rsidRPr="00D52626">
        <w:rPr>
          <w:rFonts w:eastAsia="Times New Roman"/>
          <w:lang w:eastAsia="en-GB"/>
        </w:rPr>
        <w:t xml:space="preserve">Climate change </w:t>
      </w:r>
      <w:r w:rsidR="00B67B83">
        <w:rPr>
          <w:rFonts w:eastAsia="Times New Roman"/>
          <w:lang w:eastAsia="en-GB"/>
        </w:rPr>
        <w:t>projections</w:t>
      </w:r>
      <w:r w:rsidR="008641DD">
        <w:rPr>
          <w:rFonts w:eastAsia="Times New Roman"/>
          <w:lang w:eastAsia="en-GB"/>
        </w:rPr>
        <w:t xml:space="preserve"> at demonstrator scale</w:t>
      </w:r>
      <w:bookmarkEnd w:id="51"/>
    </w:p>
    <w:p w14:paraId="44582AB5" w14:textId="757AAB73" w:rsidR="00D11175" w:rsidRPr="00D11175" w:rsidRDefault="00D11175" w:rsidP="00D11175">
      <w:pPr>
        <w:rPr>
          <w:lang w:val="en-GB" w:eastAsia="en-GB"/>
        </w:rPr>
      </w:pPr>
      <w:r w:rsidRPr="00D11175">
        <w:rPr>
          <w:lang w:val="en-GB" w:eastAsia="en-GB"/>
        </w:rPr>
        <w:t xml:space="preserve">In collaboration with the demonstrator leads and WP3 (ACTERRA), the information required on climate change and its consequences was defined right at the start of the project. </w:t>
      </w:r>
      <w:r w:rsidR="006F7598">
        <w:rPr>
          <w:lang w:val="en-GB" w:eastAsia="en-GB"/>
        </w:rPr>
        <w:t>In several iterations, c</w:t>
      </w:r>
      <w:r w:rsidRPr="00D11175">
        <w:rPr>
          <w:lang w:val="en-GB" w:eastAsia="en-GB"/>
        </w:rPr>
        <w:t xml:space="preserve">are was also taken to ensure that the information provided was presented and communicated in a way that was understandable for educated </w:t>
      </w:r>
      <w:r w:rsidR="00FA224D">
        <w:rPr>
          <w:lang w:val="en-GB" w:eastAsia="en-GB"/>
        </w:rPr>
        <w:t>l</w:t>
      </w:r>
      <w:r w:rsidR="006F7598">
        <w:rPr>
          <w:lang w:val="en-GB" w:eastAsia="en-GB"/>
        </w:rPr>
        <w:t>a</w:t>
      </w:r>
      <w:r w:rsidR="00FA224D">
        <w:rPr>
          <w:lang w:val="en-GB" w:eastAsia="en-GB"/>
        </w:rPr>
        <w:t>yman</w:t>
      </w:r>
      <w:r w:rsidRPr="00D11175">
        <w:rPr>
          <w:lang w:val="en-GB" w:eastAsia="en-GB"/>
        </w:rPr>
        <w:t xml:space="preserve">. </w:t>
      </w:r>
      <w:r w:rsidR="00EF708C">
        <w:rPr>
          <w:lang w:val="en-GB" w:eastAsia="en-GB"/>
        </w:rPr>
        <w:t xml:space="preserve">Such a graphic illustrating the change in temperature under different scenario conditions with the range of uncertainty, is shown in Figure </w:t>
      </w:r>
      <w:r w:rsidR="00E74D59">
        <w:rPr>
          <w:lang w:val="en-GB" w:eastAsia="en-GB"/>
        </w:rPr>
        <w:t>7</w:t>
      </w:r>
      <w:r w:rsidR="00056F89">
        <w:rPr>
          <w:lang w:val="en-GB" w:eastAsia="en-GB"/>
        </w:rPr>
        <w:t xml:space="preserve">, and for precipitation in Figure </w:t>
      </w:r>
      <w:r w:rsidR="00E74D59">
        <w:rPr>
          <w:lang w:val="en-GB" w:eastAsia="en-GB"/>
        </w:rPr>
        <w:t>8</w:t>
      </w:r>
      <w:r w:rsidR="008641DD">
        <w:rPr>
          <w:lang w:val="en-GB" w:eastAsia="en-GB"/>
        </w:rPr>
        <w:t xml:space="preserve"> (</w:t>
      </w:r>
      <w:r w:rsidR="008641DD" w:rsidRPr="008641DD">
        <w:rPr>
          <w:lang w:val="en-GB" w:eastAsia="en-GB"/>
        </w:rPr>
        <w:t xml:space="preserve">for the example of the </w:t>
      </w:r>
      <w:proofErr w:type="spellStart"/>
      <w:r w:rsidR="008641DD" w:rsidRPr="008641DD">
        <w:rPr>
          <w:lang w:val="en-GB" w:eastAsia="en-GB"/>
        </w:rPr>
        <w:t>Gjovic</w:t>
      </w:r>
      <w:proofErr w:type="spellEnd"/>
      <w:r w:rsidR="008641DD" w:rsidRPr="008641DD">
        <w:rPr>
          <w:lang w:val="en-GB" w:eastAsia="en-GB"/>
        </w:rPr>
        <w:t xml:space="preserve"> demonstrator site</w:t>
      </w:r>
      <w:r w:rsidR="008641DD">
        <w:rPr>
          <w:lang w:val="en-GB" w:eastAsia="en-GB"/>
        </w:rPr>
        <w:t>)</w:t>
      </w:r>
      <w:r w:rsidR="00EF708C">
        <w:rPr>
          <w:lang w:val="en-GB" w:eastAsia="en-GB"/>
        </w:rPr>
        <w:t>.</w:t>
      </w:r>
    </w:p>
    <w:p w14:paraId="3C728ACA" w14:textId="77777777" w:rsidR="00B67B83" w:rsidRPr="00B67B83" w:rsidRDefault="00B67B83" w:rsidP="00B67B83">
      <w:pPr>
        <w:rPr>
          <w:lang w:val="en-GB" w:eastAsia="en-GB"/>
        </w:rPr>
      </w:pPr>
    </w:p>
    <w:p w14:paraId="5992DD60" w14:textId="6F7A1D2F" w:rsidR="00B67B83" w:rsidRDefault="00B67B83" w:rsidP="00B67B83">
      <w:pPr>
        <w:rPr>
          <w:lang w:val="en-GB" w:eastAsia="en-GB"/>
        </w:rPr>
      </w:pPr>
      <w:r>
        <w:rPr>
          <w:noProof/>
          <w:lang w:val="en-GB" w:eastAsia="en-GB"/>
        </w:rPr>
        <w:drawing>
          <wp:inline distT="0" distB="0" distL="0" distR="0" wp14:anchorId="52765E06" wp14:editId="7DA64A37">
            <wp:extent cx="5961600" cy="435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1600" cy="4352400"/>
                    </a:xfrm>
                    <a:prstGeom prst="rect">
                      <a:avLst/>
                    </a:prstGeom>
                    <a:noFill/>
                  </pic:spPr>
                </pic:pic>
              </a:graphicData>
            </a:graphic>
          </wp:inline>
        </w:drawing>
      </w:r>
    </w:p>
    <w:p w14:paraId="3ABE81FF" w14:textId="3AC68152" w:rsidR="00D11175" w:rsidRDefault="00EF708C" w:rsidP="00B67B83">
      <w:pPr>
        <w:rPr>
          <w:b/>
          <w:sz w:val="20"/>
          <w:lang w:val="en-GB" w:eastAsia="en-GB"/>
        </w:rPr>
      </w:pPr>
      <w:bookmarkStart w:id="52" w:name="_Hlk172017204"/>
      <w:r w:rsidRPr="00EF708C">
        <w:rPr>
          <w:b/>
          <w:sz w:val="20"/>
          <w:lang w:val="en-GB" w:eastAsia="en-GB"/>
        </w:rPr>
        <w:t xml:space="preserve">Figure </w:t>
      </w:r>
      <w:r w:rsidR="00E74D59">
        <w:rPr>
          <w:b/>
          <w:sz w:val="20"/>
          <w:lang w:val="en-GB" w:eastAsia="en-GB"/>
        </w:rPr>
        <w:t>7</w:t>
      </w:r>
      <w:r w:rsidRPr="00EF708C">
        <w:rPr>
          <w:b/>
          <w:sz w:val="20"/>
          <w:lang w:val="en-GB" w:eastAsia="en-GB"/>
        </w:rPr>
        <w:t xml:space="preserve">: Change in temperature under different scenario conditions </w:t>
      </w:r>
      <w:r w:rsidR="005F7F96">
        <w:rPr>
          <w:b/>
          <w:sz w:val="20"/>
          <w:lang w:val="en-GB" w:eastAsia="en-GB"/>
        </w:rPr>
        <w:t xml:space="preserve">for the example of the </w:t>
      </w:r>
      <w:proofErr w:type="spellStart"/>
      <w:r w:rsidR="005F7F96">
        <w:rPr>
          <w:b/>
          <w:sz w:val="20"/>
          <w:lang w:val="en-GB" w:eastAsia="en-GB"/>
        </w:rPr>
        <w:t>Gjovi</w:t>
      </w:r>
      <w:r w:rsidR="006F7598">
        <w:rPr>
          <w:b/>
          <w:sz w:val="20"/>
          <w:lang w:val="en-GB" w:eastAsia="en-GB"/>
        </w:rPr>
        <w:t>c</w:t>
      </w:r>
      <w:proofErr w:type="spellEnd"/>
      <w:r w:rsidR="005F7F96">
        <w:rPr>
          <w:b/>
          <w:sz w:val="20"/>
          <w:lang w:val="en-GB" w:eastAsia="en-GB"/>
        </w:rPr>
        <w:t xml:space="preserve"> demonstrator </w:t>
      </w:r>
      <w:r w:rsidR="006F7598">
        <w:rPr>
          <w:b/>
          <w:sz w:val="20"/>
          <w:lang w:val="en-GB" w:eastAsia="en-GB"/>
        </w:rPr>
        <w:t xml:space="preserve">site </w:t>
      </w:r>
      <w:r w:rsidRPr="00EF708C">
        <w:rPr>
          <w:b/>
          <w:sz w:val="20"/>
          <w:lang w:val="en-GB" w:eastAsia="en-GB"/>
        </w:rPr>
        <w:t>with the range of uncertainty</w:t>
      </w:r>
      <w:r>
        <w:rPr>
          <w:b/>
          <w:sz w:val="20"/>
          <w:lang w:val="en-GB" w:eastAsia="en-GB"/>
        </w:rPr>
        <w:t xml:space="preserve"> (top: annual development, bottom: seasonal change)</w:t>
      </w:r>
      <w:r w:rsidRPr="00EF708C">
        <w:rPr>
          <w:b/>
          <w:sz w:val="20"/>
          <w:lang w:val="en-GB" w:eastAsia="en-GB"/>
        </w:rPr>
        <w:t>.</w:t>
      </w:r>
    </w:p>
    <w:p w14:paraId="6C5BE74D" w14:textId="77777777" w:rsidR="001E41D8" w:rsidRPr="00EF708C" w:rsidRDefault="001E41D8" w:rsidP="00B67B83">
      <w:pPr>
        <w:rPr>
          <w:b/>
          <w:sz w:val="20"/>
          <w:lang w:val="en-GB" w:eastAsia="en-GB"/>
        </w:rPr>
      </w:pPr>
    </w:p>
    <w:bookmarkEnd w:id="52"/>
    <w:p w14:paraId="7B070822" w14:textId="00E04B71" w:rsidR="00056F89" w:rsidRDefault="00056F89" w:rsidP="00056F89">
      <w:pPr>
        <w:rPr>
          <w:lang w:val="en-GB" w:eastAsia="en-GB"/>
        </w:rPr>
      </w:pPr>
      <w:r>
        <w:rPr>
          <w:lang w:val="en-GB" w:eastAsia="en-GB"/>
        </w:rPr>
        <w:t xml:space="preserve">For the City of </w:t>
      </w:r>
      <w:proofErr w:type="spellStart"/>
      <w:r>
        <w:rPr>
          <w:lang w:val="en-GB" w:eastAsia="en-GB"/>
        </w:rPr>
        <w:t>Gjovi</w:t>
      </w:r>
      <w:r w:rsidR="006F7598">
        <w:rPr>
          <w:lang w:val="en-GB" w:eastAsia="en-GB"/>
        </w:rPr>
        <w:t>c</w:t>
      </w:r>
      <w:proofErr w:type="spellEnd"/>
      <w:r>
        <w:rPr>
          <w:lang w:val="en-GB" w:eastAsia="en-GB"/>
        </w:rPr>
        <w:t xml:space="preserve"> and the surrounding area, the results give as a mean of the different scen</w:t>
      </w:r>
      <w:r w:rsidR="005F7F96">
        <w:rPr>
          <w:lang w:val="en-GB" w:eastAsia="en-GB"/>
        </w:rPr>
        <w:t>a</w:t>
      </w:r>
      <w:r>
        <w:rPr>
          <w:lang w:val="en-GB" w:eastAsia="en-GB"/>
        </w:rPr>
        <w:t xml:space="preserve">rios a temperature increase of </w:t>
      </w:r>
      <w:r w:rsidRPr="00056F89">
        <w:rPr>
          <w:lang w:val="en-GB" w:eastAsia="en-GB"/>
        </w:rPr>
        <w:t>+ 2.7 °C</w:t>
      </w:r>
      <w:r w:rsidR="005F7F96">
        <w:rPr>
          <w:lang w:val="en-GB" w:eastAsia="en-GB"/>
        </w:rPr>
        <w:t xml:space="preserve"> (Figure </w:t>
      </w:r>
      <w:r w:rsidR="00E74D59">
        <w:rPr>
          <w:lang w:val="en-GB" w:eastAsia="en-GB"/>
        </w:rPr>
        <w:t>7</w:t>
      </w:r>
      <w:r w:rsidR="005F7F96">
        <w:rPr>
          <w:lang w:val="en-GB" w:eastAsia="en-GB"/>
        </w:rPr>
        <w:t>)</w:t>
      </w:r>
      <w:r>
        <w:rPr>
          <w:lang w:val="en-GB" w:eastAsia="en-GB"/>
        </w:rPr>
        <w:t xml:space="preserve">, but for the high-end scenarios </w:t>
      </w:r>
      <w:r w:rsidR="006F7598">
        <w:rPr>
          <w:lang w:val="en-GB" w:eastAsia="en-GB"/>
        </w:rPr>
        <w:t xml:space="preserve">(yellow line) </w:t>
      </w:r>
      <w:r>
        <w:rPr>
          <w:lang w:val="en-GB" w:eastAsia="en-GB"/>
        </w:rPr>
        <w:t xml:space="preserve">up to +5°C, </w:t>
      </w:r>
      <w:r>
        <w:rPr>
          <w:lang w:val="en-GB" w:eastAsia="en-GB"/>
        </w:rPr>
        <w:lastRenderedPageBreak/>
        <w:t>with a higher increase in winter temperature and less increase in summer</w:t>
      </w:r>
      <w:r w:rsidR="006F7598">
        <w:rPr>
          <w:lang w:val="en-GB" w:eastAsia="en-GB"/>
        </w:rPr>
        <w:t xml:space="preserve"> (Figure </w:t>
      </w:r>
      <w:r w:rsidR="00E74D59">
        <w:rPr>
          <w:lang w:val="en-GB" w:eastAsia="en-GB"/>
        </w:rPr>
        <w:t>7</w:t>
      </w:r>
      <w:r w:rsidR="006F7598">
        <w:rPr>
          <w:lang w:val="en-GB" w:eastAsia="en-GB"/>
        </w:rPr>
        <w:t>, bottom)</w:t>
      </w:r>
      <w:r>
        <w:rPr>
          <w:lang w:val="en-GB" w:eastAsia="en-GB"/>
        </w:rPr>
        <w:t>. Clearly visible is also that u</w:t>
      </w:r>
      <w:r w:rsidRPr="00056F89">
        <w:rPr>
          <w:lang w:val="en-GB" w:eastAsia="en-GB"/>
        </w:rPr>
        <w:t xml:space="preserve">ncertainty is higher </w:t>
      </w:r>
      <w:r>
        <w:rPr>
          <w:lang w:val="en-GB" w:eastAsia="en-GB"/>
        </w:rPr>
        <w:t>at the end of the century</w:t>
      </w:r>
      <w:r w:rsidRPr="00056F89">
        <w:rPr>
          <w:lang w:val="en-GB" w:eastAsia="en-GB"/>
        </w:rPr>
        <w:t>.</w:t>
      </w:r>
      <w:r>
        <w:rPr>
          <w:lang w:val="en-GB" w:eastAsia="en-GB"/>
        </w:rPr>
        <w:t xml:space="preserve"> As for precipitation (Figure </w:t>
      </w:r>
      <w:r w:rsidR="00E74D59">
        <w:rPr>
          <w:lang w:val="en-GB" w:eastAsia="en-GB"/>
        </w:rPr>
        <w:t>8</w:t>
      </w:r>
      <w:r>
        <w:rPr>
          <w:lang w:val="en-GB" w:eastAsia="en-GB"/>
        </w:rPr>
        <w:t>), there is a</w:t>
      </w:r>
      <w:r w:rsidR="005F7F96">
        <w:rPr>
          <w:lang w:val="en-GB" w:eastAsia="en-GB"/>
        </w:rPr>
        <w:t xml:space="preserve">n </w:t>
      </w:r>
      <w:r w:rsidR="008641DD">
        <w:rPr>
          <w:lang w:val="en-GB" w:eastAsia="en-GB"/>
        </w:rPr>
        <w:t xml:space="preserve">annual mean </w:t>
      </w:r>
      <w:r w:rsidRPr="00056F89">
        <w:rPr>
          <w:lang w:val="en-GB" w:eastAsia="en-GB"/>
        </w:rPr>
        <w:t xml:space="preserve">increase in rainfall </w:t>
      </w:r>
      <w:r w:rsidR="008641DD">
        <w:rPr>
          <w:lang w:val="en-GB" w:eastAsia="en-GB"/>
        </w:rPr>
        <w:t xml:space="preserve">and also </w:t>
      </w:r>
      <w:r w:rsidRPr="00056F89">
        <w:rPr>
          <w:lang w:val="en-GB" w:eastAsia="en-GB"/>
        </w:rPr>
        <w:t xml:space="preserve">in </w:t>
      </w:r>
      <w:r w:rsidR="006F7598">
        <w:rPr>
          <w:lang w:val="en-GB" w:eastAsia="en-GB"/>
        </w:rPr>
        <w:t xml:space="preserve">the mean of </w:t>
      </w:r>
      <w:r w:rsidR="008641DD">
        <w:rPr>
          <w:lang w:val="en-GB" w:eastAsia="en-GB"/>
        </w:rPr>
        <w:t>most</w:t>
      </w:r>
      <w:r w:rsidRPr="00056F89">
        <w:rPr>
          <w:lang w:val="en-GB" w:eastAsia="en-GB"/>
        </w:rPr>
        <w:t xml:space="preserve"> seasons (</w:t>
      </w:r>
      <w:r w:rsidR="005F7F96">
        <w:rPr>
          <w:lang w:val="en-GB" w:eastAsia="en-GB"/>
        </w:rPr>
        <w:t xml:space="preserve">on average </w:t>
      </w:r>
      <w:r w:rsidRPr="00056F89">
        <w:rPr>
          <w:lang w:val="en-GB" w:eastAsia="en-GB"/>
        </w:rPr>
        <w:t>+35% in Jan</w:t>
      </w:r>
      <w:r w:rsidR="005F7F96">
        <w:rPr>
          <w:lang w:val="en-GB" w:eastAsia="en-GB"/>
        </w:rPr>
        <w:t>uary</w:t>
      </w:r>
      <w:r w:rsidRPr="00056F89">
        <w:rPr>
          <w:lang w:val="en-GB" w:eastAsia="en-GB"/>
        </w:rPr>
        <w:t xml:space="preserve">) except </w:t>
      </w:r>
      <w:r w:rsidR="005F7F96">
        <w:rPr>
          <w:lang w:val="en-GB" w:eastAsia="en-GB"/>
        </w:rPr>
        <w:t xml:space="preserve">in </w:t>
      </w:r>
      <w:r w:rsidRPr="00056F89">
        <w:rPr>
          <w:lang w:val="en-GB" w:eastAsia="en-GB"/>
        </w:rPr>
        <w:t>summer (</w:t>
      </w:r>
      <w:r w:rsidR="005F7F96">
        <w:rPr>
          <w:lang w:val="en-GB" w:eastAsia="en-GB"/>
        </w:rPr>
        <w:t xml:space="preserve">on average </w:t>
      </w:r>
      <w:r w:rsidRPr="00056F89">
        <w:rPr>
          <w:lang w:val="en-GB" w:eastAsia="en-GB"/>
        </w:rPr>
        <w:t>-4.3% in Aug</w:t>
      </w:r>
      <w:r w:rsidR="005F7F96">
        <w:rPr>
          <w:lang w:val="en-GB" w:eastAsia="en-GB"/>
        </w:rPr>
        <w:t>ust</w:t>
      </w:r>
      <w:r w:rsidRPr="00056F89">
        <w:rPr>
          <w:lang w:val="en-GB" w:eastAsia="en-GB"/>
        </w:rPr>
        <w:t>)</w:t>
      </w:r>
      <w:r w:rsidR="005F7F96">
        <w:rPr>
          <w:lang w:val="en-GB" w:eastAsia="en-GB"/>
        </w:rPr>
        <w:t xml:space="preserve">, albeit again with high uncertainty. </w:t>
      </w:r>
    </w:p>
    <w:p w14:paraId="4A246AF6" w14:textId="5812A669" w:rsidR="00056F89" w:rsidRDefault="00056F89" w:rsidP="00056F89">
      <w:pPr>
        <w:rPr>
          <w:lang w:val="en-GB" w:eastAsia="en-GB"/>
        </w:rPr>
      </w:pPr>
    </w:p>
    <w:p w14:paraId="5C104F75" w14:textId="1C2D7EFA" w:rsidR="00056F89" w:rsidRDefault="00056F89" w:rsidP="00D46C76">
      <w:pPr>
        <w:rPr>
          <w:lang w:val="en-GB" w:eastAsia="en-GB"/>
        </w:rPr>
      </w:pPr>
      <w:r>
        <w:rPr>
          <w:noProof/>
          <w:lang w:val="en-GB" w:eastAsia="en-GB"/>
        </w:rPr>
        <w:drawing>
          <wp:inline distT="0" distB="0" distL="0" distR="0" wp14:anchorId="3FCD14BB" wp14:editId="186D104B">
            <wp:extent cx="6116400" cy="4291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6400" cy="4291200"/>
                    </a:xfrm>
                    <a:prstGeom prst="rect">
                      <a:avLst/>
                    </a:prstGeom>
                    <a:noFill/>
                  </pic:spPr>
                </pic:pic>
              </a:graphicData>
            </a:graphic>
          </wp:inline>
        </w:drawing>
      </w:r>
    </w:p>
    <w:p w14:paraId="24EBF3DC" w14:textId="3EEB1584" w:rsidR="00056F89" w:rsidRPr="00056F89" w:rsidRDefault="00056F89" w:rsidP="00D46C76">
      <w:pPr>
        <w:rPr>
          <w:b/>
          <w:sz w:val="20"/>
          <w:lang w:val="en-GB" w:eastAsia="en-GB"/>
        </w:rPr>
      </w:pPr>
      <w:r w:rsidRPr="00056F89">
        <w:rPr>
          <w:b/>
          <w:sz w:val="20"/>
          <w:lang w:val="en-GB" w:eastAsia="en-GB"/>
        </w:rPr>
        <w:t xml:space="preserve">Figure </w:t>
      </w:r>
      <w:r w:rsidR="00E74D59">
        <w:rPr>
          <w:b/>
          <w:sz w:val="20"/>
          <w:lang w:val="en-GB" w:eastAsia="en-GB"/>
        </w:rPr>
        <w:t>8</w:t>
      </w:r>
      <w:r w:rsidRPr="00056F89">
        <w:rPr>
          <w:b/>
          <w:sz w:val="20"/>
          <w:lang w:val="en-GB" w:eastAsia="en-GB"/>
        </w:rPr>
        <w:t xml:space="preserve">: </w:t>
      </w:r>
      <w:r>
        <w:rPr>
          <w:b/>
          <w:sz w:val="20"/>
          <w:lang w:val="en-GB" w:eastAsia="en-GB"/>
        </w:rPr>
        <w:t xml:space="preserve">Same as Figure </w:t>
      </w:r>
      <w:r w:rsidR="00E74D59">
        <w:rPr>
          <w:b/>
          <w:sz w:val="20"/>
          <w:lang w:val="en-GB" w:eastAsia="en-GB"/>
        </w:rPr>
        <w:t>7</w:t>
      </w:r>
      <w:r>
        <w:rPr>
          <w:b/>
          <w:sz w:val="20"/>
          <w:lang w:val="en-GB" w:eastAsia="en-GB"/>
        </w:rPr>
        <w:t>, but for precipitation</w:t>
      </w:r>
      <w:r w:rsidRPr="00056F89">
        <w:rPr>
          <w:b/>
          <w:sz w:val="20"/>
          <w:lang w:val="en-GB" w:eastAsia="en-GB"/>
        </w:rPr>
        <w:t>.</w:t>
      </w:r>
    </w:p>
    <w:p w14:paraId="43BA4B4E" w14:textId="0578AA40" w:rsidR="00056F89" w:rsidRDefault="00056F89" w:rsidP="00D46C76">
      <w:pPr>
        <w:rPr>
          <w:lang w:val="en-GB" w:eastAsia="en-GB"/>
        </w:rPr>
      </w:pPr>
    </w:p>
    <w:p w14:paraId="0127FCC5" w14:textId="6C653CB8" w:rsidR="005F7F96" w:rsidRPr="005F7F96" w:rsidRDefault="005F7F96" w:rsidP="00D46C76">
      <w:pPr>
        <w:rPr>
          <w:b/>
          <w:sz w:val="20"/>
          <w:lang w:val="en-GB" w:eastAsia="en-GB"/>
        </w:rPr>
      </w:pPr>
      <w:r w:rsidRPr="005F7F96">
        <w:rPr>
          <w:b/>
          <w:sz w:val="20"/>
          <w:lang w:val="en-GB" w:eastAsia="en-GB"/>
        </w:rPr>
        <w:t xml:space="preserve">Table </w:t>
      </w:r>
      <w:r w:rsidR="00E74D59">
        <w:rPr>
          <w:b/>
          <w:sz w:val="20"/>
          <w:lang w:val="en-GB" w:eastAsia="en-GB"/>
        </w:rPr>
        <w:t>1</w:t>
      </w:r>
      <w:r w:rsidRPr="005F7F96">
        <w:rPr>
          <w:b/>
          <w:sz w:val="20"/>
          <w:lang w:val="en-GB" w:eastAsia="en-GB"/>
        </w:rPr>
        <w:t>:</w:t>
      </w:r>
      <w:r>
        <w:rPr>
          <w:b/>
          <w:sz w:val="20"/>
          <w:lang w:val="en-GB" w:eastAsia="en-GB"/>
        </w:rPr>
        <w:t xml:space="preserve"> Selected biophysical indicators for </w:t>
      </w:r>
      <w:proofErr w:type="spellStart"/>
      <w:r>
        <w:rPr>
          <w:b/>
          <w:sz w:val="20"/>
          <w:lang w:val="en-GB" w:eastAsia="en-GB"/>
        </w:rPr>
        <w:t>Gjovi</w:t>
      </w:r>
      <w:r w:rsidR="006F7598">
        <w:rPr>
          <w:b/>
          <w:sz w:val="20"/>
          <w:lang w:val="en-GB" w:eastAsia="en-GB"/>
        </w:rPr>
        <w:t>c</w:t>
      </w:r>
      <w:proofErr w:type="spellEnd"/>
      <w:r>
        <w:rPr>
          <w:b/>
          <w:sz w:val="20"/>
          <w:lang w:val="en-GB" w:eastAsia="en-GB"/>
        </w:rPr>
        <w:t xml:space="preserve"> </w:t>
      </w:r>
      <w:r w:rsidR="00943AFE">
        <w:rPr>
          <w:b/>
          <w:sz w:val="20"/>
          <w:lang w:val="en-GB" w:eastAsia="en-GB"/>
        </w:rPr>
        <w:t>demonstrator site (in brackets the range of uncertainty).</w:t>
      </w:r>
    </w:p>
    <w:p w14:paraId="1623FDA2" w14:textId="1E288ABD" w:rsidR="005F7F96" w:rsidRDefault="005F7F96" w:rsidP="00D46C76">
      <w:pPr>
        <w:rPr>
          <w:lang w:val="en-GB" w:eastAsia="en-GB"/>
        </w:rPr>
      </w:pPr>
      <w:r>
        <w:rPr>
          <w:noProof/>
          <w:lang w:val="en-GB" w:eastAsia="en-GB"/>
        </w:rPr>
        <w:drawing>
          <wp:inline distT="0" distB="0" distL="0" distR="0" wp14:anchorId="203193CB" wp14:editId="7C34399F">
            <wp:extent cx="5683885" cy="1635134"/>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2420" cy="1654850"/>
                    </a:xfrm>
                    <a:prstGeom prst="rect">
                      <a:avLst/>
                    </a:prstGeom>
                    <a:noFill/>
                  </pic:spPr>
                </pic:pic>
              </a:graphicData>
            </a:graphic>
          </wp:inline>
        </w:drawing>
      </w:r>
    </w:p>
    <w:p w14:paraId="145F3121" w14:textId="77777777" w:rsidR="00022397" w:rsidRDefault="00022397" w:rsidP="00D46C76">
      <w:pPr>
        <w:rPr>
          <w:lang w:val="en-GB" w:eastAsia="en-GB"/>
        </w:rPr>
      </w:pPr>
    </w:p>
    <w:p w14:paraId="56B28326" w14:textId="0FE18E4F" w:rsidR="00D52626" w:rsidRDefault="00D52626" w:rsidP="00D52626">
      <w:pPr>
        <w:pStyle w:val="Heading2"/>
        <w:rPr>
          <w:rFonts w:eastAsia="Times New Roman"/>
          <w:lang w:eastAsia="en-GB"/>
        </w:rPr>
      </w:pPr>
      <w:bookmarkStart w:id="53" w:name="_Toc192079900"/>
      <w:r w:rsidRPr="00D52626">
        <w:rPr>
          <w:rFonts w:eastAsia="Times New Roman"/>
          <w:lang w:eastAsia="en-GB"/>
        </w:rPr>
        <w:lastRenderedPageBreak/>
        <w:t>Impacts on water and land</w:t>
      </w:r>
      <w:bookmarkEnd w:id="53"/>
    </w:p>
    <w:p w14:paraId="4F891710" w14:textId="7E06A1B9" w:rsidR="006157BB" w:rsidRDefault="006157BB" w:rsidP="004C11D1">
      <w:pPr>
        <w:rPr>
          <w:lang w:val="en-GB" w:eastAsia="en-GB"/>
        </w:rPr>
      </w:pPr>
      <w:r w:rsidRPr="006157BB">
        <w:rPr>
          <w:lang w:val="en-GB" w:eastAsia="en-GB"/>
        </w:rPr>
        <w:t xml:space="preserve">Furthermore, the ecohydrological model SWIM was </w:t>
      </w:r>
      <w:r w:rsidR="000F399E">
        <w:rPr>
          <w:lang w:val="en-GB" w:eastAsia="en-GB"/>
        </w:rPr>
        <w:t>applied</w:t>
      </w:r>
      <w:r w:rsidRPr="006157BB">
        <w:rPr>
          <w:lang w:val="en-GB" w:eastAsia="en-GB"/>
        </w:rPr>
        <w:t xml:space="preserve"> to transform the </w:t>
      </w:r>
      <w:r w:rsidR="00E915E8" w:rsidRPr="006157BB">
        <w:rPr>
          <w:lang w:val="en-GB" w:eastAsia="en-GB"/>
        </w:rPr>
        <w:t xml:space="preserve">changes </w:t>
      </w:r>
      <w:r w:rsidR="00E915E8">
        <w:rPr>
          <w:lang w:val="en-GB" w:eastAsia="en-GB"/>
        </w:rPr>
        <w:t xml:space="preserve">in </w:t>
      </w:r>
      <w:r w:rsidRPr="006157BB">
        <w:rPr>
          <w:lang w:val="en-GB" w:eastAsia="en-GB"/>
        </w:rPr>
        <w:t>climate shown in Figure</w:t>
      </w:r>
      <w:r w:rsidR="00DF1038">
        <w:rPr>
          <w:lang w:val="en-GB" w:eastAsia="en-GB"/>
        </w:rPr>
        <w:t>s</w:t>
      </w:r>
      <w:r w:rsidRPr="006157BB">
        <w:rPr>
          <w:lang w:val="en-GB" w:eastAsia="en-GB"/>
        </w:rPr>
        <w:t xml:space="preserve"> </w:t>
      </w:r>
      <w:r w:rsidR="00DF1038">
        <w:rPr>
          <w:lang w:val="en-GB" w:eastAsia="en-GB"/>
        </w:rPr>
        <w:t>7 and 8</w:t>
      </w:r>
      <w:r w:rsidRPr="006157BB">
        <w:rPr>
          <w:lang w:val="en-GB" w:eastAsia="en-GB"/>
        </w:rPr>
        <w:t xml:space="preserve"> into changes in the water balance and the extremes</w:t>
      </w:r>
      <w:r w:rsidR="00E915E8">
        <w:rPr>
          <w:lang w:val="en-GB" w:eastAsia="en-GB"/>
        </w:rPr>
        <w:t>, for each scenario and climate model run</w:t>
      </w:r>
      <w:r w:rsidRPr="006157BB">
        <w:rPr>
          <w:lang w:val="en-GB" w:eastAsia="en-GB"/>
        </w:rPr>
        <w:t>.</w:t>
      </w:r>
      <w:r>
        <w:rPr>
          <w:lang w:val="en-GB" w:eastAsia="en-GB"/>
        </w:rPr>
        <w:t xml:space="preserve"> Such a result, again for the </w:t>
      </w:r>
      <w:proofErr w:type="spellStart"/>
      <w:r>
        <w:rPr>
          <w:lang w:val="en-GB" w:eastAsia="en-GB"/>
        </w:rPr>
        <w:t>Gjovi</w:t>
      </w:r>
      <w:r w:rsidR="006F7598">
        <w:rPr>
          <w:lang w:val="en-GB" w:eastAsia="en-GB"/>
        </w:rPr>
        <w:t>c</w:t>
      </w:r>
      <w:proofErr w:type="spellEnd"/>
      <w:r>
        <w:rPr>
          <w:lang w:val="en-GB" w:eastAsia="en-GB"/>
        </w:rPr>
        <w:t xml:space="preserve"> demonstrator, is shown in Figure </w:t>
      </w:r>
      <w:r w:rsidR="00DF1038">
        <w:rPr>
          <w:lang w:val="en-GB" w:eastAsia="en-GB"/>
        </w:rPr>
        <w:t>9</w:t>
      </w:r>
      <w:r>
        <w:rPr>
          <w:lang w:val="en-GB" w:eastAsia="en-GB"/>
        </w:rPr>
        <w:t xml:space="preserve">, with the change in runoff under different scenario conditions on the left and the change in groundwater recharge on the right. Additional water components were presented, for example snow development, which is relevant in the </w:t>
      </w:r>
      <w:r w:rsidR="005C3992">
        <w:rPr>
          <w:lang w:val="en-GB" w:eastAsia="en-GB"/>
        </w:rPr>
        <w:t>northern demonstrators</w:t>
      </w:r>
      <w:r>
        <w:rPr>
          <w:lang w:val="en-GB" w:eastAsia="en-GB"/>
        </w:rPr>
        <w:t xml:space="preserve">, </w:t>
      </w:r>
      <w:r w:rsidR="005C3992">
        <w:rPr>
          <w:lang w:val="en-GB" w:eastAsia="en-GB"/>
        </w:rPr>
        <w:t xml:space="preserve">and </w:t>
      </w:r>
      <w:r>
        <w:rPr>
          <w:lang w:val="en-GB" w:eastAsia="en-GB"/>
        </w:rPr>
        <w:t>evapotranspiration.</w:t>
      </w:r>
    </w:p>
    <w:p w14:paraId="04404F00" w14:textId="77777777" w:rsidR="006157BB" w:rsidRDefault="006157BB" w:rsidP="004C11D1">
      <w:pPr>
        <w:rPr>
          <w:lang w:val="en-GB" w:eastAsia="en-GB"/>
        </w:rPr>
      </w:pPr>
    </w:p>
    <w:p w14:paraId="62D024B8" w14:textId="594697F4" w:rsidR="004C11D1" w:rsidRDefault="006157BB" w:rsidP="004C11D1">
      <w:pPr>
        <w:rPr>
          <w:lang w:val="en-GB" w:eastAsia="en-GB"/>
        </w:rPr>
      </w:pPr>
      <w:r>
        <w:rPr>
          <w:noProof/>
          <w:lang w:val="en-GB" w:eastAsia="en-GB"/>
        </w:rPr>
        <w:drawing>
          <wp:inline distT="0" distB="0" distL="0" distR="0" wp14:anchorId="621B3BC4" wp14:editId="18594E5F">
            <wp:extent cx="2847600" cy="284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47600" cy="2847600"/>
                    </a:xfrm>
                    <a:prstGeom prst="rect">
                      <a:avLst/>
                    </a:prstGeom>
                    <a:noFill/>
                  </pic:spPr>
                </pic:pic>
              </a:graphicData>
            </a:graphic>
          </wp:inline>
        </w:drawing>
      </w:r>
      <w:r>
        <w:rPr>
          <w:lang w:val="en-GB" w:eastAsia="en-GB"/>
        </w:rPr>
        <w:t xml:space="preserve"> </w:t>
      </w:r>
      <w:r>
        <w:rPr>
          <w:noProof/>
          <w:lang w:val="en-GB" w:eastAsia="en-GB"/>
        </w:rPr>
        <w:drawing>
          <wp:inline distT="0" distB="0" distL="0" distR="0" wp14:anchorId="0CB7F1BF" wp14:editId="352062A6">
            <wp:extent cx="2847600" cy="284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7600" cy="2847600"/>
                    </a:xfrm>
                    <a:prstGeom prst="rect">
                      <a:avLst/>
                    </a:prstGeom>
                    <a:noFill/>
                  </pic:spPr>
                </pic:pic>
              </a:graphicData>
            </a:graphic>
          </wp:inline>
        </w:drawing>
      </w:r>
    </w:p>
    <w:p w14:paraId="759C2D9C" w14:textId="2AA2E21D" w:rsidR="005F7F96" w:rsidRPr="006157BB" w:rsidRDefault="006157BB" w:rsidP="004C11D1">
      <w:pPr>
        <w:rPr>
          <w:b/>
          <w:sz w:val="20"/>
          <w:lang w:val="en-GB" w:eastAsia="en-GB"/>
        </w:rPr>
      </w:pPr>
      <w:r w:rsidRPr="006157BB">
        <w:rPr>
          <w:b/>
          <w:sz w:val="20"/>
          <w:lang w:val="en-GB" w:eastAsia="en-GB"/>
        </w:rPr>
        <w:t xml:space="preserve">Figure </w:t>
      </w:r>
      <w:r w:rsidR="00DF1038">
        <w:rPr>
          <w:b/>
          <w:sz w:val="20"/>
          <w:lang w:val="en-GB" w:eastAsia="en-GB"/>
        </w:rPr>
        <w:t>9</w:t>
      </w:r>
      <w:r w:rsidRPr="006157BB">
        <w:rPr>
          <w:b/>
          <w:sz w:val="20"/>
          <w:lang w:val="en-GB" w:eastAsia="en-GB"/>
        </w:rPr>
        <w:t xml:space="preserve">: Change in </w:t>
      </w:r>
      <w:r>
        <w:rPr>
          <w:b/>
          <w:sz w:val="20"/>
          <w:lang w:val="en-GB" w:eastAsia="en-GB"/>
        </w:rPr>
        <w:t>runoff generation (left)</w:t>
      </w:r>
      <w:r w:rsidRPr="006157BB">
        <w:rPr>
          <w:b/>
          <w:sz w:val="20"/>
          <w:lang w:val="en-GB" w:eastAsia="en-GB"/>
        </w:rPr>
        <w:t xml:space="preserve"> </w:t>
      </w:r>
      <w:r>
        <w:rPr>
          <w:b/>
          <w:sz w:val="20"/>
          <w:lang w:val="en-GB" w:eastAsia="en-GB"/>
        </w:rPr>
        <w:t xml:space="preserve">and groundwater recharge (right) </w:t>
      </w:r>
      <w:r w:rsidRPr="006157BB">
        <w:rPr>
          <w:b/>
          <w:sz w:val="20"/>
          <w:lang w:val="en-GB" w:eastAsia="en-GB"/>
        </w:rPr>
        <w:t xml:space="preserve">under different scenario conditions </w:t>
      </w:r>
      <w:r w:rsidR="005C3992">
        <w:rPr>
          <w:b/>
          <w:sz w:val="20"/>
          <w:lang w:val="en-GB" w:eastAsia="en-GB"/>
        </w:rPr>
        <w:t xml:space="preserve">until end of the century, </w:t>
      </w:r>
      <w:r w:rsidRPr="006157BB">
        <w:rPr>
          <w:b/>
          <w:sz w:val="20"/>
          <w:lang w:val="en-GB" w:eastAsia="en-GB"/>
        </w:rPr>
        <w:t xml:space="preserve">for the example of the </w:t>
      </w:r>
      <w:proofErr w:type="spellStart"/>
      <w:r w:rsidRPr="006157BB">
        <w:rPr>
          <w:b/>
          <w:sz w:val="20"/>
          <w:lang w:val="en-GB" w:eastAsia="en-GB"/>
        </w:rPr>
        <w:t>Gjovi</w:t>
      </w:r>
      <w:r w:rsidR="006F7598">
        <w:rPr>
          <w:b/>
          <w:sz w:val="20"/>
          <w:lang w:val="en-GB" w:eastAsia="en-GB"/>
        </w:rPr>
        <w:t>c</w:t>
      </w:r>
      <w:proofErr w:type="spellEnd"/>
      <w:r w:rsidRPr="006157BB">
        <w:rPr>
          <w:b/>
          <w:sz w:val="20"/>
          <w:lang w:val="en-GB" w:eastAsia="en-GB"/>
        </w:rPr>
        <w:t xml:space="preserve"> demonstrator</w:t>
      </w:r>
      <w:r w:rsidR="005C3992">
        <w:rPr>
          <w:b/>
          <w:sz w:val="20"/>
          <w:lang w:val="en-GB" w:eastAsia="en-GB"/>
        </w:rPr>
        <w:t>,</w:t>
      </w:r>
      <w:r w:rsidRPr="006157BB">
        <w:rPr>
          <w:b/>
          <w:sz w:val="20"/>
          <w:lang w:val="en-GB" w:eastAsia="en-GB"/>
        </w:rPr>
        <w:t xml:space="preserve"> with the range of uncertainty (top: </w:t>
      </w:r>
      <w:r>
        <w:rPr>
          <w:b/>
          <w:sz w:val="20"/>
          <w:lang w:val="en-GB" w:eastAsia="en-GB"/>
        </w:rPr>
        <w:t xml:space="preserve">moderate climate scenario, middle: </w:t>
      </w:r>
      <w:r w:rsidR="00B214BC">
        <w:rPr>
          <w:b/>
          <w:sz w:val="20"/>
          <w:lang w:val="en-GB" w:eastAsia="en-GB"/>
        </w:rPr>
        <w:t xml:space="preserve">intermediate climate scenario, </w:t>
      </w:r>
      <w:r w:rsidRPr="006157BB">
        <w:rPr>
          <w:b/>
          <w:sz w:val="20"/>
          <w:lang w:val="en-GB" w:eastAsia="en-GB"/>
        </w:rPr>
        <w:t xml:space="preserve">bottom: </w:t>
      </w:r>
      <w:r w:rsidR="00B214BC">
        <w:rPr>
          <w:b/>
          <w:sz w:val="20"/>
          <w:lang w:val="en-GB" w:eastAsia="en-GB"/>
        </w:rPr>
        <w:t>high-end climate scenario</w:t>
      </w:r>
      <w:r w:rsidRPr="006157BB">
        <w:rPr>
          <w:b/>
          <w:sz w:val="20"/>
          <w:lang w:val="en-GB" w:eastAsia="en-GB"/>
        </w:rPr>
        <w:t>).</w:t>
      </w:r>
    </w:p>
    <w:p w14:paraId="1255DC8A" w14:textId="7B43376C" w:rsidR="005F7F96" w:rsidRDefault="005F7F96" w:rsidP="004C11D1">
      <w:pPr>
        <w:rPr>
          <w:lang w:val="en-GB" w:eastAsia="en-GB"/>
        </w:rPr>
      </w:pPr>
    </w:p>
    <w:p w14:paraId="5CB22BA2" w14:textId="576015D3" w:rsidR="00B214BC" w:rsidRDefault="00B214BC" w:rsidP="004C11D1">
      <w:pPr>
        <w:rPr>
          <w:lang w:val="en-GB" w:eastAsia="en-GB"/>
        </w:rPr>
      </w:pPr>
      <w:r>
        <w:rPr>
          <w:lang w:val="en-GB" w:eastAsia="en-GB"/>
        </w:rPr>
        <w:t xml:space="preserve">The results show in the case of </w:t>
      </w:r>
      <w:proofErr w:type="spellStart"/>
      <w:r>
        <w:rPr>
          <w:lang w:val="en-GB" w:eastAsia="en-GB"/>
        </w:rPr>
        <w:t>Gjovi</w:t>
      </w:r>
      <w:r w:rsidR="006F7598">
        <w:rPr>
          <w:lang w:val="en-GB" w:eastAsia="en-GB"/>
        </w:rPr>
        <w:t>c</w:t>
      </w:r>
      <w:proofErr w:type="spellEnd"/>
      <w:r>
        <w:rPr>
          <w:lang w:val="en-GB" w:eastAsia="en-GB"/>
        </w:rPr>
        <w:t xml:space="preserve"> that</w:t>
      </w:r>
      <w:r w:rsidR="006F7598">
        <w:rPr>
          <w:lang w:val="en-GB" w:eastAsia="en-GB"/>
        </w:rPr>
        <w:t>,</w:t>
      </w:r>
      <w:r>
        <w:rPr>
          <w:lang w:val="en-GB" w:eastAsia="en-GB"/>
        </w:rPr>
        <w:t xml:space="preserve"> especially under strong global warming, the</w:t>
      </w:r>
      <w:r w:rsidR="00E915E8">
        <w:rPr>
          <w:lang w:val="en-GB" w:eastAsia="en-GB"/>
        </w:rPr>
        <w:t>r</w:t>
      </w:r>
      <w:r>
        <w:rPr>
          <w:lang w:val="en-GB" w:eastAsia="en-GB"/>
        </w:rPr>
        <w:t xml:space="preserve">e is a considerable shift in seasonal runoff generation and groundwater recharge, mainly driven by temperature and changes in snow cover and earlier snow melt. In total, there is also more water available, but </w:t>
      </w:r>
      <w:r w:rsidR="00E915E8">
        <w:rPr>
          <w:lang w:val="en-GB" w:eastAsia="en-GB"/>
        </w:rPr>
        <w:t>not relative to the increase in precipitation, because the higher temperatures stimulate evaporation and plant transpiration, the latter because of more heat stress and longer vegetation periods.</w:t>
      </w:r>
      <w:r w:rsidR="005C3992">
        <w:rPr>
          <w:lang w:val="en-GB" w:eastAsia="en-GB"/>
        </w:rPr>
        <w:t xml:space="preserve"> The decrease in water flows in summer (June to November) points at possibly more summer droughts and water stress.</w:t>
      </w:r>
    </w:p>
    <w:p w14:paraId="13E972B6" w14:textId="368D5EB6" w:rsidR="00B214BC" w:rsidRDefault="002D6A7B" w:rsidP="004C11D1">
      <w:pPr>
        <w:rPr>
          <w:lang w:val="en-GB" w:eastAsia="en-GB"/>
        </w:rPr>
      </w:pPr>
      <w:r>
        <w:rPr>
          <w:lang w:val="en-GB" w:eastAsia="en-GB"/>
        </w:rPr>
        <w:t xml:space="preserve">With climate change, not only average but also intense precipitation increases in most regions of Europe, and also in Norway/ </w:t>
      </w:r>
      <w:proofErr w:type="spellStart"/>
      <w:r>
        <w:rPr>
          <w:lang w:val="en-GB" w:eastAsia="en-GB"/>
        </w:rPr>
        <w:t>Gjovic</w:t>
      </w:r>
      <w:proofErr w:type="spellEnd"/>
      <w:r>
        <w:rPr>
          <w:lang w:val="en-GB" w:eastAsia="en-GB"/>
        </w:rPr>
        <w:t xml:space="preserve">. Floods and flash floods are a major concern expressed by the local authorities and experts, and adaptation to counteract, for example unsealing of surfaces and collecting surface runoff, is a measure currently discussed and partly implemented. This is why SWIM was applied to investigate how surface runoff, as an indicator for flash floods, may develop under climate change conditions, and how effective unsealing is. Figure </w:t>
      </w:r>
      <w:r w:rsidR="00DF1038">
        <w:rPr>
          <w:lang w:val="en-GB" w:eastAsia="en-GB"/>
        </w:rPr>
        <w:t>10</w:t>
      </w:r>
      <w:r w:rsidR="005A0893">
        <w:rPr>
          <w:lang w:val="en-GB" w:eastAsia="en-GB"/>
        </w:rPr>
        <w:t xml:space="preserve"> illustrates </w:t>
      </w:r>
      <w:r w:rsidR="00DF7921">
        <w:rPr>
          <w:lang w:val="en-GB" w:eastAsia="en-GB"/>
        </w:rPr>
        <w:t xml:space="preserve">the impact of climate change on surface runoff, with an increase due to more intense rain events, and </w:t>
      </w:r>
      <w:r w:rsidR="005A0893">
        <w:rPr>
          <w:lang w:val="en-GB" w:eastAsia="en-GB"/>
        </w:rPr>
        <w:t xml:space="preserve">the effectiveness of unsealing from a fully sealed surface to medium sealed one to a fully unsealed. </w:t>
      </w:r>
    </w:p>
    <w:p w14:paraId="12408E1D" w14:textId="3A954172" w:rsidR="004713FD" w:rsidRDefault="004713FD" w:rsidP="004C11D1">
      <w:pPr>
        <w:rPr>
          <w:lang w:val="en-GB" w:eastAsia="en-GB"/>
        </w:rPr>
      </w:pPr>
      <w:r>
        <w:rPr>
          <w:lang w:val="en-GB" w:eastAsia="en-GB"/>
        </w:rPr>
        <w:lastRenderedPageBreak/>
        <w:t>Consequently, more w</w:t>
      </w:r>
      <w:r w:rsidR="00DF7921">
        <w:rPr>
          <w:lang w:val="en-GB" w:eastAsia="en-GB"/>
        </w:rPr>
        <w:t>ater</w:t>
      </w:r>
      <w:r>
        <w:rPr>
          <w:lang w:val="en-GB" w:eastAsia="en-GB"/>
        </w:rPr>
        <w:t xml:space="preserve"> infiltrates into the soil</w:t>
      </w:r>
      <w:r w:rsidR="005C3992">
        <w:rPr>
          <w:lang w:val="en-GB" w:eastAsia="en-GB"/>
        </w:rPr>
        <w:t xml:space="preserve"> when unsealed</w:t>
      </w:r>
      <w:r>
        <w:rPr>
          <w:lang w:val="en-GB" w:eastAsia="en-GB"/>
        </w:rPr>
        <w:t xml:space="preserve">, leading to more soil moisture, groundwater recharge and transpiration by plants, which leads (besides the shading effect of the vegetation) </w:t>
      </w:r>
      <w:r w:rsidR="00DF7921">
        <w:rPr>
          <w:lang w:val="en-GB" w:eastAsia="en-GB"/>
        </w:rPr>
        <w:t xml:space="preserve">in turn </w:t>
      </w:r>
      <w:r>
        <w:rPr>
          <w:lang w:val="en-GB" w:eastAsia="en-GB"/>
        </w:rPr>
        <w:t xml:space="preserve">to a cooling of the surface near atmosphere. </w:t>
      </w:r>
      <w:r w:rsidR="00DF7921">
        <w:rPr>
          <w:lang w:val="en-GB" w:eastAsia="en-GB"/>
        </w:rPr>
        <w:t>A</w:t>
      </w:r>
      <w:r>
        <w:rPr>
          <w:lang w:val="en-GB" w:eastAsia="en-GB"/>
        </w:rPr>
        <w:t>dditional infiltration into soils</w:t>
      </w:r>
      <w:r w:rsidR="00DF7921">
        <w:rPr>
          <w:lang w:val="en-GB" w:eastAsia="en-GB"/>
        </w:rPr>
        <w:t>,</w:t>
      </w:r>
      <w:r>
        <w:rPr>
          <w:lang w:val="en-GB" w:eastAsia="en-GB"/>
        </w:rPr>
        <w:t xml:space="preserve"> additional groundwater recharge and additional evapotranspiration</w:t>
      </w:r>
      <w:r w:rsidR="00DF7921">
        <w:rPr>
          <w:lang w:val="en-GB" w:eastAsia="en-GB"/>
        </w:rPr>
        <w:t xml:space="preserve"> are </w:t>
      </w:r>
      <w:r>
        <w:rPr>
          <w:lang w:val="en-GB" w:eastAsia="en-GB"/>
        </w:rPr>
        <w:t xml:space="preserve">typical impacts of </w:t>
      </w:r>
      <w:r w:rsidR="005C3992">
        <w:rPr>
          <w:lang w:val="en-GB" w:eastAsia="en-GB"/>
        </w:rPr>
        <w:t xml:space="preserve">unsealing in </w:t>
      </w:r>
      <w:r>
        <w:rPr>
          <w:lang w:val="en-GB" w:eastAsia="en-GB"/>
        </w:rPr>
        <w:t xml:space="preserve">a </w:t>
      </w:r>
      <w:r w:rsidR="00DF7921">
        <w:rPr>
          <w:lang w:val="en-GB" w:eastAsia="en-GB"/>
        </w:rPr>
        <w:t>so called “</w:t>
      </w:r>
      <w:r w:rsidR="005C3992">
        <w:rPr>
          <w:lang w:val="en-GB" w:eastAsia="en-GB"/>
        </w:rPr>
        <w:t>sponge</w:t>
      </w:r>
      <w:r>
        <w:rPr>
          <w:lang w:val="en-GB" w:eastAsia="en-GB"/>
        </w:rPr>
        <w:t xml:space="preserve"> city</w:t>
      </w:r>
      <w:r w:rsidR="00DF7921">
        <w:rPr>
          <w:lang w:val="en-GB" w:eastAsia="en-GB"/>
        </w:rPr>
        <w:t>”</w:t>
      </w:r>
      <w:r>
        <w:rPr>
          <w:lang w:val="en-GB" w:eastAsia="en-GB"/>
        </w:rPr>
        <w:t>.</w:t>
      </w:r>
      <w:r w:rsidR="00DF7921">
        <w:rPr>
          <w:lang w:val="en-GB" w:eastAsia="en-GB"/>
        </w:rPr>
        <w:t xml:space="preserve"> </w:t>
      </w:r>
    </w:p>
    <w:p w14:paraId="7DD89DFD" w14:textId="42C1FDAE" w:rsidR="005A0893" w:rsidRDefault="00763587" w:rsidP="004C11D1">
      <w:pPr>
        <w:rPr>
          <w:b/>
          <w:sz w:val="20"/>
          <w:lang w:val="en-GB" w:eastAsia="en-GB"/>
        </w:rPr>
      </w:pPr>
      <w:r>
        <w:rPr>
          <w:noProof/>
        </w:rPr>
        <w:drawing>
          <wp:anchor distT="0" distB="0" distL="114300" distR="114300" simplePos="0" relativeHeight="251663367" behindDoc="1" locked="0" layoutInCell="1" allowOverlap="1" wp14:anchorId="0F47F3A6" wp14:editId="18052839">
            <wp:simplePos x="0" y="0"/>
            <wp:positionH relativeFrom="margin">
              <wp:posOffset>0</wp:posOffset>
            </wp:positionH>
            <wp:positionV relativeFrom="paragraph">
              <wp:posOffset>310878</wp:posOffset>
            </wp:positionV>
            <wp:extent cx="2866390" cy="2493010"/>
            <wp:effectExtent l="0" t="0" r="0" b="2540"/>
            <wp:wrapTight wrapText="bothSides">
              <wp:wrapPolygon edited="0">
                <wp:start x="0" y="0"/>
                <wp:lineTo x="0" y="21457"/>
                <wp:lineTo x="21389" y="21457"/>
                <wp:lineTo x="2138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10283" r="6753"/>
                    <a:stretch/>
                  </pic:blipFill>
                  <pic:spPr bwMode="auto">
                    <a:xfrm>
                      <a:off x="0" y="0"/>
                      <a:ext cx="2866390" cy="2493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13FD">
        <w:rPr>
          <w:noProof/>
        </w:rPr>
        <w:drawing>
          <wp:anchor distT="0" distB="0" distL="114300" distR="114300" simplePos="0" relativeHeight="251664391" behindDoc="1" locked="0" layoutInCell="1" allowOverlap="1" wp14:anchorId="3331973A" wp14:editId="272DD886">
            <wp:simplePos x="0" y="0"/>
            <wp:positionH relativeFrom="margin">
              <wp:align>right</wp:align>
            </wp:positionH>
            <wp:positionV relativeFrom="paragraph">
              <wp:posOffset>268605</wp:posOffset>
            </wp:positionV>
            <wp:extent cx="2867025" cy="2500630"/>
            <wp:effectExtent l="0" t="0" r="9525" b="0"/>
            <wp:wrapTight wrapText="bothSides">
              <wp:wrapPolygon edited="0">
                <wp:start x="0" y="0"/>
                <wp:lineTo x="0" y="21392"/>
                <wp:lineTo x="21528" y="21392"/>
                <wp:lineTo x="2152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0256" r="6946"/>
                    <a:stretch/>
                  </pic:blipFill>
                  <pic:spPr bwMode="auto">
                    <a:xfrm>
                      <a:off x="0" y="0"/>
                      <a:ext cx="2867025" cy="250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3753B6" w14:textId="7646B3C6" w:rsidR="00592662" w:rsidRPr="005A0893" w:rsidRDefault="002D6A7B" w:rsidP="004C11D1">
      <w:pPr>
        <w:rPr>
          <w:b/>
          <w:lang w:val="en-GB" w:eastAsia="en-GB"/>
        </w:rPr>
      </w:pPr>
      <w:r w:rsidRPr="005A0893">
        <w:rPr>
          <w:b/>
          <w:sz w:val="20"/>
          <w:lang w:val="en-GB" w:eastAsia="en-GB"/>
        </w:rPr>
        <w:t xml:space="preserve">Figure </w:t>
      </w:r>
      <w:r w:rsidR="00DF1038">
        <w:rPr>
          <w:b/>
          <w:sz w:val="20"/>
          <w:lang w:val="en-GB" w:eastAsia="en-GB"/>
        </w:rPr>
        <w:t>10</w:t>
      </w:r>
      <w:r w:rsidRPr="005A0893">
        <w:rPr>
          <w:b/>
          <w:sz w:val="20"/>
          <w:lang w:val="en-GB" w:eastAsia="en-GB"/>
        </w:rPr>
        <w:t>: The develop</w:t>
      </w:r>
      <w:r w:rsidR="00F61C8A">
        <w:rPr>
          <w:b/>
          <w:sz w:val="20"/>
          <w:lang w:val="en-GB" w:eastAsia="en-GB"/>
        </w:rPr>
        <w:t>ment</w:t>
      </w:r>
      <w:r w:rsidRPr="005A0893">
        <w:rPr>
          <w:b/>
          <w:sz w:val="20"/>
          <w:lang w:val="en-GB" w:eastAsia="en-GB"/>
        </w:rPr>
        <w:t xml:space="preserve"> </w:t>
      </w:r>
      <w:r w:rsidR="005A0893" w:rsidRPr="005A0893">
        <w:rPr>
          <w:b/>
          <w:sz w:val="20"/>
          <w:lang w:val="en-GB" w:eastAsia="en-GB"/>
        </w:rPr>
        <w:t xml:space="preserve">of </w:t>
      </w:r>
      <w:r w:rsidR="00EF50EE">
        <w:rPr>
          <w:b/>
          <w:sz w:val="20"/>
          <w:lang w:val="en-GB" w:eastAsia="en-GB"/>
        </w:rPr>
        <w:t>maximal d</w:t>
      </w:r>
      <w:r w:rsidR="00F61C8A">
        <w:rPr>
          <w:b/>
          <w:sz w:val="20"/>
          <w:lang w:val="en-GB" w:eastAsia="en-GB"/>
        </w:rPr>
        <w:t>ai</w:t>
      </w:r>
      <w:r w:rsidR="00EF50EE">
        <w:rPr>
          <w:b/>
          <w:sz w:val="20"/>
          <w:lang w:val="en-GB" w:eastAsia="en-GB"/>
        </w:rPr>
        <w:t xml:space="preserve">ly </w:t>
      </w:r>
      <w:r w:rsidR="005A0893" w:rsidRPr="005A0893">
        <w:rPr>
          <w:b/>
          <w:sz w:val="20"/>
          <w:lang w:val="en-GB" w:eastAsia="en-GB"/>
        </w:rPr>
        <w:t xml:space="preserve">surface runoff </w:t>
      </w:r>
      <w:r w:rsidR="00EF50EE">
        <w:rPr>
          <w:b/>
          <w:sz w:val="20"/>
          <w:lang w:val="en-GB" w:eastAsia="en-GB"/>
        </w:rPr>
        <w:t>(</w:t>
      </w:r>
      <w:r w:rsidR="008D5152">
        <w:rPr>
          <w:b/>
          <w:sz w:val="20"/>
          <w:lang w:val="en-GB" w:eastAsia="en-GB"/>
        </w:rPr>
        <w:t>left</w:t>
      </w:r>
      <w:r w:rsidR="00EF50EE">
        <w:rPr>
          <w:b/>
          <w:sz w:val="20"/>
          <w:lang w:val="en-GB" w:eastAsia="en-GB"/>
        </w:rPr>
        <w:t xml:space="preserve">) and maximal daily actual evapotranspiration </w:t>
      </w:r>
      <w:r w:rsidR="004713FD">
        <w:rPr>
          <w:b/>
          <w:sz w:val="20"/>
          <w:lang w:val="en-GB" w:eastAsia="en-GB"/>
        </w:rPr>
        <w:t>(</w:t>
      </w:r>
      <w:r w:rsidR="008D5152">
        <w:rPr>
          <w:b/>
          <w:sz w:val="20"/>
          <w:lang w:val="en-GB" w:eastAsia="en-GB"/>
        </w:rPr>
        <w:t>right</w:t>
      </w:r>
      <w:r w:rsidR="004713FD">
        <w:rPr>
          <w:b/>
          <w:sz w:val="20"/>
          <w:lang w:val="en-GB" w:eastAsia="en-GB"/>
        </w:rPr>
        <w:t xml:space="preserve">) </w:t>
      </w:r>
      <w:r w:rsidRPr="005A0893">
        <w:rPr>
          <w:b/>
          <w:sz w:val="20"/>
          <w:lang w:val="en-GB" w:eastAsia="en-GB"/>
        </w:rPr>
        <w:t xml:space="preserve">under climate change conditions, and </w:t>
      </w:r>
      <w:r w:rsidR="005A0893" w:rsidRPr="005A0893">
        <w:rPr>
          <w:b/>
          <w:sz w:val="20"/>
          <w:lang w:val="en-GB" w:eastAsia="en-GB"/>
        </w:rPr>
        <w:t xml:space="preserve">the </w:t>
      </w:r>
      <w:r w:rsidRPr="005A0893">
        <w:rPr>
          <w:b/>
          <w:sz w:val="20"/>
          <w:lang w:val="en-GB" w:eastAsia="en-GB"/>
        </w:rPr>
        <w:t>effective</w:t>
      </w:r>
      <w:r w:rsidR="005A0893" w:rsidRPr="005A0893">
        <w:rPr>
          <w:b/>
          <w:sz w:val="20"/>
          <w:lang w:val="en-GB" w:eastAsia="en-GB"/>
        </w:rPr>
        <w:t>ness of</w:t>
      </w:r>
      <w:r w:rsidRPr="005A0893">
        <w:rPr>
          <w:b/>
          <w:sz w:val="20"/>
          <w:lang w:val="en-GB" w:eastAsia="en-GB"/>
        </w:rPr>
        <w:t xml:space="preserve"> unsealing</w:t>
      </w:r>
      <w:r w:rsidR="005A0893">
        <w:rPr>
          <w:b/>
          <w:sz w:val="20"/>
          <w:lang w:val="en-GB" w:eastAsia="en-GB"/>
        </w:rPr>
        <w:t>.</w:t>
      </w:r>
    </w:p>
    <w:p w14:paraId="76D24354" w14:textId="0AFC88BC" w:rsidR="00030372" w:rsidRDefault="00030372" w:rsidP="004C11D1">
      <w:pPr>
        <w:rPr>
          <w:lang w:val="en-GB" w:eastAsia="en-GB"/>
        </w:rPr>
      </w:pPr>
    </w:p>
    <w:p w14:paraId="1516515E" w14:textId="41738D2B" w:rsidR="005C3992" w:rsidRDefault="005C3992" w:rsidP="004C11D1">
      <w:pPr>
        <w:rPr>
          <w:lang w:val="en-GB" w:eastAsia="en-GB"/>
        </w:rPr>
      </w:pPr>
      <w:r>
        <w:rPr>
          <w:lang w:val="en-GB" w:eastAsia="en-GB"/>
        </w:rPr>
        <w:t xml:space="preserve">In sponge cities, unsealing and additional evapotranspiration may lead to an additional cooling effect of up to 3°C. </w:t>
      </w:r>
    </w:p>
    <w:p w14:paraId="653F0756" w14:textId="77777777" w:rsidR="005C3992" w:rsidRDefault="005C3992" w:rsidP="004C11D1">
      <w:pPr>
        <w:rPr>
          <w:lang w:val="en-GB" w:eastAsia="en-GB"/>
        </w:rPr>
      </w:pPr>
    </w:p>
    <w:p w14:paraId="2A3B9282" w14:textId="71B77C27" w:rsidR="00973A56" w:rsidRDefault="00973A56" w:rsidP="00973A56">
      <w:pPr>
        <w:pStyle w:val="Heading2"/>
        <w:rPr>
          <w:lang w:eastAsia="en-GB"/>
        </w:rPr>
      </w:pPr>
      <w:bookmarkStart w:id="54" w:name="_Toc192079901"/>
      <w:r>
        <w:rPr>
          <w:lang w:eastAsia="en-GB"/>
        </w:rPr>
        <w:t>Impacts on health and productivity</w:t>
      </w:r>
      <w:bookmarkEnd w:id="54"/>
    </w:p>
    <w:p w14:paraId="2722DD07" w14:textId="30E7FD00" w:rsidR="00030372" w:rsidRDefault="00030372" w:rsidP="00030372">
      <w:pPr>
        <w:rPr>
          <w:lang w:val="en-GB" w:eastAsia="en-GB"/>
        </w:rPr>
      </w:pPr>
      <w:r>
        <w:rPr>
          <w:lang w:val="en-GB" w:eastAsia="en-GB"/>
        </w:rPr>
        <w:t xml:space="preserve">Another concern expressed by the actors mainly from the southern demonstrators was </w:t>
      </w:r>
      <w:r w:rsidR="008D5152">
        <w:rPr>
          <w:lang w:val="en-GB" w:eastAsia="en-GB"/>
        </w:rPr>
        <w:t xml:space="preserve">the </w:t>
      </w:r>
      <w:r>
        <w:rPr>
          <w:lang w:val="en-GB" w:eastAsia="en-GB"/>
        </w:rPr>
        <w:t xml:space="preserve">increase in heat stress and related </w:t>
      </w:r>
      <w:r w:rsidR="00124199">
        <w:rPr>
          <w:lang w:val="en-GB" w:eastAsia="en-GB"/>
        </w:rPr>
        <w:t xml:space="preserve">impacts on health and outdoor productivity. </w:t>
      </w:r>
      <w:r w:rsidR="00124199" w:rsidRPr="00124199">
        <w:rPr>
          <w:lang w:val="en-GB" w:eastAsia="en-GB"/>
        </w:rPr>
        <w:t xml:space="preserve">In response to this, indicators were sought and defined in WP2 which, on the one hand, quantify how heat and </w:t>
      </w:r>
      <w:r w:rsidR="00124199">
        <w:rPr>
          <w:lang w:val="en-GB" w:eastAsia="en-GB"/>
        </w:rPr>
        <w:t>humidity</w:t>
      </w:r>
      <w:r w:rsidR="00124199" w:rsidRPr="00124199">
        <w:rPr>
          <w:lang w:val="en-GB" w:eastAsia="en-GB"/>
        </w:rPr>
        <w:t xml:space="preserve"> affect the human body and, on the other hand, how much this affects physical performance and productivity when working outdoors.</w:t>
      </w:r>
    </w:p>
    <w:p w14:paraId="19B5C08D" w14:textId="4770EF91" w:rsidR="00BB46B1" w:rsidRDefault="00124199" w:rsidP="004D2B85">
      <w:pPr>
        <w:rPr>
          <w:lang w:val="en-GB" w:eastAsia="en-GB"/>
        </w:rPr>
      </w:pPr>
      <w:r>
        <w:rPr>
          <w:lang w:val="en-GB" w:eastAsia="en-GB"/>
        </w:rPr>
        <w:t xml:space="preserve">The indicator chosen for heat impacts on humans is the </w:t>
      </w:r>
      <w:r w:rsidRPr="00124199">
        <w:rPr>
          <w:lang w:val="en-GB" w:eastAsia="en-GB"/>
        </w:rPr>
        <w:t>wet-bulb globe temperature (WBGT)</w:t>
      </w:r>
      <w:r>
        <w:rPr>
          <w:lang w:val="en-GB" w:eastAsia="en-GB"/>
        </w:rPr>
        <w:t>,</w:t>
      </w:r>
      <w:r w:rsidRPr="00124199">
        <w:rPr>
          <w:lang w:val="en-GB" w:eastAsia="en-GB"/>
        </w:rPr>
        <w:t xml:space="preserve"> a measure of environmental heat. </w:t>
      </w:r>
      <w:r>
        <w:rPr>
          <w:lang w:val="en-GB" w:eastAsia="en-GB"/>
        </w:rPr>
        <w:t xml:space="preserve">In addition to </w:t>
      </w:r>
      <w:r w:rsidRPr="00124199">
        <w:rPr>
          <w:lang w:val="en-GB" w:eastAsia="en-GB"/>
        </w:rPr>
        <w:t xml:space="preserve">a simple temperature measurement, </w:t>
      </w:r>
      <w:r>
        <w:rPr>
          <w:lang w:val="en-GB" w:eastAsia="en-GB"/>
        </w:rPr>
        <w:t xml:space="preserve">the </w:t>
      </w:r>
      <w:r w:rsidRPr="00124199">
        <w:rPr>
          <w:lang w:val="en-GB" w:eastAsia="en-GB"/>
        </w:rPr>
        <w:t>WBGT accounts for all four major environmental heat factors: air temperature, humidity, radiant heat (from sunlight or sources such as furnaces), and air movement (wind or ventilation).</w:t>
      </w:r>
      <w:r>
        <w:rPr>
          <w:lang w:val="en-GB" w:eastAsia="en-GB"/>
        </w:rPr>
        <w:t xml:space="preserve"> </w:t>
      </w:r>
      <w:r w:rsidRPr="00124199">
        <w:rPr>
          <w:lang w:val="en-GB" w:eastAsia="en-GB"/>
        </w:rPr>
        <w:t xml:space="preserve">It is </w:t>
      </w:r>
      <w:r w:rsidR="00771078">
        <w:rPr>
          <w:lang w:val="en-GB" w:eastAsia="en-GB"/>
        </w:rPr>
        <w:t xml:space="preserve">widely used and common </w:t>
      </w:r>
      <w:r>
        <w:rPr>
          <w:lang w:val="en-GB" w:eastAsia="en-GB"/>
        </w:rPr>
        <w:t xml:space="preserve">in the medical sector, </w:t>
      </w:r>
      <w:r w:rsidR="00771078">
        <w:rPr>
          <w:lang w:val="en-GB" w:eastAsia="en-GB"/>
        </w:rPr>
        <w:t xml:space="preserve">and by </w:t>
      </w:r>
      <w:r w:rsidRPr="00124199">
        <w:rPr>
          <w:lang w:val="en-GB" w:eastAsia="en-GB"/>
        </w:rPr>
        <w:t>industrial hygienists, athletes, and the military to determine appropriate exposure levels to high temperatures.</w:t>
      </w:r>
      <w:r w:rsidR="004F1188">
        <w:rPr>
          <w:lang w:val="en-GB" w:eastAsia="en-GB"/>
        </w:rPr>
        <w:t xml:space="preserve"> Table </w:t>
      </w:r>
      <w:r w:rsidR="00CA741B">
        <w:rPr>
          <w:lang w:val="en-GB" w:eastAsia="en-GB"/>
        </w:rPr>
        <w:t>2</w:t>
      </w:r>
      <w:r w:rsidR="004F1188">
        <w:rPr>
          <w:lang w:val="en-GB" w:eastAsia="en-GB"/>
        </w:rPr>
        <w:t xml:space="preserve"> lists the risk classes of the WBGT, with high to very high risk above values of 25 °C WBGT and extreme risk of thermal injury above 30 °C WBGT.</w:t>
      </w:r>
      <w:r w:rsidR="004D2B85">
        <w:rPr>
          <w:lang w:val="en-GB" w:eastAsia="en-GB"/>
        </w:rPr>
        <w:t xml:space="preserve"> </w:t>
      </w:r>
      <w:r w:rsidR="008D5152">
        <w:rPr>
          <w:lang w:val="en-GB" w:eastAsia="en-GB"/>
        </w:rPr>
        <w:t xml:space="preserve">The </w:t>
      </w:r>
      <w:r w:rsidR="004D2B85" w:rsidRPr="004D2B85">
        <w:rPr>
          <w:lang w:val="en-GB" w:eastAsia="en-GB"/>
        </w:rPr>
        <w:t xml:space="preserve">WBGT was calculated based on </w:t>
      </w:r>
      <w:r w:rsidR="008D5152">
        <w:rPr>
          <w:lang w:val="en-GB" w:eastAsia="en-GB"/>
        </w:rPr>
        <w:t xml:space="preserve">the </w:t>
      </w:r>
      <w:proofErr w:type="spellStart"/>
      <w:r w:rsidR="004D2B85" w:rsidRPr="004D2B85">
        <w:rPr>
          <w:lang w:val="en-GB" w:eastAsia="en-GB"/>
        </w:rPr>
        <w:t>Liljegren</w:t>
      </w:r>
      <w:proofErr w:type="spellEnd"/>
      <w:r w:rsidR="004D2B85" w:rsidRPr="004D2B85">
        <w:rPr>
          <w:lang w:val="en-GB" w:eastAsia="en-GB"/>
        </w:rPr>
        <w:t xml:space="preserve"> et al. (2008) method</w:t>
      </w:r>
      <w:r w:rsidR="00BB46B1">
        <w:rPr>
          <w:lang w:val="en-GB" w:eastAsia="en-GB"/>
        </w:rPr>
        <w:t>.</w:t>
      </w:r>
    </w:p>
    <w:p w14:paraId="313E4F3D" w14:textId="485D8273" w:rsidR="00B43E89" w:rsidRDefault="006172EC" w:rsidP="004D2B85">
      <w:pPr>
        <w:rPr>
          <w:lang w:val="en-GB" w:eastAsia="en-GB"/>
        </w:rPr>
      </w:pPr>
      <w:r>
        <w:rPr>
          <w:lang w:val="en-GB" w:eastAsia="en-GB"/>
        </w:rPr>
        <w:t xml:space="preserve">The WBGT was calculated applying the ISIMIP3b climate data for entire Europe and analysed at demonstrator scale. </w:t>
      </w:r>
      <w:r w:rsidR="00B43E89" w:rsidRPr="00B43E89">
        <w:rPr>
          <w:lang w:val="en-GB" w:eastAsia="en-GB"/>
        </w:rPr>
        <w:t xml:space="preserve">The increase in WBGT until end of this century </w:t>
      </w:r>
      <w:r w:rsidR="00771078">
        <w:rPr>
          <w:lang w:val="en-GB" w:eastAsia="en-GB"/>
        </w:rPr>
        <w:t xml:space="preserve">and for the summer season </w:t>
      </w:r>
      <w:r w:rsidR="00B43E89">
        <w:rPr>
          <w:lang w:val="en-GB" w:eastAsia="en-GB"/>
        </w:rPr>
        <w:t xml:space="preserve">is given in Figure </w:t>
      </w:r>
      <w:r w:rsidR="00DF1038">
        <w:rPr>
          <w:lang w:val="en-GB" w:eastAsia="en-GB"/>
        </w:rPr>
        <w:t>1</w:t>
      </w:r>
      <w:r w:rsidR="00034496">
        <w:rPr>
          <w:lang w:val="en-GB" w:eastAsia="en-GB"/>
        </w:rPr>
        <w:t>1</w:t>
      </w:r>
      <w:r w:rsidR="00B43E89">
        <w:rPr>
          <w:lang w:val="en-GB" w:eastAsia="en-GB"/>
        </w:rPr>
        <w:t xml:space="preserve"> </w:t>
      </w:r>
      <w:r w:rsidR="00B43E89" w:rsidRPr="00B43E89">
        <w:rPr>
          <w:lang w:val="en-GB" w:eastAsia="en-GB"/>
        </w:rPr>
        <w:t xml:space="preserve">for the </w:t>
      </w:r>
      <w:proofErr w:type="spellStart"/>
      <w:r w:rsidR="00B43E89" w:rsidRPr="00B43E89">
        <w:rPr>
          <w:lang w:val="en-GB" w:eastAsia="en-GB"/>
        </w:rPr>
        <w:t>E</w:t>
      </w:r>
      <w:r w:rsidR="008D5152">
        <w:rPr>
          <w:lang w:val="en-GB" w:eastAsia="en-GB"/>
        </w:rPr>
        <w:t>gal</w:t>
      </w:r>
      <w:r>
        <w:rPr>
          <w:lang w:val="en-GB" w:eastAsia="en-GB"/>
        </w:rPr>
        <w:t>e</w:t>
      </w:r>
      <w:r w:rsidR="008D5152">
        <w:rPr>
          <w:lang w:val="en-GB" w:eastAsia="en-GB"/>
        </w:rPr>
        <w:t>o</w:t>
      </w:r>
      <w:proofErr w:type="spellEnd"/>
      <w:r w:rsidR="00B43E89" w:rsidRPr="00B43E89">
        <w:rPr>
          <w:lang w:val="en-GB" w:eastAsia="en-GB"/>
        </w:rPr>
        <w:t xml:space="preserve"> region and demonstrator </w:t>
      </w:r>
      <w:r w:rsidR="008D5152">
        <w:rPr>
          <w:lang w:val="en-GB" w:eastAsia="en-GB"/>
        </w:rPr>
        <w:t xml:space="preserve">site </w:t>
      </w:r>
      <w:r w:rsidR="00B43E89" w:rsidRPr="00B43E89">
        <w:rPr>
          <w:lang w:val="en-GB" w:eastAsia="en-GB"/>
        </w:rPr>
        <w:t>under high-end scenario conditions (SSP5-</w:t>
      </w:r>
      <w:r w:rsidR="00B43E89" w:rsidRPr="00B43E89">
        <w:rPr>
          <w:lang w:val="en-GB" w:eastAsia="en-GB"/>
        </w:rPr>
        <w:lastRenderedPageBreak/>
        <w:t>8.5).</w:t>
      </w:r>
      <w:r w:rsidR="00B43E89">
        <w:rPr>
          <w:lang w:val="en-GB" w:eastAsia="en-GB"/>
        </w:rPr>
        <w:t xml:space="preserve"> One of the southern demonstrators has been chosen here to illustrate how strong the increase and risk is, because mean and maximum temperature are much higher </w:t>
      </w:r>
      <w:r w:rsidR="008D5152">
        <w:rPr>
          <w:lang w:val="en-GB" w:eastAsia="en-GB"/>
        </w:rPr>
        <w:t xml:space="preserve">there </w:t>
      </w:r>
      <w:r w:rsidR="00B43E89">
        <w:rPr>
          <w:lang w:val="en-GB" w:eastAsia="en-GB"/>
        </w:rPr>
        <w:t>than in the northern demonstrators</w:t>
      </w:r>
      <w:r w:rsidR="008D5152">
        <w:rPr>
          <w:lang w:val="en-GB" w:eastAsia="en-GB"/>
        </w:rPr>
        <w:t xml:space="preserve"> and so is also the risk for thermal injury</w:t>
      </w:r>
      <w:r w:rsidR="00B43E89">
        <w:rPr>
          <w:lang w:val="en-GB" w:eastAsia="en-GB"/>
        </w:rPr>
        <w:t xml:space="preserve">. The result is that there is a steep increase in WBGT, leading to high risk of thermal injury when doing outdoor work or exercises. </w:t>
      </w:r>
    </w:p>
    <w:p w14:paraId="15F6ED06" w14:textId="3CEFCAEF" w:rsidR="00516552" w:rsidRDefault="00516552" w:rsidP="004D2B85">
      <w:pPr>
        <w:rPr>
          <w:lang w:val="en-GB" w:eastAsia="en-GB"/>
        </w:rPr>
      </w:pPr>
    </w:p>
    <w:p w14:paraId="1EC004CB" w14:textId="7AAC190F" w:rsidR="00303408" w:rsidRPr="002D34C6" w:rsidRDefault="00303408" w:rsidP="00303408">
      <w:pPr>
        <w:rPr>
          <w:b/>
          <w:sz w:val="20"/>
          <w:lang w:val="en-GB" w:eastAsia="en-GB"/>
        </w:rPr>
      </w:pPr>
      <w:r w:rsidRPr="002D34C6">
        <w:rPr>
          <w:b/>
          <w:sz w:val="20"/>
          <w:lang w:val="en-GB" w:eastAsia="en-GB"/>
        </w:rPr>
        <w:t xml:space="preserve">Table </w:t>
      </w:r>
      <w:r w:rsidR="00034496">
        <w:rPr>
          <w:b/>
          <w:sz w:val="20"/>
          <w:lang w:val="en-GB" w:eastAsia="en-GB"/>
        </w:rPr>
        <w:t>2</w:t>
      </w:r>
      <w:r w:rsidRPr="002D34C6">
        <w:rPr>
          <w:b/>
          <w:sz w:val="20"/>
          <w:lang w:val="en-GB" w:eastAsia="en-GB"/>
        </w:rPr>
        <w:t xml:space="preserve">: </w:t>
      </w:r>
      <w:r w:rsidR="004F1188" w:rsidRPr="002D34C6">
        <w:rPr>
          <w:b/>
          <w:sz w:val="20"/>
          <w:lang w:val="en-GB" w:eastAsia="en-GB"/>
        </w:rPr>
        <w:t>Definition of WBGT risk classes</w:t>
      </w:r>
      <w:r w:rsidR="004F1188" w:rsidRPr="002D34C6">
        <w:rPr>
          <w:rStyle w:val="FootnoteReference"/>
          <w:b/>
          <w:lang w:val="en-GB" w:eastAsia="en-GB"/>
        </w:rPr>
        <w:footnoteReference w:id="8"/>
      </w:r>
      <w:r w:rsidR="004F1188" w:rsidRPr="002D34C6">
        <w:rPr>
          <w:b/>
          <w:sz w:val="20"/>
          <w:lang w:val="en-GB" w:eastAsia="en-GB"/>
        </w:rPr>
        <w:t>.</w:t>
      </w:r>
    </w:p>
    <w:tbl>
      <w:tblPr>
        <w:tblStyle w:val="GridTable4-Accent5"/>
        <w:tblW w:w="0" w:type="auto"/>
        <w:tblLook w:val="04A0" w:firstRow="1" w:lastRow="0" w:firstColumn="1" w:lastColumn="0" w:noHBand="0" w:noVBand="1"/>
      </w:tblPr>
      <w:tblGrid>
        <w:gridCol w:w="1271"/>
        <w:gridCol w:w="1418"/>
        <w:gridCol w:w="1984"/>
        <w:gridCol w:w="4343"/>
      </w:tblGrid>
      <w:tr w:rsidR="00303408" w14:paraId="6B05AB1F" w14:textId="2AC6AC49" w:rsidTr="004F11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3EAE4" w14:textId="60DE126A" w:rsidR="00303408" w:rsidRDefault="00303408" w:rsidP="004C11D1">
            <w:pPr>
              <w:rPr>
                <w:lang w:val="en-GB" w:eastAsia="en-GB"/>
              </w:rPr>
            </w:pPr>
            <w:r w:rsidRPr="00B30ABC">
              <w:rPr>
                <w:sz w:val="20"/>
                <w:lang w:val="en-GB" w:eastAsia="en-GB"/>
              </w:rPr>
              <w:t>Category</w:t>
            </w:r>
          </w:p>
        </w:tc>
        <w:tc>
          <w:tcPr>
            <w:tcW w:w="1418" w:type="dxa"/>
          </w:tcPr>
          <w:p w14:paraId="05B6EEB2" w14:textId="7D8C7470" w:rsidR="00303408" w:rsidRDefault="00303408" w:rsidP="004C11D1">
            <w:pPr>
              <w:cnfStyle w:val="100000000000" w:firstRow="1"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WBGT (°C)</w:t>
            </w:r>
          </w:p>
        </w:tc>
        <w:tc>
          <w:tcPr>
            <w:tcW w:w="1984" w:type="dxa"/>
          </w:tcPr>
          <w:p w14:paraId="55EFC92D" w14:textId="51E09447" w:rsidR="00303408" w:rsidRDefault="00303408" w:rsidP="004C11D1">
            <w:pPr>
              <w:cnfStyle w:val="100000000000" w:firstRow="1"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Risk of thermal injury</w:t>
            </w:r>
          </w:p>
        </w:tc>
        <w:tc>
          <w:tcPr>
            <w:tcW w:w="4343" w:type="dxa"/>
          </w:tcPr>
          <w:p w14:paraId="22CC42EA" w14:textId="4D7E8631" w:rsidR="00303408" w:rsidRPr="00B30ABC" w:rsidRDefault="00303408" w:rsidP="004C11D1">
            <w:pPr>
              <w:cnfStyle w:val="100000000000" w:firstRow="1" w:lastRow="0" w:firstColumn="0" w:lastColumn="0" w:oddVBand="0" w:evenVBand="0" w:oddHBand="0" w:evenHBand="0" w:firstRowFirstColumn="0" w:firstRowLastColumn="0" w:lastRowFirstColumn="0" w:lastRowLastColumn="0"/>
              <w:rPr>
                <w:sz w:val="20"/>
                <w:lang w:val="en-GB" w:eastAsia="en-GB"/>
              </w:rPr>
            </w:pPr>
            <w:r w:rsidRPr="00B30ABC">
              <w:rPr>
                <w:sz w:val="20"/>
                <w:lang w:val="en-GB" w:eastAsia="en-GB"/>
              </w:rPr>
              <w:t>Modifying action for vigorous sustained activity</w:t>
            </w:r>
          </w:p>
        </w:tc>
      </w:tr>
      <w:tr w:rsidR="00303408" w14:paraId="51046D85" w14:textId="112FCF0C" w:rsidTr="004F11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82B40E" w14:textId="09EEE5CA" w:rsidR="00303408" w:rsidRDefault="00303408" w:rsidP="004C11D1">
            <w:pPr>
              <w:rPr>
                <w:lang w:val="en-GB" w:eastAsia="en-GB"/>
              </w:rPr>
            </w:pPr>
            <w:r>
              <w:rPr>
                <w:lang w:eastAsia="en-GB"/>
              </w:rPr>
              <w:t>1</w:t>
            </w:r>
          </w:p>
        </w:tc>
        <w:tc>
          <w:tcPr>
            <w:tcW w:w="1418" w:type="dxa"/>
          </w:tcPr>
          <w:p w14:paraId="58425739" w14:textId="06B5ABEE"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sidRPr="00B30ABC">
              <w:rPr>
                <w:sz w:val="20"/>
                <w:lang w:val="en-GB" w:eastAsia="en-GB"/>
              </w:rPr>
              <w:t>≤ 20</w:t>
            </w:r>
          </w:p>
        </w:tc>
        <w:tc>
          <w:tcPr>
            <w:tcW w:w="1984" w:type="dxa"/>
          </w:tcPr>
          <w:p w14:paraId="04191342" w14:textId="00C88D76"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Low</w:t>
            </w:r>
          </w:p>
        </w:tc>
        <w:tc>
          <w:tcPr>
            <w:tcW w:w="4343" w:type="dxa"/>
          </w:tcPr>
          <w:p w14:paraId="7226B023" w14:textId="50EA9170" w:rsidR="00303408" w:rsidRDefault="00303408" w:rsidP="004F1188">
            <w:pPr>
              <w:tabs>
                <w:tab w:val="left" w:pos="2340"/>
              </w:tabs>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Caution over motion</w:t>
            </w:r>
            <w:r w:rsidR="004F1188">
              <w:rPr>
                <w:sz w:val="20"/>
                <w:lang w:eastAsia="en-GB"/>
              </w:rPr>
              <w:tab/>
            </w:r>
          </w:p>
        </w:tc>
      </w:tr>
      <w:tr w:rsidR="00303408" w14:paraId="22621603" w14:textId="51401212" w:rsidTr="004F1188">
        <w:tc>
          <w:tcPr>
            <w:cnfStyle w:val="001000000000" w:firstRow="0" w:lastRow="0" w:firstColumn="1" w:lastColumn="0" w:oddVBand="0" w:evenVBand="0" w:oddHBand="0" w:evenHBand="0" w:firstRowFirstColumn="0" w:firstRowLastColumn="0" w:lastRowFirstColumn="0" w:lastRowLastColumn="0"/>
            <w:tcW w:w="1271" w:type="dxa"/>
          </w:tcPr>
          <w:p w14:paraId="31EA570B" w14:textId="2CF21DA6" w:rsidR="00303408" w:rsidRDefault="00303408" w:rsidP="004C11D1">
            <w:pPr>
              <w:rPr>
                <w:lang w:val="en-GB" w:eastAsia="en-GB"/>
              </w:rPr>
            </w:pPr>
            <w:r>
              <w:rPr>
                <w:lang w:eastAsia="en-GB"/>
              </w:rPr>
              <w:t>2</w:t>
            </w:r>
          </w:p>
        </w:tc>
        <w:tc>
          <w:tcPr>
            <w:tcW w:w="1418" w:type="dxa"/>
          </w:tcPr>
          <w:p w14:paraId="0619FEAA" w14:textId="33FE66BE"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21-25</w:t>
            </w:r>
          </w:p>
        </w:tc>
        <w:tc>
          <w:tcPr>
            <w:tcW w:w="1984" w:type="dxa"/>
          </w:tcPr>
          <w:p w14:paraId="2E4B860B" w14:textId="52DFDE90"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Moderate to high</w:t>
            </w:r>
          </w:p>
        </w:tc>
        <w:tc>
          <w:tcPr>
            <w:tcW w:w="4343" w:type="dxa"/>
          </w:tcPr>
          <w:p w14:paraId="220210FC" w14:textId="24318823"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Increase vigilance. Take more breaks</w:t>
            </w:r>
          </w:p>
        </w:tc>
      </w:tr>
      <w:tr w:rsidR="00303408" w14:paraId="2CE14D12" w14:textId="44526239" w:rsidTr="004F11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F3258B" w14:textId="5F6823AC" w:rsidR="00303408" w:rsidRDefault="00303408" w:rsidP="004C11D1">
            <w:pPr>
              <w:rPr>
                <w:lang w:val="en-GB" w:eastAsia="en-GB"/>
              </w:rPr>
            </w:pPr>
            <w:r>
              <w:rPr>
                <w:lang w:eastAsia="en-GB"/>
              </w:rPr>
              <w:t>3</w:t>
            </w:r>
          </w:p>
        </w:tc>
        <w:tc>
          <w:tcPr>
            <w:tcW w:w="1418" w:type="dxa"/>
          </w:tcPr>
          <w:p w14:paraId="35F3FEAB" w14:textId="354DE9DE"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sidRPr="00B30ABC">
              <w:rPr>
                <w:sz w:val="20"/>
                <w:lang w:val="en-GB" w:eastAsia="en-GB"/>
              </w:rPr>
              <w:t>26-29</w:t>
            </w:r>
          </w:p>
        </w:tc>
        <w:tc>
          <w:tcPr>
            <w:tcW w:w="1984" w:type="dxa"/>
          </w:tcPr>
          <w:p w14:paraId="6C7DB04C" w14:textId="76A2CE90"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High to very high</w:t>
            </w:r>
            <w:r>
              <w:rPr>
                <w:sz w:val="20"/>
                <w:lang w:val="en-GB" w:eastAsia="en-GB"/>
              </w:rPr>
              <w:tab/>
            </w:r>
          </w:p>
        </w:tc>
        <w:tc>
          <w:tcPr>
            <w:tcW w:w="4343" w:type="dxa"/>
          </w:tcPr>
          <w:p w14:paraId="278EF3E8" w14:textId="56015BC9"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Limit intensity. Limit work to less than 60 minutes</w:t>
            </w:r>
          </w:p>
        </w:tc>
      </w:tr>
      <w:tr w:rsidR="00303408" w14:paraId="7DC30480" w14:textId="322FE4E6" w:rsidTr="004F1188">
        <w:tc>
          <w:tcPr>
            <w:cnfStyle w:val="001000000000" w:firstRow="0" w:lastRow="0" w:firstColumn="1" w:lastColumn="0" w:oddVBand="0" w:evenVBand="0" w:oddHBand="0" w:evenHBand="0" w:firstRowFirstColumn="0" w:firstRowLastColumn="0" w:lastRowFirstColumn="0" w:lastRowLastColumn="0"/>
            <w:tcW w:w="1271" w:type="dxa"/>
          </w:tcPr>
          <w:p w14:paraId="5A566FF3" w14:textId="392D6A6E" w:rsidR="00303408" w:rsidRDefault="00303408" w:rsidP="004C11D1">
            <w:pPr>
              <w:rPr>
                <w:lang w:val="en-GB" w:eastAsia="en-GB"/>
              </w:rPr>
            </w:pPr>
            <w:r>
              <w:rPr>
                <w:lang w:eastAsia="en-GB"/>
              </w:rPr>
              <w:t>4</w:t>
            </w:r>
          </w:p>
        </w:tc>
        <w:tc>
          <w:tcPr>
            <w:tcW w:w="1418" w:type="dxa"/>
          </w:tcPr>
          <w:p w14:paraId="411190E6" w14:textId="10C24E65"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30 and above</w:t>
            </w:r>
          </w:p>
        </w:tc>
        <w:tc>
          <w:tcPr>
            <w:tcW w:w="1984" w:type="dxa"/>
          </w:tcPr>
          <w:p w14:paraId="59F0964E" w14:textId="5466D937"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Extreme</w:t>
            </w:r>
          </w:p>
        </w:tc>
        <w:tc>
          <w:tcPr>
            <w:tcW w:w="4343" w:type="dxa"/>
          </w:tcPr>
          <w:p w14:paraId="726D0852" w14:textId="10711EC2"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Cancel outdoor activity or postpone</w:t>
            </w:r>
          </w:p>
        </w:tc>
      </w:tr>
    </w:tbl>
    <w:p w14:paraId="1122CA9D" w14:textId="3345FBA8" w:rsidR="00516552" w:rsidRDefault="00516552" w:rsidP="002D34C6">
      <w:pPr>
        <w:rPr>
          <w:lang w:val="en-GB" w:eastAsia="en-GB"/>
        </w:rPr>
      </w:pPr>
    </w:p>
    <w:p w14:paraId="317D7D95" w14:textId="1ED42BFB" w:rsidR="00516552" w:rsidRDefault="007B5E54" w:rsidP="002D34C6">
      <w:pPr>
        <w:rPr>
          <w:lang w:val="en-GB" w:eastAsia="en-GB"/>
        </w:rPr>
      </w:pPr>
      <w:r>
        <w:rPr>
          <w:noProof/>
        </w:rPr>
        <w:drawing>
          <wp:anchor distT="0" distB="0" distL="114300" distR="114300" simplePos="0" relativeHeight="251687943" behindDoc="0" locked="0" layoutInCell="1" allowOverlap="1" wp14:anchorId="48C0C615" wp14:editId="55B1F60C">
            <wp:simplePos x="0" y="0"/>
            <wp:positionH relativeFrom="margin">
              <wp:posOffset>0</wp:posOffset>
            </wp:positionH>
            <wp:positionV relativeFrom="paragraph">
              <wp:posOffset>204470</wp:posOffset>
            </wp:positionV>
            <wp:extent cx="4225290" cy="3221355"/>
            <wp:effectExtent l="0" t="0" r="3810" b="0"/>
            <wp:wrapSquare wrapText="bothSides"/>
            <wp:docPr id="1811896643" name="Picture 181189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t="7531"/>
                    <a:stretch/>
                  </pic:blipFill>
                  <pic:spPr bwMode="auto">
                    <a:xfrm>
                      <a:off x="0" y="0"/>
                      <a:ext cx="4225290"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4D4EFC" w14:textId="67DBED3D" w:rsidR="00516552" w:rsidRDefault="00516552" w:rsidP="002D34C6">
      <w:pPr>
        <w:rPr>
          <w:lang w:val="en-GB" w:eastAsia="en-GB"/>
        </w:rPr>
      </w:pPr>
    </w:p>
    <w:p w14:paraId="7B29393D" w14:textId="7785D191" w:rsidR="00516552" w:rsidRDefault="00516552" w:rsidP="002D34C6">
      <w:pPr>
        <w:rPr>
          <w:lang w:val="en-GB" w:eastAsia="en-GB"/>
        </w:rPr>
      </w:pPr>
    </w:p>
    <w:p w14:paraId="63C5A3FB" w14:textId="3030BB36" w:rsidR="00516552" w:rsidRDefault="00516552" w:rsidP="002D34C6">
      <w:pPr>
        <w:rPr>
          <w:lang w:val="en-GB" w:eastAsia="en-GB"/>
        </w:rPr>
      </w:pPr>
    </w:p>
    <w:p w14:paraId="588AD717" w14:textId="616A6A57" w:rsidR="00516552" w:rsidRDefault="00516552" w:rsidP="002D34C6">
      <w:pPr>
        <w:rPr>
          <w:lang w:val="en-GB" w:eastAsia="en-GB"/>
        </w:rPr>
      </w:pPr>
    </w:p>
    <w:p w14:paraId="4A7E7567" w14:textId="706ADC89" w:rsidR="00516552" w:rsidRDefault="00516552" w:rsidP="002D34C6">
      <w:pPr>
        <w:rPr>
          <w:lang w:val="en-GB" w:eastAsia="en-GB"/>
        </w:rPr>
      </w:pPr>
    </w:p>
    <w:p w14:paraId="4E9B7818" w14:textId="3D5B022B" w:rsidR="00516552" w:rsidRDefault="00516552" w:rsidP="002D34C6">
      <w:pPr>
        <w:rPr>
          <w:lang w:val="en-GB" w:eastAsia="en-GB"/>
        </w:rPr>
      </w:pPr>
    </w:p>
    <w:p w14:paraId="676EF01A" w14:textId="25FE1666" w:rsidR="00516552" w:rsidRDefault="00516552" w:rsidP="002D34C6">
      <w:pPr>
        <w:rPr>
          <w:lang w:val="en-GB" w:eastAsia="en-GB"/>
        </w:rPr>
      </w:pPr>
    </w:p>
    <w:p w14:paraId="300DF94C" w14:textId="5B182558" w:rsidR="00516552" w:rsidRPr="00B43E89" w:rsidRDefault="00516552" w:rsidP="002D34C6">
      <w:pPr>
        <w:rPr>
          <w:b/>
          <w:sz w:val="20"/>
          <w:lang w:val="en-GB" w:eastAsia="en-GB"/>
        </w:rPr>
      </w:pPr>
      <w:r w:rsidRPr="00B43E89">
        <w:rPr>
          <w:b/>
          <w:sz w:val="20"/>
          <w:lang w:val="en-GB" w:eastAsia="en-GB"/>
        </w:rPr>
        <w:t xml:space="preserve">Figure </w:t>
      </w:r>
      <w:r w:rsidR="00034496">
        <w:rPr>
          <w:b/>
          <w:sz w:val="20"/>
          <w:lang w:val="en-GB" w:eastAsia="en-GB"/>
        </w:rPr>
        <w:t>11</w:t>
      </w:r>
      <w:r w:rsidRPr="00B43E89">
        <w:rPr>
          <w:b/>
          <w:sz w:val="20"/>
          <w:lang w:val="en-GB" w:eastAsia="en-GB"/>
        </w:rPr>
        <w:t>: The increase in WBGT until end of this century</w:t>
      </w:r>
      <w:r w:rsidR="00B43E89" w:rsidRPr="00B43E89">
        <w:rPr>
          <w:b/>
          <w:sz w:val="20"/>
          <w:lang w:val="en-GB" w:eastAsia="en-GB"/>
        </w:rPr>
        <w:t xml:space="preserve"> for the </w:t>
      </w:r>
      <w:proofErr w:type="spellStart"/>
      <w:r w:rsidR="00B43E89" w:rsidRPr="00B43E89">
        <w:rPr>
          <w:b/>
          <w:sz w:val="20"/>
          <w:lang w:val="en-GB" w:eastAsia="en-GB"/>
        </w:rPr>
        <w:t>E</w:t>
      </w:r>
      <w:r w:rsidR="006172EC">
        <w:rPr>
          <w:b/>
          <w:sz w:val="20"/>
          <w:lang w:val="en-GB" w:eastAsia="en-GB"/>
        </w:rPr>
        <w:t>galeo</w:t>
      </w:r>
      <w:proofErr w:type="spellEnd"/>
      <w:r w:rsidR="00B43E89" w:rsidRPr="00B43E89">
        <w:rPr>
          <w:b/>
          <w:sz w:val="20"/>
          <w:lang w:val="en-GB" w:eastAsia="en-GB"/>
        </w:rPr>
        <w:t xml:space="preserve"> region and demonstrator</w:t>
      </w:r>
      <w:r w:rsidR="008D5152">
        <w:rPr>
          <w:b/>
          <w:sz w:val="20"/>
          <w:lang w:val="en-GB" w:eastAsia="en-GB"/>
        </w:rPr>
        <w:t xml:space="preserve"> site</w:t>
      </w:r>
      <w:r w:rsidR="00B43E89">
        <w:rPr>
          <w:b/>
          <w:sz w:val="20"/>
          <w:lang w:val="en-GB" w:eastAsia="en-GB"/>
        </w:rPr>
        <w:t xml:space="preserve"> under high-end scenario conditions (</w:t>
      </w:r>
      <w:r w:rsidR="00771078">
        <w:rPr>
          <w:b/>
          <w:sz w:val="20"/>
          <w:lang w:val="en-GB" w:eastAsia="en-GB"/>
        </w:rPr>
        <w:t xml:space="preserve">summer season, </w:t>
      </w:r>
      <w:r w:rsidR="00B43E89">
        <w:rPr>
          <w:b/>
          <w:sz w:val="20"/>
          <w:lang w:val="en-GB" w:eastAsia="en-GB"/>
        </w:rPr>
        <w:t>SSP5-8.5)</w:t>
      </w:r>
      <w:r w:rsidR="00B43E89" w:rsidRPr="00B43E89">
        <w:rPr>
          <w:b/>
          <w:sz w:val="20"/>
          <w:lang w:val="en-GB" w:eastAsia="en-GB"/>
        </w:rPr>
        <w:t>.</w:t>
      </w:r>
    </w:p>
    <w:p w14:paraId="5FA7ED5C" w14:textId="77777777" w:rsidR="00516552" w:rsidRDefault="00516552" w:rsidP="002D34C6">
      <w:pPr>
        <w:rPr>
          <w:lang w:val="en-GB" w:eastAsia="en-GB"/>
        </w:rPr>
      </w:pPr>
    </w:p>
    <w:p w14:paraId="085970C1" w14:textId="11BB89B4" w:rsidR="002D34C6" w:rsidRDefault="008D5152" w:rsidP="002D34C6">
      <w:pPr>
        <w:rPr>
          <w:lang w:val="en-GB" w:eastAsia="en-GB"/>
        </w:rPr>
      </w:pPr>
      <w:r w:rsidRPr="008D5152">
        <w:rPr>
          <w:lang w:val="en-GB" w:eastAsia="en-GB"/>
        </w:rPr>
        <w:t>There was also concern</w:t>
      </w:r>
      <w:r>
        <w:rPr>
          <w:lang w:val="en-GB" w:eastAsia="en-GB"/>
        </w:rPr>
        <w:t xml:space="preserve"> expressed by the</w:t>
      </w:r>
      <w:r w:rsidR="002F762A">
        <w:rPr>
          <w:lang w:val="en-GB" w:eastAsia="en-GB"/>
        </w:rPr>
        <w:t xml:space="preserve"> local</w:t>
      </w:r>
      <w:r>
        <w:rPr>
          <w:lang w:val="en-GB" w:eastAsia="en-GB"/>
        </w:rPr>
        <w:t xml:space="preserve"> actors</w:t>
      </w:r>
      <w:r w:rsidRPr="008D5152">
        <w:rPr>
          <w:lang w:val="en-GB" w:eastAsia="en-GB"/>
        </w:rPr>
        <w:t xml:space="preserve"> that the higher </w:t>
      </w:r>
      <w:r>
        <w:rPr>
          <w:lang w:val="en-GB" w:eastAsia="en-GB"/>
        </w:rPr>
        <w:t xml:space="preserve">future </w:t>
      </w:r>
      <w:r w:rsidRPr="008D5152">
        <w:rPr>
          <w:lang w:val="en-GB" w:eastAsia="en-GB"/>
        </w:rPr>
        <w:t xml:space="preserve">temperatures could affect </w:t>
      </w:r>
      <w:r>
        <w:rPr>
          <w:lang w:val="en-GB" w:eastAsia="en-GB"/>
        </w:rPr>
        <w:t xml:space="preserve">negatively outdoor </w:t>
      </w:r>
      <w:r w:rsidRPr="008D5152">
        <w:rPr>
          <w:lang w:val="en-GB" w:eastAsia="en-GB"/>
        </w:rPr>
        <w:t xml:space="preserve">work and activities, such as </w:t>
      </w:r>
      <w:r>
        <w:rPr>
          <w:lang w:val="en-GB" w:eastAsia="en-GB"/>
        </w:rPr>
        <w:t xml:space="preserve">in </w:t>
      </w:r>
      <w:r w:rsidRPr="008D5152">
        <w:rPr>
          <w:lang w:val="en-GB" w:eastAsia="en-GB"/>
        </w:rPr>
        <w:t>agriculture and</w:t>
      </w:r>
      <w:r>
        <w:rPr>
          <w:lang w:val="en-GB" w:eastAsia="en-GB"/>
        </w:rPr>
        <w:t xml:space="preserve"> in the</w:t>
      </w:r>
      <w:r w:rsidRPr="008D5152">
        <w:rPr>
          <w:lang w:val="en-GB" w:eastAsia="en-GB"/>
        </w:rPr>
        <w:t xml:space="preserve"> </w:t>
      </w:r>
      <w:r>
        <w:rPr>
          <w:lang w:val="en-GB" w:eastAsia="en-GB"/>
        </w:rPr>
        <w:t>building sector</w:t>
      </w:r>
      <w:r w:rsidRPr="008D5152">
        <w:rPr>
          <w:lang w:val="en-GB" w:eastAsia="en-GB"/>
        </w:rPr>
        <w:t>.</w:t>
      </w:r>
      <w:r>
        <w:rPr>
          <w:lang w:val="en-GB" w:eastAsia="en-GB"/>
        </w:rPr>
        <w:t xml:space="preserve"> </w:t>
      </w:r>
      <w:r w:rsidR="00771078">
        <w:rPr>
          <w:lang w:val="en-GB" w:eastAsia="en-GB"/>
        </w:rPr>
        <w:t>As an answer to this demand, t</w:t>
      </w:r>
      <w:r w:rsidR="002D34C6">
        <w:rPr>
          <w:lang w:val="en-GB" w:eastAsia="en-GB"/>
        </w:rPr>
        <w:t xml:space="preserve">he </w:t>
      </w:r>
      <w:r>
        <w:rPr>
          <w:lang w:val="en-GB" w:eastAsia="en-GB"/>
        </w:rPr>
        <w:t xml:space="preserve">outdoor </w:t>
      </w:r>
      <w:r w:rsidR="002D34C6">
        <w:rPr>
          <w:lang w:val="en-GB" w:eastAsia="en-GB"/>
        </w:rPr>
        <w:t>p</w:t>
      </w:r>
      <w:r w:rsidR="002D34C6" w:rsidRPr="004D2B85">
        <w:rPr>
          <w:lang w:val="en-GB" w:eastAsia="en-GB"/>
        </w:rPr>
        <w:t xml:space="preserve">roductivity was </w:t>
      </w:r>
      <w:r w:rsidR="002F762A">
        <w:rPr>
          <w:lang w:val="en-GB" w:eastAsia="en-GB"/>
        </w:rPr>
        <w:t xml:space="preserve">calculated </w:t>
      </w:r>
      <w:r w:rsidR="002D34C6" w:rsidRPr="004D2B85">
        <w:rPr>
          <w:lang w:val="en-GB" w:eastAsia="en-GB"/>
        </w:rPr>
        <w:t>based on</w:t>
      </w:r>
      <w:r w:rsidR="002D34C6">
        <w:rPr>
          <w:lang w:val="en-GB" w:eastAsia="en-GB"/>
        </w:rPr>
        <w:t xml:space="preserve"> </w:t>
      </w:r>
      <w:r w:rsidR="002D34C6" w:rsidRPr="004D2B85">
        <w:rPr>
          <w:lang w:val="en-GB" w:eastAsia="en-GB"/>
        </w:rPr>
        <w:t xml:space="preserve">a regression </w:t>
      </w:r>
      <w:r>
        <w:rPr>
          <w:lang w:val="en-GB" w:eastAsia="en-GB"/>
        </w:rPr>
        <w:t xml:space="preserve">formula </w:t>
      </w:r>
      <w:r w:rsidR="002D34C6" w:rsidRPr="004D2B85">
        <w:rPr>
          <w:lang w:val="en-GB" w:eastAsia="en-GB"/>
        </w:rPr>
        <w:t xml:space="preserve">on data from </w:t>
      </w:r>
      <w:proofErr w:type="spellStart"/>
      <w:r w:rsidR="002D34C6" w:rsidRPr="004D2B85">
        <w:rPr>
          <w:lang w:val="en-GB" w:eastAsia="en-GB"/>
        </w:rPr>
        <w:t>Kjellstrom</w:t>
      </w:r>
      <w:proofErr w:type="spellEnd"/>
      <w:r w:rsidR="002D34C6" w:rsidRPr="004D2B85">
        <w:rPr>
          <w:lang w:val="en-GB" w:eastAsia="en-GB"/>
        </w:rPr>
        <w:t xml:space="preserve"> et al. (2009), which in turn are based on</w:t>
      </w:r>
      <w:r w:rsidR="002D34C6">
        <w:rPr>
          <w:lang w:val="en-GB" w:eastAsia="en-GB"/>
        </w:rPr>
        <w:t xml:space="preserve"> </w:t>
      </w:r>
      <w:r w:rsidR="002D34C6" w:rsidRPr="004D2B85">
        <w:rPr>
          <w:lang w:val="en-GB" w:eastAsia="en-GB"/>
        </w:rPr>
        <w:t>recommendations of the 'The National Institute for Occupational Safety and</w:t>
      </w:r>
      <w:r w:rsidR="002D34C6">
        <w:rPr>
          <w:lang w:val="en-GB" w:eastAsia="en-GB"/>
        </w:rPr>
        <w:t xml:space="preserve"> </w:t>
      </w:r>
      <w:r w:rsidR="002D34C6" w:rsidRPr="004D2B85">
        <w:rPr>
          <w:lang w:val="en-GB" w:eastAsia="en-GB"/>
        </w:rPr>
        <w:t>Health' (NIOSH) and 'International Organization for Standardization' (ISO).</w:t>
      </w:r>
      <w:r w:rsidR="002D34C6">
        <w:rPr>
          <w:lang w:val="en-GB" w:eastAsia="en-GB"/>
        </w:rPr>
        <w:t xml:space="preserve"> Figure </w:t>
      </w:r>
      <w:r w:rsidR="00034496">
        <w:rPr>
          <w:lang w:val="en-GB" w:eastAsia="en-GB"/>
        </w:rPr>
        <w:t>12</w:t>
      </w:r>
      <w:r w:rsidR="002D34C6">
        <w:rPr>
          <w:lang w:val="en-GB" w:eastAsia="en-GB"/>
        </w:rPr>
        <w:t xml:space="preserve"> explains how </w:t>
      </w:r>
      <w:r w:rsidR="00771078">
        <w:rPr>
          <w:lang w:val="en-GB" w:eastAsia="en-GB"/>
        </w:rPr>
        <w:t xml:space="preserve">a possible </w:t>
      </w:r>
      <w:r w:rsidR="002D34C6">
        <w:rPr>
          <w:lang w:val="en-GB" w:eastAsia="en-GB"/>
        </w:rPr>
        <w:t xml:space="preserve">increase of </w:t>
      </w:r>
      <w:r w:rsidR="002F762A">
        <w:rPr>
          <w:lang w:val="en-GB" w:eastAsia="en-GB"/>
        </w:rPr>
        <w:t xml:space="preserve">the </w:t>
      </w:r>
      <w:r w:rsidR="002D34C6">
        <w:rPr>
          <w:lang w:val="en-GB" w:eastAsia="en-GB"/>
        </w:rPr>
        <w:t xml:space="preserve">WBGT impacts on working capacity applying levels of job exertion from 200 Watts to 500 Watts. It is visible that above 26 °C WBGT, </w:t>
      </w:r>
      <w:r w:rsidR="00B400CA">
        <w:rPr>
          <w:lang w:val="en-GB" w:eastAsia="en-GB"/>
        </w:rPr>
        <w:t>additional 2 °C WBGT lead to a halving of the working capacity.</w:t>
      </w:r>
    </w:p>
    <w:p w14:paraId="4D9CBBD4" w14:textId="5681DE52" w:rsidR="002D34C6" w:rsidRDefault="002D34C6" w:rsidP="004C11D1">
      <w:pPr>
        <w:rPr>
          <w:lang w:val="en-GB" w:eastAsia="en-GB"/>
        </w:rPr>
      </w:pPr>
      <w:r>
        <w:rPr>
          <w:noProof/>
          <w:lang w:val="en-GB" w:eastAsia="en-GB"/>
        </w:rPr>
        <w:lastRenderedPageBreak/>
        <w:drawing>
          <wp:anchor distT="0" distB="0" distL="114300" distR="114300" simplePos="0" relativeHeight="251665415" behindDoc="1" locked="0" layoutInCell="1" allowOverlap="1" wp14:anchorId="0EF2543B" wp14:editId="1E40B5C3">
            <wp:simplePos x="0" y="0"/>
            <wp:positionH relativeFrom="column">
              <wp:posOffset>0</wp:posOffset>
            </wp:positionH>
            <wp:positionV relativeFrom="paragraph">
              <wp:posOffset>56515</wp:posOffset>
            </wp:positionV>
            <wp:extent cx="3717925" cy="2784475"/>
            <wp:effectExtent l="0" t="0" r="0" b="0"/>
            <wp:wrapTight wrapText="bothSides">
              <wp:wrapPolygon edited="0">
                <wp:start x="0" y="0"/>
                <wp:lineTo x="0" y="21428"/>
                <wp:lineTo x="21471" y="21428"/>
                <wp:lineTo x="214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t="2058"/>
                    <a:stretch/>
                  </pic:blipFill>
                  <pic:spPr bwMode="auto">
                    <a:xfrm>
                      <a:off x="0" y="0"/>
                      <a:ext cx="3717925" cy="2784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C617006" w14:textId="005470DD" w:rsidR="002D34C6" w:rsidRDefault="002D34C6" w:rsidP="004C11D1">
      <w:pPr>
        <w:rPr>
          <w:lang w:val="en-GB" w:eastAsia="en-GB"/>
        </w:rPr>
      </w:pPr>
    </w:p>
    <w:p w14:paraId="427A90AC" w14:textId="730CEDC6" w:rsidR="00B400CA" w:rsidRDefault="00B400CA" w:rsidP="004C11D1">
      <w:pPr>
        <w:rPr>
          <w:lang w:val="en-GB" w:eastAsia="en-GB"/>
        </w:rPr>
      </w:pPr>
    </w:p>
    <w:p w14:paraId="520AC49B" w14:textId="02255BEF" w:rsidR="00B400CA" w:rsidRDefault="00B400CA" w:rsidP="004C11D1">
      <w:pPr>
        <w:rPr>
          <w:lang w:val="en-GB" w:eastAsia="en-GB"/>
        </w:rPr>
      </w:pPr>
    </w:p>
    <w:p w14:paraId="6E448955" w14:textId="565573D9" w:rsidR="00B400CA" w:rsidRDefault="00B400CA" w:rsidP="004C11D1">
      <w:pPr>
        <w:rPr>
          <w:lang w:val="en-GB" w:eastAsia="en-GB"/>
        </w:rPr>
      </w:pPr>
    </w:p>
    <w:p w14:paraId="274A20E1" w14:textId="61DC116E" w:rsidR="00B400CA" w:rsidRDefault="00B400CA" w:rsidP="004C11D1">
      <w:pPr>
        <w:rPr>
          <w:lang w:val="en-GB" w:eastAsia="en-GB"/>
        </w:rPr>
      </w:pPr>
    </w:p>
    <w:p w14:paraId="5295A3EB" w14:textId="51BE4AFB" w:rsidR="00B400CA" w:rsidRDefault="00B400CA" w:rsidP="004C11D1">
      <w:pPr>
        <w:rPr>
          <w:lang w:val="en-GB" w:eastAsia="en-GB"/>
        </w:rPr>
      </w:pPr>
    </w:p>
    <w:p w14:paraId="0C4F6C82" w14:textId="5E026B3A" w:rsidR="00B400CA" w:rsidRDefault="00B400CA" w:rsidP="004C11D1">
      <w:pPr>
        <w:rPr>
          <w:lang w:val="en-GB" w:eastAsia="en-GB"/>
        </w:rPr>
      </w:pPr>
    </w:p>
    <w:p w14:paraId="1DD86C29" w14:textId="12BA1D71" w:rsidR="00B400CA" w:rsidRDefault="00B400CA" w:rsidP="004C11D1">
      <w:pPr>
        <w:rPr>
          <w:lang w:val="en-GB" w:eastAsia="en-GB"/>
        </w:rPr>
      </w:pPr>
    </w:p>
    <w:p w14:paraId="6118C1FD" w14:textId="4663FD40" w:rsidR="00B400CA" w:rsidRDefault="00B400CA" w:rsidP="004C11D1">
      <w:pPr>
        <w:rPr>
          <w:b/>
          <w:sz w:val="20"/>
          <w:lang w:val="en-GB" w:eastAsia="en-GB"/>
        </w:rPr>
      </w:pPr>
      <w:r w:rsidRPr="00B400CA">
        <w:rPr>
          <w:b/>
          <w:sz w:val="20"/>
          <w:lang w:val="en-GB" w:eastAsia="en-GB"/>
        </w:rPr>
        <w:t xml:space="preserve">Figure </w:t>
      </w:r>
      <w:r w:rsidR="00034496">
        <w:rPr>
          <w:b/>
          <w:sz w:val="20"/>
          <w:lang w:val="en-GB" w:eastAsia="en-GB"/>
        </w:rPr>
        <w:t>1</w:t>
      </w:r>
      <w:r w:rsidR="005047B8">
        <w:rPr>
          <w:b/>
          <w:sz w:val="20"/>
          <w:lang w:val="en-GB" w:eastAsia="en-GB"/>
        </w:rPr>
        <w:t>2</w:t>
      </w:r>
      <w:r w:rsidRPr="00B400CA">
        <w:rPr>
          <w:b/>
          <w:sz w:val="20"/>
          <w:lang w:val="en-GB" w:eastAsia="en-GB"/>
        </w:rPr>
        <w:t>: The relationship WBGT to working capacity</w:t>
      </w:r>
      <w:r w:rsidR="00516552">
        <w:rPr>
          <w:b/>
          <w:sz w:val="20"/>
          <w:lang w:val="en-GB" w:eastAsia="en-GB"/>
        </w:rPr>
        <w:t xml:space="preserve"> following </w:t>
      </w:r>
      <w:proofErr w:type="spellStart"/>
      <w:r w:rsidR="00516552" w:rsidRPr="00516552">
        <w:rPr>
          <w:b/>
          <w:sz w:val="20"/>
          <w:lang w:val="en-GB" w:eastAsia="en-GB"/>
        </w:rPr>
        <w:t>Kjellstrom</w:t>
      </w:r>
      <w:proofErr w:type="spellEnd"/>
      <w:r w:rsidR="00516552" w:rsidRPr="00516552">
        <w:rPr>
          <w:b/>
          <w:sz w:val="20"/>
          <w:lang w:val="en-GB" w:eastAsia="en-GB"/>
        </w:rPr>
        <w:t xml:space="preserve"> et al. 2009</w:t>
      </w:r>
      <w:r w:rsidR="002F762A">
        <w:rPr>
          <w:b/>
          <w:sz w:val="20"/>
          <w:lang w:val="en-GB" w:eastAsia="en-GB"/>
        </w:rPr>
        <w:t>, changed</w:t>
      </w:r>
      <w:r w:rsidRPr="00B400CA">
        <w:rPr>
          <w:b/>
          <w:sz w:val="20"/>
          <w:lang w:val="en-GB" w:eastAsia="en-GB"/>
        </w:rPr>
        <w:t>.</w:t>
      </w:r>
    </w:p>
    <w:p w14:paraId="1429C0E0" w14:textId="5A61A3AE" w:rsidR="00516552" w:rsidRDefault="00516552" w:rsidP="004C11D1">
      <w:pPr>
        <w:rPr>
          <w:b/>
          <w:szCs w:val="22"/>
          <w:lang w:val="en-GB" w:eastAsia="en-GB"/>
        </w:rPr>
      </w:pPr>
    </w:p>
    <w:p w14:paraId="7AB1C00F" w14:textId="4EFC23A0" w:rsidR="002F762A" w:rsidRDefault="00771078" w:rsidP="004C11D1">
      <w:pPr>
        <w:rPr>
          <w:szCs w:val="22"/>
          <w:lang w:val="en-GB" w:eastAsia="en-GB"/>
        </w:rPr>
      </w:pPr>
      <w:r>
        <w:rPr>
          <w:szCs w:val="22"/>
          <w:lang w:val="en-GB" w:eastAsia="en-GB"/>
        </w:rPr>
        <w:t>Again</w:t>
      </w:r>
      <w:r w:rsidR="00422B01">
        <w:rPr>
          <w:szCs w:val="22"/>
          <w:lang w:val="en-GB" w:eastAsia="en-GB"/>
        </w:rPr>
        <w:t>,</w:t>
      </w:r>
      <w:r>
        <w:rPr>
          <w:szCs w:val="22"/>
          <w:lang w:val="en-GB" w:eastAsia="en-GB"/>
        </w:rPr>
        <w:t xml:space="preserve"> for the </w:t>
      </w:r>
      <w:proofErr w:type="spellStart"/>
      <w:r>
        <w:rPr>
          <w:szCs w:val="22"/>
          <w:lang w:val="en-GB" w:eastAsia="en-GB"/>
        </w:rPr>
        <w:t>Egal</w:t>
      </w:r>
      <w:r w:rsidR="006172EC">
        <w:rPr>
          <w:szCs w:val="22"/>
          <w:lang w:val="en-GB" w:eastAsia="en-GB"/>
        </w:rPr>
        <w:t>e</w:t>
      </w:r>
      <w:r>
        <w:rPr>
          <w:szCs w:val="22"/>
          <w:lang w:val="en-GB" w:eastAsia="en-GB"/>
        </w:rPr>
        <w:t>o</w:t>
      </w:r>
      <w:proofErr w:type="spellEnd"/>
      <w:r>
        <w:rPr>
          <w:szCs w:val="22"/>
          <w:lang w:val="en-GB" w:eastAsia="en-GB"/>
        </w:rPr>
        <w:t xml:space="preserve"> demonstrator site, t</w:t>
      </w:r>
      <w:r w:rsidR="002F762A" w:rsidRPr="002F762A">
        <w:rPr>
          <w:szCs w:val="22"/>
          <w:lang w:val="en-GB" w:eastAsia="en-GB"/>
        </w:rPr>
        <w:t xml:space="preserve">he </w:t>
      </w:r>
      <w:r w:rsidR="002F762A">
        <w:rPr>
          <w:szCs w:val="22"/>
          <w:lang w:val="en-GB" w:eastAsia="en-GB"/>
        </w:rPr>
        <w:t xml:space="preserve">relative change in working capacity, </w:t>
      </w:r>
      <w:r>
        <w:rPr>
          <w:szCs w:val="22"/>
          <w:lang w:val="en-GB" w:eastAsia="en-GB"/>
        </w:rPr>
        <w:t>as</w:t>
      </w:r>
      <w:r w:rsidR="002F762A">
        <w:rPr>
          <w:szCs w:val="22"/>
          <w:lang w:val="en-GB" w:eastAsia="en-GB"/>
        </w:rPr>
        <w:t xml:space="preserve"> an annual mean and considering the high-end scenario SSP5-8.5, is given in Figure </w:t>
      </w:r>
      <w:r w:rsidR="00034496">
        <w:rPr>
          <w:szCs w:val="22"/>
          <w:lang w:val="en-GB" w:eastAsia="en-GB"/>
        </w:rPr>
        <w:t>1</w:t>
      </w:r>
      <w:r w:rsidR="005047B8">
        <w:rPr>
          <w:szCs w:val="22"/>
          <w:lang w:val="en-GB" w:eastAsia="en-GB"/>
        </w:rPr>
        <w:t>3</w:t>
      </w:r>
      <w:r w:rsidR="002F762A">
        <w:rPr>
          <w:szCs w:val="22"/>
          <w:lang w:val="en-GB" w:eastAsia="en-GB"/>
        </w:rPr>
        <w:t>. It is visible that under extreme global warming conditions, annual outdoor productivity may decrease by up to 20</w:t>
      </w:r>
      <w:r w:rsidR="005047B8">
        <w:rPr>
          <w:szCs w:val="22"/>
          <w:lang w:val="en-GB" w:eastAsia="en-GB"/>
        </w:rPr>
        <w:t> </w:t>
      </w:r>
      <w:r w:rsidR="002F762A">
        <w:rPr>
          <w:szCs w:val="22"/>
          <w:lang w:val="en-GB" w:eastAsia="en-GB"/>
        </w:rPr>
        <w:t>%, whereby the decrease is obviously much higher in summer (when most outdoor work is necessary in agriculture and often also in the building sector).</w:t>
      </w:r>
    </w:p>
    <w:p w14:paraId="1FDBBF3D" w14:textId="1F005E7E" w:rsidR="00592662" w:rsidRDefault="00592662" w:rsidP="004C11D1">
      <w:pPr>
        <w:rPr>
          <w:lang w:val="en-GB" w:eastAsia="en-GB"/>
        </w:rPr>
      </w:pPr>
    </w:p>
    <w:p w14:paraId="41E3ED6C" w14:textId="6C35C4EA" w:rsidR="00030372" w:rsidRDefault="007B5E54" w:rsidP="004C11D1">
      <w:pPr>
        <w:rPr>
          <w:lang w:val="en-GB" w:eastAsia="en-GB"/>
        </w:rPr>
      </w:pPr>
      <w:r>
        <w:rPr>
          <w:noProof/>
        </w:rPr>
        <w:drawing>
          <wp:anchor distT="0" distB="0" distL="114300" distR="114300" simplePos="0" relativeHeight="251688967" behindDoc="0" locked="0" layoutInCell="1" allowOverlap="1" wp14:anchorId="4F1C8B23" wp14:editId="63DBDE96">
            <wp:simplePos x="0" y="0"/>
            <wp:positionH relativeFrom="column">
              <wp:posOffset>0</wp:posOffset>
            </wp:positionH>
            <wp:positionV relativeFrom="paragraph">
              <wp:posOffset>20955</wp:posOffset>
            </wp:positionV>
            <wp:extent cx="4211320" cy="3206750"/>
            <wp:effectExtent l="0" t="0" r="0" b="0"/>
            <wp:wrapSquare wrapText="bothSides"/>
            <wp:docPr id="1811896661" name="Picture 181189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t="7775"/>
                    <a:stretch/>
                  </pic:blipFill>
                  <pic:spPr bwMode="auto">
                    <a:xfrm>
                      <a:off x="0" y="0"/>
                      <a:ext cx="4211320" cy="320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35056" w14:textId="77777777" w:rsidR="00543D86" w:rsidRDefault="00543D86" w:rsidP="00543D86">
      <w:pPr>
        <w:rPr>
          <w:b/>
          <w:sz w:val="20"/>
          <w:lang w:val="en-GB" w:eastAsia="en-GB"/>
        </w:rPr>
      </w:pPr>
    </w:p>
    <w:p w14:paraId="48FAC234" w14:textId="77777777" w:rsidR="00543D86" w:rsidRDefault="00543D86" w:rsidP="00543D86">
      <w:pPr>
        <w:rPr>
          <w:b/>
          <w:sz w:val="20"/>
          <w:lang w:val="en-GB" w:eastAsia="en-GB"/>
        </w:rPr>
      </w:pPr>
    </w:p>
    <w:p w14:paraId="2FB7CB1D" w14:textId="77777777" w:rsidR="00543D86" w:rsidRDefault="00543D86" w:rsidP="00543D86">
      <w:pPr>
        <w:rPr>
          <w:b/>
          <w:sz w:val="20"/>
          <w:lang w:val="en-GB" w:eastAsia="en-GB"/>
        </w:rPr>
      </w:pPr>
    </w:p>
    <w:p w14:paraId="18CEBA40" w14:textId="77777777" w:rsidR="00543D86" w:rsidRDefault="00543D86" w:rsidP="00543D86">
      <w:pPr>
        <w:rPr>
          <w:b/>
          <w:sz w:val="20"/>
          <w:lang w:val="en-GB" w:eastAsia="en-GB"/>
        </w:rPr>
      </w:pPr>
    </w:p>
    <w:p w14:paraId="23C81BC0" w14:textId="77777777" w:rsidR="00543D86" w:rsidRDefault="00543D86" w:rsidP="00543D86">
      <w:pPr>
        <w:rPr>
          <w:b/>
          <w:sz w:val="20"/>
          <w:lang w:val="en-GB" w:eastAsia="en-GB"/>
        </w:rPr>
      </w:pPr>
    </w:p>
    <w:p w14:paraId="1B1CFFC1" w14:textId="77777777" w:rsidR="00543D86" w:rsidRDefault="00543D86" w:rsidP="00543D86">
      <w:pPr>
        <w:rPr>
          <w:b/>
          <w:sz w:val="20"/>
          <w:lang w:val="en-GB" w:eastAsia="en-GB"/>
        </w:rPr>
      </w:pPr>
    </w:p>
    <w:p w14:paraId="191195F9" w14:textId="77777777" w:rsidR="00543D86" w:rsidRDefault="00543D86" w:rsidP="00543D86">
      <w:pPr>
        <w:rPr>
          <w:b/>
          <w:sz w:val="20"/>
          <w:lang w:val="en-GB" w:eastAsia="en-GB"/>
        </w:rPr>
      </w:pPr>
    </w:p>
    <w:p w14:paraId="52910CB4" w14:textId="19CD60EA" w:rsidR="00543D86" w:rsidRPr="00B43E89" w:rsidRDefault="00543D86" w:rsidP="00543D86">
      <w:pPr>
        <w:rPr>
          <w:b/>
          <w:sz w:val="20"/>
          <w:lang w:val="en-GB" w:eastAsia="en-GB"/>
        </w:rPr>
      </w:pPr>
      <w:r w:rsidRPr="00B43E89">
        <w:rPr>
          <w:b/>
          <w:sz w:val="20"/>
          <w:lang w:val="en-GB" w:eastAsia="en-GB"/>
        </w:rPr>
        <w:t xml:space="preserve">Figure </w:t>
      </w:r>
      <w:r w:rsidR="005047B8">
        <w:rPr>
          <w:b/>
          <w:sz w:val="20"/>
          <w:lang w:val="en-GB" w:eastAsia="en-GB"/>
        </w:rPr>
        <w:t>13</w:t>
      </w:r>
      <w:r w:rsidRPr="00B43E89">
        <w:rPr>
          <w:b/>
          <w:sz w:val="20"/>
          <w:lang w:val="en-GB" w:eastAsia="en-GB"/>
        </w:rPr>
        <w:t xml:space="preserve">: The </w:t>
      </w:r>
      <w:r w:rsidR="00422B01">
        <w:rPr>
          <w:b/>
          <w:sz w:val="20"/>
          <w:lang w:val="en-GB" w:eastAsia="en-GB"/>
        </w:rPr>
        <w:t>de</w:t>
      </w:r>
      <w:r w:rsidRPr="00B43E89">
        <w:rPr>
          <w:b/>
          <w:sz w:val="20"/>
          <w:lang w:val="en-GB" w:eastAsia="en-GB"/>
        </w:rPr>
        <w:t xml:space="preserve">crease </w:t>
      </w:r>
      <w:r w:rsidR="00422B01">
        <w:rPr>
          <w:b/>
          <w:sz w:val="20"/>
          <w:lang w:val="en-GB" w:eastAsia="en-GB"/>
        </w:rPr>
        <w:t>of</w:t>
      </w:r>
      <w:r w:rsidRPr="00B43E89">
        <w:rPr>
          <w:b/>
          <w:sz w:val="20"/>
          <w:lang w:val="en-GB" w:eastAsia="en-GB"/>
        </w:rPr>
        <w:t xml:space="preserve"> </w:t>
      </w:r>
      <w:r w:rsidR="00422B01">
        <w:rPr>
          <w:b/>
          <w:sz w:val="20"/>
          <w:lang w:val="en-GB" w:eastAsia="en-GB"/>
        </w:rPr>
        <w:t>outdoor working capacity</w:t>
      </w:r>
      <w:r w:rsidRPr="00B43E89">
        <w:rPr>
          <w:b/>
          <w:sz w:val="20"/>
          <w:lang w:val="en-GB" w:eastAsia="en-GB"/>
        </w:rPr>
        <w:t xml:space="preserve"> </w:t>
      </w:r>
      <w:r w:rsidR="007B5E54">
        <w:rPr>
          <w:b/>
          <w:sz w:val="20"/>
          <w:lang w:val="en-GB" w:eastAsia="en-GB"/>
        </w:rPr>
        <w:t xml:space="preserve">in summer </w:t>
      </w:r>
      <w:r w:rsidRPr="00B43E89">
        <w:rPr>
          <w:b/>
          <w:sz w:val="20"/>
          <w:lang w:val="en-GB" w:eastAsia="en-GB"/>
        </w:rPr>
        <w:t>until end of this century for the EGALO region and demonstrator</w:t>
      </w:r>
      <w:r>
        <w:rPr>
          <w:b/>
          <w:sz w:val="20"/>
          <w:lang w:val="en-GB" w:eastAsia="en-GB"/>
        </w:rPr>
        <w:t xml:space="preserve"> site under high-end scenario conditions (SSP5-8.5)</w:t>
      </w:r>
      <w:r w:rsidRPr="00B43E89">
        <w:rPr>
          <w:b/>
          <w:sz w:val="20"/>
          <w:lang w:val="en-GB" w:eastAsia="en-GB"/>
        </w:rPr>
        <w:t>.</w:t>
      </w:r>
    </w:p>
    <w:p w14:paraId="4030353C" w14:textId="14770AB4" w:rsidR="00FD7888" w:rsidRDefault="00FD7888" w:rsidP="00FD7888">
      <w:pPr>
        <w:rPr>
          <w:lang w:val="en-GB" w:eastAsia="en-GB"/>
        </w:rPr>
      </w:pPr>
    </w:p>
    <w:p w14:paraId="345F6398" w14:textId="2C92AC4B" w:rsidR="00637F67" w:rsidRPr="000602C4" w:rsidRDefault="00D52626" w:rsidP="000602C4">
      <w:pPr>
        <w:pStyle w:val="Heading1"/>
        <w:rPr>
          <w:rFonts w:eastAsia="Times New Roman"/>
          <w:lang w:val="en-GB" w:eastAsia="en-GB"/>
        </w:rPr>
      </w:pPr>
      <w:bookmarkStart w:id="55" w:name="_Toc192079902"/>
      <w:r>
        <w:rPr>
          <w:rFonts w:eastAsia="Times New Roman"/>
          <w:lang w:val="en-GB" w:eastAsia="en-GB"/>
        </w:rPr>
        <w:lastRenderedPageBreak/>
        <w:t xml:space="preserve">Results part 2: </w:t>
      </w:r>
      <w:r w:rsidR="00E6447E">
        <w:rPr>
          <w:rFonts w:eastAsia="Times New Roman"/>
          <w:lang w:val="en-GB" w:eastAsia="en-GB"/>
        </w:rPr>
        <w:t>A</w:t>
      </w:r>
      <w:r w:rsidR="0055617F">
        <w:rPr>
          <w:rFonts w:eastAsia="Times New Roman"/>
          <w:lang w:val="en-GB" w:eastAsia="en-GB"/>
        </w:rPr>
        <w:t>dvanced climate scenario data and b</w:t>
      </w:r>
      <w:r w:rsidRPr="00D52626">
        <w:rPr>
          <w:rFonts w:eastAsia="Times New Roman"/>
          <w:lang w:val="en-GB" w:eastAsia="en-GB"/>
        </w:rPr>
        <w:t>io-physical modelling implementation</w:t>
      </w:r>
      <w:bookmarkEnd w:id="55"/>
    </w:p>
    <w:p w14:paraId="4F381983" w14:textId="5ADB913B" w:rsidR="00D52626" w:rsidRDefault="00D52626" w:rsidP="00D52626">
      <w:pPr>
        <w:pStyle w:val="Heading2"/>
        <w:rPr>
          <w:rFonts w:eastAsia="Times New Roman"/>
          <w:lang w:eastAsia="en-GB"/>
        </w:rPr>
      </w:pPr>
      <w:bookmarkStart w:id="56" w:name="_Toc192079903"/>
      <w:r w:rsidRPr="00D52626">
        <w:rPr>
          <w:rFonts w:eastAsia="Times New Roman"/>
          <w:lang w:eastAsia="en-GB"/>
        </w:rPr>
        <w:t>Climate downscaling</w:t>
      </w:r>
      <w:bookmarkEnd w:id="56"/>
    </w:p>
    <w:p w14:paraId="2CD5259E" w14:textId="4544FC2F" w:rsidR="00EB16EC" w:rsidRDefault="00EB16EC" w:rsidP="00EB16EC">
      <w:pPr>
        <w:pStyle w:val="Heading3"/>
      </w:pPr>
      <w:bookmarkStart w:id="57" w:name="_Toc192079904"/>
      <w:bookmarkStart w:id="58" w:name="_Toc161998089"/>
      <w:r>
        <w:t>The ISIMIP3b regionalized climate scenario data</w:t>
      </w:r>
      <w:bookmarkEnd w:id="57"/>
    </w:p>
    <w:p w14:paraId="75C0DCCA" w14:textId="5319F6BB" w:rsidR="004314E7" w:rsidRDefault="00EB16EC" w:rsidP="004314E7">
      <w:r>
        <w:t xml:space="preserve">The ISIMIP3b ensemble is a model ensemble of global climate models (GCMs) that was developed as part of the third simulation round of the Inter-Sectoral Impact Model </w:t>
      </w:r>
      <w:proofErr w:type="spellStart"/>
      <w:r>
        <w:t>Intercomparison</w:t>
      </w:r>
      <w:proofErr w:type="spellEnd"/>
      <w:r>
        <w:t xml:space="preserve"> Project (ISIMIP, </w:t>
      </w:r>
      <w:proofErr w:type="spellStart"/>
      <w:r>
        <w:t>Frieler</w:t>
      </w:r>
      <w:proofErr w:type="spellEnd"/>
      <w:r>
        <w:t xml:space="preserve"> et al. 2024 and </w:t>
      </w:r>
      <w:proofErr w:type="spellStart"/>
      <w:r>
        <w:t>Frieler</w:t>
      </w:r>
      <w:proofErr w:type="spellEnd"/>
      <w:r>
        <w:t xml:space="preserve"> 2024), which is coordinated at the Potsdam Institute for Climate Impact Research. The </w:t>
      </w:r>
      <w:r w:rsidR="00F84056">
        <w:t xml:space="preserve">global </w:t>
      </w:r>
      <w:r>
        <w:t xml:space="preserve">model runs were regionalized to a 50 km x 50 km grid and bias-adjusted using the method </w:t>
      </w:r>
      <w:r w:rsidR="00F84056">
        <w:t xml:space="preserve">described in </w:t>
      </w:r>
      <w:r>
        <w:t>Lange 2019. The ISIMIP3b ensemble was originally developed for global climate impact research, but is also used for regional studies due to its relatively high resolution</w:t>
      </w:r>
      <w:r w:rsidR="00F84056">
        <w:t xml:space="preserve"> (Hattermann et al. 2017, </w:t>
      </w:r>
      <w:proofErr w:type="spellStart"/>
      <w:r w:rsidR="00F84056">
        <w:t>Krysanova</w:t>
      </w:r>
      <w:proofErr w:type="spellEnd"/>
      <w:r w:rsidR="00F84056">
        <w:t xml:space="preserve"> et al. 20</w:t>
      </w:r>
      <w:r w:rsidR="00892444">
        <w:t>15</w:t>
      </w:r>
      <w:r w:rsidR="00F84056">
        <w:t>)</w:t>
      </w:r>
      <w:r>
        <w:t xml:space="preserve">. </w:t>
      </w:r>
      <w:r w:rsidR="004314E7">
        <w:t>A major advantage of the ensemble is the use of the latest generation of global climate models and SSP greenhouse gas concentration scenarios as part of IPCC AR-6 (IPCC 2021). Table 2 summarizes the simulations of the ISIMIP3b ensemble.</w:t>
      </w:r>
    </w:p>
    <w:p w14:paraId="00157F01" w14:textId="77777777" w:rsidR="00EB16EC" w:rsidRDefault="00EB16EC" w:rsidP="00EB16EC"/>
    <w:p w14:paraId="294D34FA" w14:textId="5ABD6BD2" w:rsidR="00EB16EC" w:rsidRPr="00E813B9" w:rsidRDefault="00EB16EC" w:rsidP="00EB16EC">
      <w:pPr>
        <w:rPr>
          <w:b/>
        </w:rPr>
      </w:pPr>
      <w:r w:rsidRPr="00E813B9">
        <w:rPr>
          <w:b/>
          <w:sz w:val="20"/>
        </w:rPr>
        <w:t xml:space="preserve">Table </w:t>
      </w:r>
      <w:r w:rsidR="00E813B9" w:rsidRPr="00E813B9">
        <w:rPr>
          <w:b/>
          <w:sz w:val="20"/>
        </w:rPr>
        <w:t>3</w:t>
      </w:r>
      <w:r w:rsidRPr="00E813B9">
        <w:rPr>
          <w:b/>
          <w:sz w:val="20"/>
        </w:rPr>
        <w:t>: The global models of the ISIMIP3b ensemble based on the greenhouse gas concentration pathways (SSP) of the IPCC 6th Assessment Report (IPCC 2021).</w:t>
      </w:r>
    </w:p>
    <w:tbl>
      <w:tblPr>
        <w:tblStyle w:val="GridTable5Dark-Accent6"/>
        <w:tblW w:w="0" w:type="auto"/>
        <w:tblLook w:val="04A0" w:firstRow="1" w:lastRow="0" w:firstColumn="1" w:lastColumn="0" w:noHBand="0" w:noVBand="1"/>
      </w:tblPr>
      <w:tblGrid>
        <w:gridCol w:w="2412"/>
        <w:gridCol w:w="3684"/>
      </w:tblGrid>
      <w:tr w:rsidR="00EB16EC" w:rsidRPr="00D14419" w14:paraId="6688D6E4" w14:textId="77777777" w:rsidTr="004314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1F6138B" w14:textId="77777777" w:rsidR="00EB16EC" w:rsidRPr="005E4BCC" w:rsidRDefault="00EB16EC" w:rsidP="001971A0">
            <w:pPr>
              <w:rPr>
                <w:b w:val="0"/>
                <w:bCs w:val="0"/>
                <w:lang w:val="de-DE"/>
              </w:rPr>
            </w:pPr>
            <w:r w:rsidRPr="005E4BCC">
              <w:rPr>
                <w:lang w:val="de-DE"/>
              </w:rPr>
              <w:t>GCM</w:t>
            </w:r>
          </w:p>
        </w:tc>
        <w:tc>
          <w:tcPr>
            <w:tcW w:w="3684" w:type="dxa"/>
          </w:tcPr>
          <w:p w14:paraId="2858823B" w14:textId="62EBF1F3" w:rsidR="00EB16EC" w:rsidRPr="005E4BCC" w:rsidRDefault="004314E7" w:rsidP="001971A0">
            <w:pPr>
              <w:cnfStyle w:val="100000000000" w:firstRow="1" w:lastRow="0" w:firstColumn="0" w:lastColumn="0" w:oddVBand="0" w:evenVBand="0" w:oddHBand="0" w:evenHBand="0" w:firstRowFirstColumn="0" w:firstRowLastColumn="0" w:lastRowFirstColumn="0" w:lastRowLastColumn="0"/>
              <w:rPr>
                <w:b w:val="0"/>
                <w:bCs w:val="0"/>
                <w:lang w:val="de-DE"/>
              </w:rPr>
            </w:pPr>
            <w:r>
              <w:rPr>
                <w:lang w:val="de-DE"/>
              </w:rPr>
              <w:t>Scenario</w:t>
            </w:r>
          </w:p>
        </w:tc>
      </w:tr>
      <w:tr w:rsidR="00EB16EC" w:rsidRPr="00D14419" w14:paraId="00454CD2"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2AA8D148" w14:textId="77777777" w:rsidR="00EB16EC" w:rsidRPr="00D14419" w:rsidRDefault="00EB16EC" w:rsidP="001971A0">
            <w:pPr>
              <w:rPr>
                <w:lang w:val="de-DE"/>
              </w:rPr>
            </w:pPr>
            <w:r w:rsidRPr="00D14419">
              <w:rPr>
                <w:lang w:val="de-DE"/>
              </w:rPr>
              <w:t>CanESM5</w:t>
            </w:r>
          </w:p>
        </w:tc>
        <w:tc>
          <w:tcPr>
            <w:tcW w:w="3684" w:type="dxa"/>
          </w:tcPr>
          <w:p w14:paraId="29717293"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BACC675"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DA0B87A" w14:textId="77777777" w:rsidR="00EB16EC" w:rsidRPr="00D14419" w:rsidRDefault="00EB16EC" w:rsidP="001971A0">
            <w:pPr>
              <w:rPr>
                <w:lang w:val="de-DE"/>
              </w:rPr>
            </w:pPr>
            <w:r w:rsidRPr="00D14419">
              <w:rPr>
                <w:lang w:val="de-DE"/>
              </w:rPr>
              <w:t xml:space="preserve">CNRM-CM6-1 </w:t>
            </w:r>
          </w:p>
        </w:tc>
        <w:tc>
          <w:tcPr>
            <w:tcW w:w="3684" w:type="dxa"/>
          </w:tcPr>
          <w:p w14:paraId="19D21643"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10DFAB7A"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E46403C" w14:textId="77777777" w:rsidR="00EB16EC" w:rsidRPr="00D14419" w:rsidRDefault="00EB16EC" w:rsidP="001971A0">
            <w:pPr>
              <w:rPr>
                <w:lang w:val="de-DE"/>
              </w:rPr>
            </w:pPr>
            <w:r w:rsidRPr="00D14419">
              <w:rPr>
                <w:lang w:val="de-DE"/>
              </w:rPr>
              <w:t>CNRM-ESM2-1</w:t>
            </w:r>
          </w:p>
        </w:tc>
        <w:tc>
          <w:tcPr>
            <w:tcW w:w="3684" w:type="dxa"/>
          </w:tcPr>
          <w:p w14:paraId="081B0D73"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D62C597"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FC231B9" w14:textId="77777777" w:rsidR="00EB16EC" w:rsidRPr="00D14419" w:rsidRDefault="00EB16EC" w:rsidP="001971A0">
            <w:pPr>
              <w:tabs>
                <w:tab w:val="left" w:pos="3015"/>
              </w:tabs>
              <w:rPr>
                <w:lang w:val="de-DE"/>
              </w:rPr>
            </w:pPr>
            <w:r w:rsidRPr="00D14419">
              <w:rPr>
                <w:lang w:val="de-DE"/>
              </w:rPr>
              <w:t>EC-Earth3</w:t>
            </w:r>
          </w:p>
        </w:tc>
        <w:tc>
          <w:tcPr>
            <w:tcW w:w="3684" w:type="dxa"/>
          </w:tcPr>
          <w:p w14:paraId="07FA6E36"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6CA08D3C"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4142FFA2" w14:textId="77777777" w:rsidR="00EB16EC" w:rsidRPr="00D14419" w:rsidRDefault="00EB16EC" w:rsidP="001971A0">
            <w:pPr>
              <w:rPr>
                <w:lang w:val="de-DE"/>
              </w:rPr>
            </w:pPr>
            <w:r w:rsidRPr="00D14419">
              <w:rPr>
                <w:lang w:val="de-DE"/>
              </w:rPr>
              <w:t>GFDL-ESM4</w:t>
            </w:r>
          </w:p>
        </w:tc>
        <w:tc>
          <w:tcPr>
            <w:tcW w:w="3684" w:type="dxa"/>
          </w:tcPr>
          <w:p w14:paraId="4255B228"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1B34CBB"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657156E" w14:textId="77777777" w:rsidR="00EB16EC" w:rsidRPr="00D14419" w:rsidRDefault="00EB16EC" w:rsidP="001971A0">
            <w:pPr>
              <w:rPr>
                <w:lang w:val="de-DE"/>
              </w:rPr>
            </w:pPr>
            <w:r w:rsidRPr="00D14419">
              <w:rPr>
                <w:lang w:val="de-DE"/>
              </w:rPr>
              <w:t>IPSL-CM6A-LR</w:t>
            </w:r>
          </w:p>
        </w:tc>
        <w:tc>
          <w:tcPr>
            <w:tcW w:w="3684" w:type="dxa"/>
          </w:tcPr>
          <w:p w14:paraId="35DE06B0"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5E29A149"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6935DA6" w14:textId="77777777" w:rsidR="00EB16EC" w:rsidRPr="00D14419" w:rsidRDefault="00EB16EC" w:rsidP="001971A0">
            <w:pPr>
              <w:rPr>
                <w:lang w:val="de-DE"/>
              </w:rPr>
            </w:pPr>
            <w:r w:rsidRPr="00D14419">
              <w:rPr>
                <w:lang w:val="de-DE"/>
              </w:rPr>
              <w:t>MIROC6</w:t>
            </w:r>
          </w:p>
        </w:tc>
        <w:tc>
          <w:tcPr>
            <w:tcW w:w="3684" w:type="dxa"/>
          </w:tcPr>
          <w:p w14:paraId="0E7CA098"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8C9E2FF"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E1D64F4" w14:textId="77777777" w:rsidR="00EB16EC" w:rsidRPr="00D14419" w:rsidRDefault="00EB16EC" w:rsidP="001971A0">
            <w:pPr>
              <w:rPr>
                <w:lang w:val="de-DE"/>
              </w:rPr>
            </w:pPr>
            <w:r w:rsidRPr="00D14419">
              <w:rPr>
                <w:lang w:val="de-DE"/>
              </w:rPr>
              <w:t xml:space="preserve">MPI-ESM1-2-HR </w:t>
            </w:r>
          </w:p>
        </w:tc>
        <w:tc>
          <w:tcPr>
            <w:tcW w:w="3684" w:type="dxa"/>
          </w:tcPr>
          <w:p w14:paraId="48B6D303"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347C216D"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416205C" w14:textId="77777777" w:rsidR="00EB16EC" w:rsidRPr="00D14419" w:rsidRDefault="00EB16EC" w:rsidP="001971A0">
            <w:pPr>
              <w:rPr>
                <w:lang w:val="de-DE"/>
              </w:rPr>
            </w:pPr>
            <w:r w:rsidRPr="00D14419">
              <w:rPr>
                <w:lang w:val="de-DE"/>
              </w:rPr>
              <w:t>MRI-ESM2-0</w:t>
            </w:r>
          </w:p>
        </w:tc>
        <w:tc>
          <w:tcPr>
            <w:tcW w:w="3684" w:type="dxa"/>
          </w:tcPr>
          <w:p w14:paraId="3FE44D74"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78119794"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91B149D" w14:textId="77777777" w:rsidR="00EB16EC" w:rsidRPr="00D14419" w:rsidRDefault="00EB16EC" w:rsidP="001971A0">
            <w:pPr>
              <w:rPr>
                <w:lang w:val="de-DE"/>
              </w:rPr>
            </w:pPr>
            <w:r w:rsidRPr="00D14419">
              <w:rPr>
                <w:lang w:val="de-DE"/>
              </w:rPr>
              <w:t>UKESM1-0-LL</w:t>
            </w:r>
          </w:p>
        </w:tc>
        <w:tc>
          <w:tcPr>
            <w:tcW w:w="3684" w:type="dxa"/>
          </w:tcPr>
          <w:p w14:paraId="3EF27F7C"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bookmarkEnd w:id="58"/>
    </w:tbl>
    <w:p w14:paraId="2F80F508" w14:textId="77777777" w:rsidR="0055617F" w:rsidRPr="0055617F" w:rsidRDefault="0055617F" w:rsidP="0055617F">
      <w:pPr>
        <w:rPr>
          <w:lang w:val="en-GB"/>
        </w:rPr>
      </w:pPr>
    </w:p>
    <w:p w14:paraId="6A446A46" w14:textId="55978796" w:rsidR="0064019D" w:rsidRPr="001D179E" w:rsidRDefault="0064019D" w:rsidP="0055617F">
      <w:pPr>
        <w:pStyle w:val="Heading3"/>
        <w:rPr>
          <w:rFonts w:asciiTheme="minorHAnsi" w:hAnsiTheme="minorHAnsi" w:cstheme="minorHAnsi"/>
        </w:rPr>
      </w:pPr>
      <w:bookmarkStart w:id="59" w:name="_Toc192079905"/>
      <w:r w:rsidRPr="001D179E">
        <w:rPr>
          <w:rFonts w:asciiTheme="minorHAnsi" w:hAnsiTheme="minorHAnsi" w:cstheme="minorHAnsi"/>
        </w:rPr>
        <w:t xml:space="preserve">High-resolution dataset for </w:t>
      </w:r>
      <w:proofErr w:type="spellStart"/>
      <w:r w:rsidR="00755F1A">
        <w:rPr>
          <w:rFonts w:asciiTheme="minorHAnsi" w:hAnsiTheme="minorHAnsi" w:cstheme="minorHAnsi"/>
        </w:rPr>
        <w:t>Egaleo</w:t>
      </w:r>
      <w:proofErr w:type="spellEnd"/>
      <w:r w:rsidR="00755F1A">
        <w:rPr>
          <w:rFonts w:asciiTheme="minorHAnsi" w:hAnsiTheme="minorHAnsi" w:cstheme="minorHAnsi"/>
        </w:rPr>
        <w:t xml:space="preserve">/ </w:t>
      </w:r>
      <w:r w:rsidRPr="001D179E">
        <w:rPr>
          <w:rFonts w:asciiTheme="minorHAnsi" w:hAnsiTheme="minorHAnsi" w:cstheme="minorHAnsi"/>
        </w:rPr>
        <w:t>Greece</w:t>
      </w:r>
      <w:bookmarkEnd w:id="59"/>
    </w:p>
    <w:p w14:paraId="5DAE0061" w14:textId="16AFCE98" w:rsidR="0064019D" w:rsidRPr="001D179E" w:rsidRDefault="0064019D" w:rsidP="001D179E">
      <w:r w:rsidRPr="001D179E">
        <w:t xml:space="preserve">In case of Greek demonstrator, </w:t>
      </w:r>
      <w:r w:rsidR="001D179E" w:rsidRPr="001D179E">
        <w:t xml:space="preserve">the </w:t>
      </w:r>
      <w:r w:rsidRPr="001D179E">
        <w:t xml:space="preserve">Municipality of </w:t>
      </w:r>
      <w:proofErr w:type="spellStart"/>
      <w:r w:rsidRPr="001D179E">
        <w:t>Egaleo</w:t>
      </w:r>
      <w:proofErr w:type="spellEnd"/>
      <w:r w:rsidRPr="001D179E">
        <w:t xml:space="preserve"> (MOE),</w:t>
      </w:r>
      <w:r w:rsidR="001D179E">
        <w:t xml:space="preserve"> a specific</w:t>
      </w:r>
      <w:r w:rsidRPr="001D179E">
        <w:t xml:space="preserve"> high-resolution climate dataset for Greece was utilized</w:t>
      </w:r>
      <w:r w:rsidR="00E813B9">
        <w:t xml:space="preserve"> (Figure 14)</w:t>
      </w:r>
      <w:r w:rsidR="002C6FCA">
        <w:t xml:space="preserve">, in order to map better the possible climate extremes in and around Athens, where </w:t>
      </w:r>
      <w:proofErr w:type="spellStart"/>
      <w:r w:rsidR="002C6FCA">
        <w:t>Egaleo</w:t>
      </w:r>
      <w:proofErr w:type="spellEnd"/>
      <w:r w:rsidR="002C6FCA">
        <w:t xml:space="preserve"> is located</w:t>
      </w:r>
      <w:r w:rsidRPr="001D179E">
        <w:t>. The dataset was produced by NCSRD with the dynamic downscaling methodology and it refers to RCP45 and RCP85 climate scenario for three timespans; Historic period (1980-2004), near-future period (2025–2049) and end of century as far-future period (2075–2099). It has a resolution of (5km x 5km) for Greece and it consist of a set of climate variables and post processed indicator:</w:t>
      </w:r>
    </w:p>
    <w:p w14:paraId="77517A3A" w14:textId="77777777" w:rsidR="0064019D" w:rsidRPr="001D179E" w:rsidRDefault="0064019D" w:rsidP="001D179E">
      <w:pPr>
        <w:pStyle w:val="ListParagraph"/>
        <w:numPr>
          <w:ilvl w:val="0"/>
          <w:numId w:val="23"/>
        </w:numPr>
      </w:pPr>
      <w:r w:rsidRPr="001D179E">
        <w:t>Surface Temperature</w:t>
      </w:r>
    </w:p>
    <w:p w14:paraId="0BCAFFFB" w14:textId="7FA73E4E" w:rsidR="0064019D" w:rsidRPr="001D179E" w:rsidRDefault="0064019D" w:rsidP="001D179E">
      <w:pPr>
        <w:pStyle w:val="ListParagraph"/>
        <w:numPr>
          <w:ilvl w:val="0"/>
          <w:numId w:val="23"/>
        </w:numPr>
      </w:pPr>
      <w:r w:rsidRPr="001D179E">
        <w:t xml:space="preserve">Wind Speed  </w:t>
      </w:r>
    </w:p>
    <w:p w14:paraId="05CAEBDF" w14:textId="77777777" w:rsidR="0064019D" w:rsidRPr="001D179E" w:rsidRDefault="0064019D" w:rsidP="001D179E">
      <w:pPr>
        <w:pStyle w:val="ListParagraph"/>
        <w:numPr>
          <w:ilvl w:val="0"/>
          <w:numId w:val="23"/>
        </w:numPr>
      </w:pPr>
      <w:r w:rsidRPr="001D179E">
        <w:lastRenderedPageBreak/>
        <w:t xml:space="preserve">Relative Humidity </w:t>
      </w:r>
    </w:p>
    <w:p w14:paraId="54C77984" w14:textId="4D1AE0FF" w:rsidR="0064019D" w:rsidRPr="001D179E" w:rsidRDefault="0064019D" w:rsidP="001D179E">
      <w:pPr>
        <w:pStyle w:val="ListParagraph"/>
        <w:numPr>
          <w:ilvl w:val="0"/>
          <w:numId w:val="23"/>
        </w:numPr>
      </w:pPr>
      <w:r w:rsidRPr="001D179E">
        <w:t>Precipitation</w:t>
      </w:r>
    </w:p>
    <w:p w14:paraId="038D9CF1" w14:textId="1E8CC17C" w:rsidR="0064019D" w:rsidRPr="001D179E" w:rsidRDefault="0064019D" w:rsidP="001D179E">
      <w:pPr>
        <w:pStyle w:val="ListParagraph"/>
        <w:numPr>
          <w:ilvl w:val="0"/>
          <w:numId w:val="23"/>
        </w:numPr>
      </w:pPr>
      <w:r w:rsidRPr="001D179E">
        <w:t>Drought: SPI, SPEI</w:t>
      </w:r>
    </w:p>
    <w:p w14:paraId="6ACA70D0" w14:textId="640B8004" w:rsidR="0064019D" w:rsidRPr="001D179E" w:rsidRDefault="0064019D" w:rsidP="001D179E">
      <w:pPr>
        <w:pStyle w:val="ListParagraph"/>
        <w:numPr>
          <w:ilvl w:val="0"/>
          <w:numId w:val="23"/>
        </w:numPr>
      </w:pPr>
      <w:r w:rsidRPr="001D179E">
        <w:t>Wildfire: FWI</w:t>
      </w:r>
    </w:p>
    <w:p w14:paraId="7356BC4B" w14:textId="6CF6CFAE" w:rsidR="0064019D" w:rsidRPr="001D179E" w:rsidRDefault="0064019D" w:rsidP="001D179E">
      <w:pPr>
        <w:pStyle w:val="ListParagraph"/>
        <w:numPr>
          <w:ilvl w:val="0"/>
          <w:numId w:val="23"/>
        </w:numPr>
      </w:pPr>
      <w:r w:rsidRPr="001D179E">
        <w:t xml:space="preserve">Number of Tropical nights, </w:t>
      </w:r>
    </w:p>
    <w:p w14:paraId="61827644" w14:textId="3E409F56" w:rsidR="0064019D" w:rsidRPr="001D179E" w:rsidRDefault="0064019D" w:rsidP="001D179E">
      <w:pPr>
        <w:pStyle w:val="ListParagraph"/>
        <w:numPr>
          <w:ilvl w:val="0"/>
          <w:numId w:val="23"/>
        </w:numPr>
      </w:pPr>
      <w:r w:rsidRPr="001D179E">
        <w:t>Windchill</w:t>
      </w:r>
    </w:p>
    <w:p w14:paraId="64FFF3A1" w14:textId="36ADAE98" w:rsidR="0064019D" w:rsidRPr="001D179E" w:rsidRDefault="0064019D" w:rsidP="001D179E">
      <w:pPr>
        <w:pStyle w:val="ListParagraph"/>
        <w:numPr>
          <w:ilvl w:val="0"/>
          <w:numId w:val="23"/>
        </w:numPr>
      </w:pPr>
      <w:r w:rsidRPr="001D179E">
        <w:t xml:space="preserve">Heatwaves    </w:t>
      </w:r>
    </w:p>
    <w:p w14:paraId="4A325B07" w14:textId="24B9E04F" w:rsidR="0064019D" w:rsidRPr="001D179E" w:rsidRDefault="0064019D" w:rsidP="001D179E">
      <w:pPr>
        <w:pStyle w:val="ListParagraph"/>
        <w:numPr>
          <w:ilvl w:val="0"/>
          <w:numId w:val="23"/>
        </w:numPr>
      </w:pPr>
      <w:r w:rsidRPr="001D179E">
        <w:t>Dynamic downscaling</w:t>
      </w:r>
    </w:p>
    <w:p w14:paraId="08DAF8D5" w14:textId="5896D176" w:rsidR="0064019D" w:rsidRPr="001D179E" w:rsidRDefault="0064019D" w:rsidP="001D179E">
      <w:r w:rsidRPr="001D179E">
        <w:t xml:space="preserve">NCSRD employed the Weather Research and Forecasting (WRF) Model, a state-of-the-art atmospheric mesoscale modeling system designed for both meteorological research and numerical weather prediction, to produce the high-resolution dataset. </w:t>
      </w:r>
    </w:p>
    <w:p w14:paraId="67969A5E" w14:textId="2E6233B2" w:rsidR="00537843" w:rsidRPr="001D179E" w:rsidRDefault="00537843" w:rsidP="001D179E"/>
    <w:p w14:paraId="4BD5FDF4" w14:textId="006E1215"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bookmarkStart w:id="60" w:name="_heading=h.3whwml4"/>
      <w:bookmarkEnd w:id="60"/>
      <w:r w:rsidRPr="00537843">
        <w:rPr>
          <w:rFonts w:cstheme="minorHAnsi"/>
          <w:noProof/>
          <w:color w:val="FF0000"/>
        </w:rPr>
        <w:drawing>
          <wp:anchor distT="0" distB="0" distL="114300" distR="114300" simplePos="0" relativeHeight="251676679" behindDoc="1" locked="0" layoutInCell="1" allowOverlap="1" wp14:anchorId="1D7891E4" wp14:editId="19B854DF">
            <wp:simplePos x="0" y="0"/>
            <wp:positionH relativeFrom="margin">
              <wp:align>left</wp:align>
            </wp:positionH>
            <wp:positionV relativeFrom="paragraph">
              <wp:posOffset>-13285</wp:posOffset>
            </wp:positionV>
            <wp:extent cx="2822575" cy="2280920"/>
            <wp:effectExtent l="0" t="0" r="0" b="5080"/>
            <wp:wrapTight wrapText="bothSides">
              <wp:wrapPolygon edited="0">
                <wp:start x="0" y="0"/>
                <wp:lineTo x="0" y="21468"/>
                <wp:lineTo x="21430" y="21468"/>
                <wp:lineTo x="21430" y="0"/>
                <wp:lineTo x="0" y="0"/>
              </wp:wrapPolygon>
            </wp:wrapTight>
            <wp:docPr id="18" name="Picture 472" descr="DOMAINS_l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72" descr="DOMAINS_lcc.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822575" cy="2280920"/>
                    </a:xfrm>
                    <a:prstGeom prst="rect">
                      <a:avLst/>
                    </a:prstGeom>
                  </pic:spPr>
                </pic:pic>
              </a:graphicData>
            </a:graphic>
            <wp14:sizeRelH relativeFrom="page">
              <wp14:pctWidth>0</wp14:pctWidth>
            </wp14:sizeRelH>
            <wp14:sizeRelV relativeFrom="page">
              <wp14:pctHeight>0</wp14:pctHeight>
            </wp14:sizeRelV>
          </wp:anchor>
        </w:drawing>
      </w:r>
    </w:p>
    <w:p w14:paraId="48A7C059"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7C772AC8"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621253C7"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0C12DB1E" w14:textId="77777777" w:rsidR="00537843" w:rsidRPr="00537843" w:rsidRDefault="00537843" w:rsidP="00537843"/>
    <w:p w14:paraId="09411E6F" w14:textId="2FDE3B65" w:rsidR="0064019D" w:rsidRPr="00537843" w:rsidRDefault="0064019D" w:rsidP="0064019D">
      <w:pPr>
        <w:pStyle w:val="Caption"/>
        <w:spacing w:line="276" w:lineRule="auto"/>
        <w:rPr>
          <w:rFonts w:asciiTheme="minorHAnsi" w:hAnsiTheme="minorHAnsi" w:cstheme="minorHAnsi"/>
          <w:b/>
          <w:sz w:val="20"/>
        </w:rPr>
      </w:pPr>
      <w:r w:rsidRPr="00537843">
        <w:rPr>
          <w:rFonts w:asciiTheme="minorHAnsi" w:eastAsiaTheme="minorHAnsi" w:hAnsiTheme="minorHAnsi" w:cstheme="minorHAnsi"/>
          <w:b/>
          <w:iCs w:val="0"/>
          <w:kern w:val="2"/>
          <w:sz w:val="20"/>
          <w:szCs w:val="22"/>
          <w14:ligatures w14:val="standardContextual"/>
        </w:rPr>
        <w:t>Figure 1</w:t>
      </w:r>
      <w:r w:rsidR="00E813B9">
        <w:rPr>
          <w:rFonts w:asciiTheme="minorHAnsi" w:eastAsiaTheme="minorHAnsi" w:hAnsiTheme="minorHAnsi" w:cstheme="minorHAnsi"/>
          <w:b/>
          <w:iCs w:val="0"/>
          <w:kern w:val="2"/>
          <w:sz w:val="20"/>
          <w:szCs w:val="22"/>
          <w14:ligatures w14:val="standardContextual"/>
        </w:rPr>
        <w:t>4</w:t>
      </w:r>
      <w:r w:rsidRPr="00537843">
        <w:rPr>
          <w:rFonts w:asciiTheme="minorHAnsi" w:eastAsiaTheme="minorHAnsi" w:hAnsiTheme="minorHAnsi" w:cstheme="minorHAnsi"/>
          <w:b/>
          <w:iCs w:val="0"/>
          <w:kern w:val="2"/>
          <w:sz w:val="20"/>
          <w:szCs w:val="22"/>
          <w14:ligatures w14:val="standardContextual"/>
        </w:rPr>
        <w:t>: Modelling Domains: d01 refers to the outermost domain and d02 to the nested domain of 5 km (region of Greece).</w:t>
      </w:r>
    </w:p>
    <w:p w14:paraId="4A62C49D" w14:textId="77777777" w:rsidR="00537843" w:rsidRDefault="00537843" w:rsidP="001D179E"/>
    <w:p w14:paraId="5A642BAB" w14:textId="77777777" w:rsidR="00AA4B40" w:rsidRDefault="00537843" w:rsidP="001D179E">
      <w:r w:rsidRPr="001D179E">
        <w:t xml:space="preserve">Greece as </w:t>
      </w:r>
      <w:r>
        <w:t xml:space="preserve">a </w:t>
      </w:r>
      <w:r w:rsidRPr="001D179E">
        <w:t xml:space="preserve">region is influenced by many mesoscale and synoptic </w:t>
      </w:r>
      <w:r>
        <w:t xml:space="preserve">weather </w:t>
      </w:r>
      <w:r w:rsidRPr="001D179E">
        <w:t xml:space="preserve">systems. The latter is essential </w:t>
      </w:r>
      <w:r>
        <w:t>for</w:t>
      </w:r>
      <w:r w:rsidRPr="001D179E">
        <w:t xml:space="preserve"> the definition of the area of interest and the </w:t>
      </w:r>
      <w:r>
        <w:t>modeling</w:t>
      </w:r>
      <w:r w:rsidRPr="001D179E">
        <w:t xml:space="preserve"> domain. The domain has to be large enough to </w:t>
      </w:r>
      <w:r>
        <w:t>cover</w:t>
      </w:r>
      <w:r w:rsidRPr="001D179E">
        <w:t xml:space="preserve"> the large-scale dynamical patterns that affect the region of the study. After a series of testing of domain size</w:t>
      </w:r>
      <w:r>
        <w:t>s</w:t>
      </w:r>
      <w:r w:rsidRPr="001D179E">
        <w:t xml:space="preserve">, a 20 km horizontal resolution outer (parent) domain (d01-Europe) with 265 × 200 grid points centered in the Mediterranean basin at 42.5 N and 16.00E was used. The high-resolution inner domain was set up at 5 km (d02-Greece) of horizontal grid spacing 185 × 185 grid points (see Fig 1). The set-up has used 40 vertical </w:t>
      </w:r>
      <w:r>
        <w:t>layers</w:t>
      </w:r>
      <w:r w:rsidRPr="001D179E">
        <w:t xml:space="preserve"> arranged according to </w:t>
      </w:r>
      <w:r>
        <w:t xml:space="preserve">the </w:t>
      </w:r>
      <w:r w:rsidRPr="001D179E">
        <w:t xml:space="preserve">terrain‐following hydrostatic pressure vertical coordinates, and one‐way nesting has been applied to avoid possible noise during feedback from the inner domain to the coarse domain. </w:t>
      </w:r>
    </w:p>
    <w:p w14:paraId="0729DB0F" w14:textId="46738FE5" w:rsidR="0064019D" w:rsidRPr="001D179E" w:rsidRDefault="0064019D" w:rsidP="001D179E">
      <w:r w:rsidRPr="001D179E">
        <w:t>The physic</w:t>
      </w:r>
      <w:r w:rsidR="006037B6">
        <w:t>al</w:t>
      </w:r>
      <w:r w:rsidRPr="001D179E">
        <w:t xml:space="preserve"> parameterization </w:t>
      </w:r>
      <w:r w:rsidR="006037B6">
        <w:t>is</w:t>
      </w:r>
      <w:r w:rsidRPr="001D179E">
        <w:t xml:space="preserve"> described in detail in (</w:t>
      </w:r>
      <w:proofErr w:type="spellStart"/>
      <w:r w:rsidRPr="001D179E">
        <w:t>Politi</w:t>
      </w:r>
      <w:proofErr w:type="spellEnd"/>
      <w:r w:rsidRPr="001D179E">
        <w:t xml:space="preserve"> et al., 2021). The initial and boundary conditions for the climate change assessment were derived from EC-Earth global model climate simulations for RCP4.5 and RCP8.5 scenarios and encompassed time slices representative of the historical or reference period (1980–2004), near-future period (2025–2049) and end of century as far-future period (2075–2099). For the future projections, the equivalent-CO2 concentration was updated every year in the WRF simulations according to the emission scenario.</w:t>
      </w:r>
    </w:p>
    <w:p w14:paraId="6BC58FF9" w14:textId="2FE115BF" w:rsidR="0064019D" w:rsidRPr="001D179E" w:rsidRDefault="0064019D" w:rsidP="001D179E">
      <w:r w:rsidRPr="001D179E">
        <w:t xml:space="preserve">The model used </w:t>
      </w:r>
      <w:r w:rsidR="006037B6">
        <w:t>to</w:t>
      </w:r>
      <w:r w:rsidRPr="001D179E">
        <w:t xml:space="preserve"> initialize the d</w:t>
      </w:r>
      <w:r w:rsidR="006037B6">
        <w:t>y</w:t>
      </w:r>
      <w:r w:rsidRPr="001D179E">
        <w:t>namic downscaling process was EC-Earth simulations and projections that have been widely used for climate studies in the framework of CMIP5 and CORDEX (Jacob et al. 2014), (</w:t>
      </w:r>
      <w:proofErr w:type="spellStart"/>
      <w:r w:rsidRPr="001D179E">
        <w:t>Prein</w:t>
      </w:r>
      <w:proofErr w:type="spellEnd"/>
      <w:r w:rsidRPr="001D179E">
        <w:t xml:space="preserve"> et al. 2016), (Soares et al. 2017) and more recently in CMIP6 (Coppola et al. 2021).  The validation</w:t>
      </w:r>
      <w:r w:rsidR="006037B6">
        <w:t xml:space="preserve"> of the results was done for the </w:t>
      </w:r>
      <w:r w:rsidRPr="001D179E">
        <w:t xml:space="preserve">referenced period (historic) by comparing the </w:t>
      </w:r>
      <w:r w:rsidRPr="001D179E">
        <w:lastRenderedPageBreak/>
        <w:t xml:space="preserve">WRF historical simulations with available meteorological data from the Hellenic National Meteorological Service (HNMS). Below </w:t>
      </w:r>
      <w:r w:rsidR="006037B6">
        <w:t xml:space="preserve">is </w:t>
      </w:r>
      <w:r w:rsidRPr="001D179E">
        <w:t xml:space="preserve">a series of climate variable projections </w:t>
      </w:r>
      <w:r w:rsidR="006037B6">
        <w:t>extracted for the target region</w:t>
      </w:r>
      <w:r w:rsidR="00E813B9">
        <w:t xml:space="preserve"> (Figure 15)</w:t>
      </w:r>
      <w:r w:rsidRPr="001D179E">
        <w:t>.</w:t>
      </w:r>
    </w:p>
    <w:p w14:paraId="15312A86" w14:textId="77777777" w:rsidR="0064019D" w:rsidRPr="001D179E" w:rsidRDefault="0064019D" w:rsidP="001D179E"/>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4508"/>
        <w:gridCol w:w="4508"/>
      </w:tblGrid>
      <w:tr w:rsidR="0064019D" w:rsidRPr="001D179E" w14:paraId="11EAAED2" w14:textId="77777777" w:rsidTr="00C16783">
        <w:tc>
          <w:tcPr>
            <w:tcW w:w="4153" w:type="dxa"/>
            <w:tcBorders>
              <w:top w:val="single" w:sz="4" w:space="0" w:color="000000"/>
              <w:left w:val="single" w:sz="4" w:space="0" w:color="000000"/>
              <w:bottom w:val="single" w:sz="4" w:space="0" w:color="000000"/>
            </w:tcBorders>
          </w:tcPr>
          <w:p w14:paraId="1A39177F"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735A27CC" wp14:editId="64B5AC4D">
                  <wp:extent cx="2567305" cy="1541780"/>
                  <wp:effectExtent l="0" t="0" r="0" b="0"/>
                  <wp:docPr id="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42"/>
                          <a:stretch>
                            <a:fillRect/>
                          </a:stretch>
                        </pic:blipFill>
                        <pic:spPr bwMode="auto">
                          <a:xfrm>
                            <a:off x="0" y="0"/>
                            <a:ext cx="2567305" cy="1541780"/>
                          </a:xfrm>
                          <a:prstGeom prst="rect">
                            <a:avLst/>
                          </a:prstGeom>
                        </pic:spPr>
                      </pic:pic>
                    </a:graphicData>
                  </a:graphic>
                </wp:inline>
              </w:drawing>
            </w:r>
          </w:p>
        </w:tc>
        <w:tc>
          <w:tcPr>
            <w:tcW w:w="4153" w:type="dxa"/>
            <w:tcBorders>
              <w:top w:val="single" w:sz="4" w:space="0" w:color="000000"/>
              <w:left w:val="single" w:sz="4" w:space="0" w:color="000000"/>
              <w:bottom w:val="single" w:sz="4" w:space="0" w:color="000000"/>
              <w:right w:val="single" w:sz="4" w:space="0" w:color="000000"/>
            </w:tcBorders>
          </w:tcPr>
          <w:p w14:paraId="1B471B30"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289FF518" wp14:editId="1B8A5B82">
                  <wp:extent cx="2567305" cy="1499870"/>
                  <wp:effectExtent l="0" t="0" r="0" b="0"/>
                  <wp:docPr id="2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43"/>
                          <a:stretch>
                            <a:fillRect/>
                          </a:stretch>
                        </pic:blipFill>
                        <pic:spPr bwMode="auto">
                          <a:xfrm>
                            <a:off x="0" y="0"/>
                            <a:ext cx="2567305" cy="1499870"/>
                          </a:xfrm>
                          <a:prstGeom prst="rect">
                            <a:avLst/>
                          </a:prstGeom>
                        </pic:spPr>
                      </pic:pic>
                    </a:graphicData>
                  </a:graphic>
                </wp:inline>
              </w:drawing>
            </w:r>
          </w:p>
        </w:tc>
      </w:tr>
      <w:tr w:rsidR="0064019D" w:rsidRPr="001D179E" w14:paraId="6DEA4174" w14:textId="77777777" w:rsidTr="00C16783">
        <w:tc>
          <w:tcPr>
            <w:tcW w:w="4153" w:type="dxa"/>
            <w:tcBorders>
              <w:left w:val="single" w:sz="4" w:space="0" w:color="000000"/>
              <w:bottom w:val="single" w:sz="4" w:space="0" w:color="000000"/>
            </w:tcBorders>
          </w:tcPr>
          <w:p w14:paraId="73417279" w14:textId="77777777" w:rsidR="0064019D" w:rsidRPr="001D179E" w:rsidRDefault="0064019D" w:rsidP="00C16783">
            <w:pPr>
              <w:pStyle w:val="TableContents"/>
              <w:rPr>
                <w:rFonts w:cstheme="minorHAnsi"/>
                <w:sz w:val="16"/>
                <w:szCs w:val="16"/>
              </w:rPr>
            </w:pPr>
            <w:r w:rsidRPr="001D179E">
              <w:rPr>
                <w:rFonts w:cstheme="minorHAnsi"/>
                <w:sz w:val="16"/>
                <w:szCs w:val="16"/>
              </w:rPr>
              <w:t>Number of wet days for daily percipitation ≥ 1</w:t>
            </w:r>
            <w:r w:rsidRPr="001D179E">
              <w:rPr>
                <w:rFonts w:cstheme="minorHAnsi"/>
                <w:sz w:val="16"/>
                <w:szCs w:val="16"/>
                <w:lang w:val="en-US"/>
              </w:rPr>
              <w:t>mm per year 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30D17109"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days for daily percipitation&gt;10mm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6047FFCC" w14:textId="77777777" w:rsidTr="00C16783">
        <w:tc>
          <w:tcPr>
            <w:tcW w:w="4153" w:type="dxa"/>
            <w:tcBorders>
              <w:left w:val="single" w:sz="4" w:space="0" w:color="000000"/>
              <w:bottom w:val="single" w:sz="4" w:space="0" w:color="000000"/>
            </w:tcBorders>
          </w:tcPr>
          <w:p w14:paraId="4EDE018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25E55023" wp14:editId="6940143F">
                  <wp:extent cx="2567305" cy="1543685"/>
                  <wp:effectExtent l="0" t="0" r="0" b="0"/>
                  <wp:docPr id="30"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pic:cNvPicPr>
                            <a:picLocks noChangeAspect="1" noChangeArrowheads="1"/>
                          </pic:cNvPicPr>
                        </pic:nvPicPr>
                        <pic:blipFill>
                          <a:blip r:embed="rId44"/>
                          <a:stretch>
                            <a:fillRect/>
                          </a:stretch>
                        </pic:blipFill>
                        <pic:spPr bwMode="auto">
                          <a:xfrm>
                            <a:off x="0" y="0"/>
                            <a:ext cx="2567305" cy="1543685"/>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35ED00E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5A55A44E" wp14:editId="228D2200">
                  <wp:extent cx="2567305" cy="1504315"/>
                  <wp:effectExtent l="0" t="0" r="0" b="0"/>
                  <wp:docPr id="31"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pic:cNvPicPr>
                            <a:picLocks noChangeAspect="1" noChangeArrowheads="1"/>
                          </pic:cNvPicPr>
                        </pic:nvPicPr>
                        <pic:blipFill>
                          <a:blip r:embed="rId45"/>
                          <a:stretch>
                            <a:fillRect/>
                          </a:stretch>
                        </pic:blipFill>
                        <pic:spPr bwMode="auto">
                          <a:xfrm>
                            <a:off x="0" y="0"/>
                            <a:ext cx="2567305" cy="1504315"/>
                          </a:xfrm>
                          <a:prstGeom prst="rect">
                            <a:avLst/>
                          </a:prstGeom>
                        </pic:spPr>
                      </pic:pic>
                    </a:graphicData>
                  </a:graphic>
                </wp:inline>
              </w:drawing>
            </w:r>
          </w:p>
        </w:tc>
      </w:tr>
      <w:tr w:rsidR="0064019D" w:rsidRPr="001D179E" w14:paraId="01CB8DC4" w14:textId="77777777" w:rsidTr="00C16783">
        <w:tc>
          <w:tcPr>
            <w:tcW w:w="4153" w:type="dxa"/>
            <w:tcBorders>
              <w:left w:val="single" w:sz="4" w:space="0" w:color="000000"/>
              <w:bottom w:val="single" w:sz="4" w:space="0" w:color="000000"/>
            </w:tcBorders>
          </w:tcPr>
          <w:p w14:paraId="452D0E33" w14:textId="77777777" w:rsidR="0064019D" w:rsidRPr="001D179E" w:rsidRDefault="0064019D" w:rsidP="00C16783">
            <w:pPr>
              <w:pStyle w:val="TableContents"/>
              <w:rPr>
                <w:rFonts w:cstheme="minorHAnsi"/>
                <w:sz w:val="16"/>
                <w:szCs w:val="16"/>
              </w:rPr>
            </w:pPr>
            <w:r w:rsidRPr="001D179E">
              <w:rPr>
                <w:rFonts w:cstheme="minorHAnsi"/>
                <w:sz w:val="16"/>
                <w:szCs w:val="16"/>
              </w:rPr>
              <w:t>Number of dry days (precipitation&lt; 1</w:t>
            </w:r>
            <w:r w:rsidRPr="001D179E">
              <w:rPr>
                <w:rFonts w:cstheme="minorHAnsi"/>
                <w:sz w:val="16"/>
                <w:szCs w:val="16"/>
                <w:lang w:val="en-US"/>
              </w:rPr>
              <w:t>mm) 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6C86933D"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days for daily percipitation&gt;20mm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757F23DF" w14:textId="77777777" w:rsidTr="00C16783">
        <w:tc>
          <w:tcPr>
            <w:tcW w:w="4153" w:type="dxa"/>
            <w:tcBorders>
              <w:left w:val="single" w:sz="4" w:space="0" w:color="000000"/>
              <w:bottom w:val="single" w:sz="4" w:space="0" w:color="000000"/>
            </w:tcBorders>
          </w:tcPr>
          <w:p w14:paraId="790A3C6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B5E0F6D" wp14:editId="02828FA2">
                  <wp:extent cx="2567305" cy="1530985"/>
                  <wp:effectExtent l="0" t="0" r="0" b="0"/>
                  <wp:docPr id="32"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46"/>
                          <a:stretch>
                            <a:fillRect/>
                          </a:stretch>
                        </pic:blipFill>
                        <pic:spPr bwMode="auto">
                          <a:xfrm>
                            <a:off x="0" y="0"/>
                            <a:ext cx="2567305" cy="1530985"/>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18BBBE45"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65CCF4D1" wp14:editId="02D8F443">
                  <wp:extent cx="2567305" cy="1527810"/>
                  <wp:effectExtent l="0" t="0" r="0" b="0"/>
                  <wp:docPr id="3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pic:cNvPicPr>
                            <a:picLocks noChangeAspect="1" noChangeArrowheads="1"/>
                          </pic:cNvPicPr>
                        </pic:nvPicPr>
                        <pic:blipFill>
                          <a:blip r:embed="rId47"/>
                          <a:stretch>
                            <a:fillRect/>
                          </a:stretch>
                        </pic:blipFill>
                        <pic:spPr bwMode="auto">
                          <a:xfrm>
                            <a:off x="0" y="0"/>
                            <a:ext cx="2567305" cy="1527810"/>
                          </a:xfrm>
                          <a:prstGeom prst="rect">
                            <a:avLst/>
                          </a:prstGeom>
                        </pic:spPr>
                      </pic:pic>
                    </a:graphicData>
                  </a:graphic>
                </wp:inline>
              </w:drawing>
            </w:r>
          </w:p>
        </w:tc>
      </w:tr>
      <w:tr w:rsidR="0064019D" w:rsidRPr="001D179E" w14:paraId="600EFAA1" w14:textId="77777777" w:rsidTr="00C16783">
        <w:tc>
          <w:tcPr>
            <w:tcW w:w="4153" w:type="dxa"/>
            <w:tcBorders>
              <w:left w:val="single" w:sz="4" w:space="0" w:color="000000"/>
              <w:bottom w:val="single" w:sz="4" w:space="0" w:color="000000"/>
            </w:tcBorders>
          </w:tcPr>
          <w:p w14:paraId="299014CE"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summer days (max daily temperature &gt;25°C)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177AE0CE"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hot days (max daily temperature &gt;35°C)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49CD3DAB" w14:textId="77777777" w:rsidTr="00C16783">
        <w:tc>
          <w:tcPr>
            <w:tcW w:w="4153" w:type="dxa"/>
            <w:tcBorders>
              <w:left w:val="single" w:sz="4" w:space="0" w:color="000000"/>
              <w:bottom w:val="single" w:sz="4" w:space="0" w:color="000000"/>
            </w:tcBorders>
          </w:tcPr>
          <w:p w14:paraId="39B1CA61"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lastRenderedPageBreak/>
              <w:t> </w:t>
            </w:r>
            <w:r w:rsidRPr="001D179E">
              <w:rPr>
                <w:rFonts w:cstheme="minorHAnsi"/>
                <w:noProof/>
                <w:sz w:val="16"/>
                <w:szCs w:val="16"/>
              </w:rPr>
              <w:drawing>
                <wp:inline distT="0" distB="0" distL="0" distR="0" wp14:anchorId="581F5BE5" wp14:editId="46154AD1">
                  <wp:extent cx="2567305" cy="1543050"/>
                  <wp:effectExtent l="0" t="0" r="0" b="0"/>
                  <wp:docPr id="35"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pic:cNvPicPr>
                            <a:picLocks noChangeAspect="1" noChangeArrowheads="1"/>
                          </pic:cNvPicPr>
                        </pic:nvPicPr>
                        <pic:blipFill>
                          <a:blip r:embed="rId48"/>
                          <a:stretch>
                            <a:fillRect/>
                          </a:stretch>
                        </pic:blipFill>
                        <pic:spPr bwMode="auto">
                          <a:xfrm>
                            <a:off x="0" y="0"/>
                            <a:ext cx="2567305" cy="1543050"/>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74ADC78C"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39E4109D" wp14:editId="7D5E24F5">
                  <wp:extent cx="2567305" cy="1543050"/>
                  <wp:effectExtent l="0" t="0" r="0" b="0"/>
                  <wp:docPr id="36"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pic:cNvPicPr>
                            <a:picLocks noChangeAspect="1" noChangeArrowheads="1"/>
                          </pic:cNvPicPr>
                        </pic:nvPicPr>
                        <pic:blipFill>
                          <a:blip r:embed="rId49"/>
                          <a:stretch>
                            <a:fillRect/>
                          </a:stretch>
                        </pic:blipFill>
                        <pic:spPr bwMode="auto">
                          <a:xfrm>
                            <a:off x="0" y="0"/>
                            <a:ext cx="2567305" cy="1543050"/>
                          </a:xfrm>
                          <a:prstGeom prst="rect">
                            <a:avLst/>
                          </a:prstGeom>
                        </pic:spPr>
                      </pic:pic>
                    </a:graphicData>
                  </a:graphic>
                </wp:inline>
              </w:drawing>
            </w:r>
          </w:p>
        </w:tc>
      </w:tr>
      <w:tr w:rsidR="0064019D" w:rsidRPr="001D179E" w14:paraId="21FF6D18" w14:textId="77777777" w:rsidTr="00C16783">
        <w:tc>
          <w:tcPr>
            <w:tcW w:w="4153" w:type="dxa"/>
            <w:tcBorders>
              <w:left w:val="single" w:sz="4" w:space="0" w:color="000000"/>
              <w:bottom w:val="single" w:sz="4" w:space="0" w:color="000000"/>
            </w:tcBorders>
          </w:tcPr>
          <w:p w14:paraId="61C3B40B"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Heatinf Degree Days </w:t>
            </w:r>
            <w:r w:rsidRPr="001D179E">
              <w:rPr>
                <w:rFonts w:cstheme="minorHAnsi"/>
                <w:sz w:val="16"/>
                <w:szCs w:val="16"/>
                <w:lang w:val="en-US"/>
              </w:rPr>
              <w:t>(HDD)</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2BDEEB8E" w14:textId="77777777" w:rsidR="0064019D" w:rsidRPr="001D179E" w:rsidRDefault="0064019D" w:rsidP="00C16783">
            <w:pPr>
              <w:pStyle w:val="TableContents"/>
              <w:rPr>
                <w:rFonts w:cstheme="minorHAnsi"/>
                <w:sz w:val="16"/>
                <w:szCs w:val="16"/>
              </w:rPr>
            </w:pPr>
            <w:r w:rsidRPr="001D179E">
              <w:rPr>
                <w:rFonts w:cstheme="minorHAnsi"/>
                <w:sz w:val="16"/>
                <w:szCs w:val="16"/>
              </w:rPr>
              <w:t>Cooling Degree Days (</w:t>
            </w:r>
            <w:r w:rsidRPr="001D179E">
              <w:rPr>
                <w:rFonts w:cstheme="minorHAnsi"/>
                <w:sz w:val="16"/>
                <w:szCs w:val="16"/>
                <w:lang w:val="en-US"/>
              </w:rPr>
              <w:t>CDD)</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3F6E116A" w14:textId="77777777" w:rsidTr="00C16783">
        <w:tc>
          <w:tcPr>
            <w:tcW w:w="4153" w:type="dxa"/>
            <w:tcBorders>
              <w:left w:val="single" w:sz="4" w:space="0" w:color="000000"/>
              <w:bottom w:val="single" w:sz="4" w:space="0" w:color="000000"/>
            </w:tcBorders>
          </w:tcPr>
          <w:p w14:paraId="5F0908A2"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FBCC79D" wp14:editId="28428836">
                  <wp:extent cx="2567305" cy="1543050"/>
                  <wp:effectExtent l="0" t="0" r="0" b="0"/>
                  <wp:docPr id="38"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pic:cNvPicPr>
                            <a:picLocks noChangeAspect="1" noChangeArrowheads="1"/>
                          </pic:cNvPicPr>
                        </pic:nvPicPr>
                        <pic:blipFill>
                          <a:blip r:embed="rId50"/>
                          <a:stretch>
                            <a:fillRect/>
                          </a:stretch>
                        </pic:blipFill>
                        <pic:spPr bwMode="auto">
                          <a:xfrm>
                            <a:off x="0" y="0"/>
                            <a:ext cx="2567305" cy="1543050"/>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789D23A9"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B703F9C" wp14:editId="3C44FBCB">
                  <wp:extent cx="2567305" cy="1530985"/>
                  <wp:effectExtent l="0" t="0" r="0" b="0"/>
                  <wp:docPr id="3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pic:cNvPicPr>
                            <a:picLocks noChangeAspect="1" noChangeArrowheads="1"/>
                          </pic:cNvPicPr>
                        </pic:nvPicPr>
                        <pic:blipFill>
                          <a:blip r:embed="rId51"/>
                          <a:stretch>
                            <a:fillRect/>
                          </a:stretch>
                        </pic:blipFill>
                        <pic:spPr bwMode="auto">
                          <a:xfrm>
                            <a:off x="0" y="0"/>
                            <a:ext cx="2567305" cy="1530985"/>
                          </a:xfrm>
                          <a:prstGeom prst="rect">
                            <a:avLst/>
                          </a:prstGeom>
                        </pic:spPr>
                      </pic:pic>
                    </a:graphicData>
                  </a:graphic>
                </wp:inline>
              </w:drawing>
            </w:r>
          </w:p>
        </w:tc>
      </w:tr>
      <w:tr w:rsidR="0064019D" w:rsidRPr="001D179E" w14:paraId="7C634EF8" w14:textId="77777777" w:rsidTr="00C16783">
        <w:tc>
          <w:tcPr>
            <w:tcW w:w="4153" w:type="dxa"/>
            <w:tcBorders>
              <w:left w:val="single" w:sz="4" w:space="0" w:color="000000"/>
              <w:bottom w:val="single" w:sz="4" w:space="0" w:color="000000"/>
            </w:tcBorders>
          </w:tcPr>
          <w:p w14:paraId="7C9EF5A2"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heatwave events (3 concecutive days with max temperature &gt;39°C)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794237CB" w14:textId="77777777" w:rsidR="0064019D" w:rsidRPr="001D179E" w:rsidRDefault="0064019D" w:rsidP="00C16783">
            <w:pPr>
              <w:pStyle w:val="TableContents"/>
              <w:rPr>
                <w:rFonts w:cstheme="minorHAnsi"/>
                <w:sz w:val="16"/>
                <w:szCs w:val="16"/>
              </w:rPr>
            </w:pPr>
            <w:r w:rsidRPr="001D179E">
              <w:rPr>
                <w:rFonts w:cstheme="minorHAnsi"/>
                <w:sz w:val="16"/>
                <w:szCs w:val="16"/>
                <w:lang w:val="en-US"/>
              </w:rPr>
              <w:t>Humidex indicator</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bl>
    <w:p w14:paraId="08D97369" w14:textId="6835EEBA" w:rsidR="0064019D" w:rsidRPr="00E813B9" w:rsidRDefault="00537843" w:rsidP="0064019D">
      <w:pPr>
        <w:spacing w:line="276" w:lineRule="auto"/>
        <w:rPr>
          <w:rFonts w:cstheme="minorHAnsi"/>
          <w:b/>
          <w:sz w:val="20"/>
          <w:szCs w:val="20"/>
        </w:rPr>
      </w:pPr>
      <w:r w:rsidRPr="00E813B9">
        <w:rPr>
          <w:rFonts w:cstheme="minorHAnsi"/>
          <w:b/>
          <w:iCs/>
          <w:kern w:val="2"/>
          <w:sz w:val="20"/>
          <w:szCs w:val="20"/>
          <w14:ligatures w14:val="standardContextual"/>
        </w:rPr>
        <w:t>Figure 1</w:t>
      </w:r>
      <w:r w:rsidR="00E813B9" w:rsidRPr="00E813B9">
        <w:rPr>
          <w:rFonts w:cstheme="minorHAnsi"/>
          <w:b/>
          <w:iCs/>
          <w:kern w:val="2"/>
          <w:sz w:val="20"/>
          <w:szCs w:val="20"/>
          <w14:ligatures w14:val="standardContextual"/>
        </w:rPr>
        <w:t>5</w:t>
      </w:r>
      <w:r w:rsidRPr="00E813B9">
        <w:rPr>
          <w:rFonts w:cstheme="minorHAnsi"/>
          <w:b/>
          <w:iCs/>
          <w:kern w:val="2"/>
          <w:sz w:val="20"/>
          <w:szCs w:val="20"/>
          <w14:ligatures w14:val="standardContextual"/>
        </w:rPr>
        <w:t>:</w:t>
      </w:r>
      <w:r w:rsidRPr="00E813B9">
        <w:rPr>
          <w:b/>
          <w:sz w:val="20"/>
          <w:szCs w:val="20"/>
        </w:rPr>
        <w:t xml:space="preserve"> Projections of different climate variables extracted for the target region</w:t>
      </w:r>
      <w:r w:rsidRPr="00E813B9">
        <w:rPr>
          <w:rFonts w:cstheme="minorHAnsi"/>
          <w:b/>
          <w:iCs/>
          <w:kern w:val="2"/>
          <w:sz w:val="20"/>
          <w:szCs w:val="20"/>
          <w14:ligatures w14:val="standardContextual"/>
        </w:rPr>
        <w:t>.</w:t>
      </w:r>
    </w:p>
    <w:p w14:paraId="192D4B9A" w14:textId="77777777" w:rsidR="0064019D" w:rsidRPr="001D179E" w:rsidRDefault="0064019D" w:rsidP="0064019D">
      <w:pPr>
        <w:spacing w:line="276" w:lineRule="auto"/>
        <w:rPr>
          <w:rFonts w:cstheme="minorHAnsi"/>
        </w:rPr>
      </w:pPr>
    </w:p>
    <w:p w14:paraId="5E1458D5" w14:textId="4FEC130A" w:rsidR="00AB1ADD" w:rsidRDefault="0064019D" w:rsidP="0003181D">
      <w:pPr>
        <w:spacing w:line="276" w:lineRule="auto"/>
        <w:rPr>
          <w:rFonts w:cstheme="minorHAnsi"/>
          <w:color w:val="000000"/>
        </w:rPr>
      </w:pPr>
      <w:r w:rsidRPr="001D179E">
        <w:rPr>
          <w:rFonts w:cstheme="minorHAnsi"/>
          <w:color w:val="000000"/>
        </w:rPr>
        <w:t> </w:t>
      </w:r>
    </w:p>
    <w:p w14:paraId="2EA35142" w14:textId="4A7116A9" w:rsidR="00AA4B40" w:rsidRDefault="00AA4B40" w:rsidP="0003181D">
      <w:pPr>
        <w:spacing w:line="276" w:lineRule="auto"/>
        <w:rPr>
          <w:lang w:val="en-GB" w:eastAsia="en-GB"/>
        </w:rPr>
      </w:pPr>
    </w:p>
    <w:p w14:paraId="6F7F2862" w14:textId="52900C24" w:rsidR="00AA4B40" w:rsidRDefault="00AA4B40" w:rsidP="0003181D">
      <w:pPr>
        <w:spacing w:line="276" w:lineRule="auto"/>
        <w:rPr>
          <w:lang w:val="en-GB" w:eastAsia="en-GB"/>
        </w:rPr>
      </w:pPr>
    </w:p>
    <w:p w14:paraId="7B2EA687" w14:textId="5A06497D" w:rsidR="00AA4B40" w:rsidRDefault="00AA4B40" w:rsidP="0003181D">
      <w:pPr>
        <w:spacing w:line="276" w:lineRule="auto"/>
        <w:rPr>
          <w:lang w:val="en-GB" w:eastAsia="en-GB"/>
        </w:rPr>
      </w:pPr>
    </w:p>
    <w:p w14:paraId="3E3E25A4" w14:textId="29F55DBF" w:rsidR="00AA4B40" w:rsidRDefault="00AA4B40" w:rsidP="0003181D">
      <w:pPr>
        <w:spacing w:line="276" w:lineRule="auto"/>
        <w:rPr>
          <w:lang w:val="en-GB" w:eastAsia="en-GB"/>
        </w:rPr>
      </w:pPr>
    </w:p>
    <w:p w14:paraId="451A3CE8" w14:textId="17119857" w:rsidR="00AA4B40" w:rsidRDefault="00AA4B40" w:rsidP="0003181D">
      <w:pPr>
        <w:spacing w:line="276" w:lineRule="auto"/>
        <w:rPr>
          <w:lang w:val="en-GB" w:eastAsia="en-GB"/>
        </w:rPr>
      </w:pPr>
    </w:p>
    <w:p w14:paraId="190DFAEE" w14:textId="387ADCD4" w:rsidR="00AA4B40" w:rsidRDefault="00AA4B40" w:rsidP="0003181D">
      <w:pPr>
        <w:spacing w:line="276" w:lineRule="auto"/>
        <w:rPr>
          <w:lang w:val="en-GB" w:eastAsia="en-GB"/>
        </w:rPr>
      </w:pPr>
    </w:p>
    <w:p w14:paraId="5C76769F" w14:textId="7CFD7321" w:rsidR="00AA4B40" w:rsidRDefault="00AA4B40" w:rsidP="0003181D">
      <w:pPr>
        <w:spacing w:line="276" w:lineRule="auto"/>
        <w:rPr>
          <w:lang w:val="en-GB" w:eastAsia="en-GB"/>
        </w:rPr>
      </w:pPr>
    </w:p>
    <w:p w14:paraId="2236A2DD" w14:textId="48C12F06" w:rsidR="00AA4B40" w:rsidRDefault="00AA4B40" w:rsidP="0003181D">
      <w:pPr>
        <w:spacing w:line="276" w:lineRule="auto"/>
        <w:rPr>
          <w:lang w:val="en-GB" w:eastAsia="en-GB"/>
        </w:rPr>
      </w:pPr>
    </w:p>
    <w:p w14:paraId="3635D2F2" w14:textId="77777777" w:rsidR="00AA4B40" w:rsidRPr="00AB1ADD" w:rsidRDefault="00AA4B40" w:rsidP="0003181D">
      <w:pPr>
        <w:spacing w:line="276" w:lineRule="auto"/>
        <w:rPr>
          <w:lang w:val="en-GB" w:eastAsia="en-GB"/>
        </w:rPr>
      </w:pPr>
    </w:p>
    <w:p w14:paraId="0EBAA5F8" w14:textId="5AB2391F" w:rsidR="00D52626" w:rsidRDefault="00D52626" w:rsidP="00D52626">
      <w:pPr>
        <w:pStyle w:val="Heading2"/>
        <w:rPr>
          <w:rFonts w:eastAsia="Times New Roman"/>
          <w:lang w:eastAsia="en-GB"/>
        </w:rPr>
      </w:pPr>
      <w:bookmarkStart w:id="61" w:name="_Toc192079906"/>
      <w:r w:rsidRPr="00D52626">
        <w:rPr>
          <w:rFonts w:eastAsia="Times New Roman"/>
          <w:lang w:eastAsia="en-GB"/>
        </w:rPr>
        <w:lastRenderedPageBreak/>
        <w:t xml:space="preserve">Eco-hydrological </w:t>
      </w:r>
      <w:r w:rsidR="004C11D1">
        <w:rPr>
          <w:rFonts w:eastAsia="Times New Roman"/>
          <w:lang w:eastAsia="en-GB"/>
        </w:rPr>
        <w:t>model</w:t>
      </w:r>
      <w:r w:rsidR="00CE5CE0">
        <w:rPr>
          <w:rFonts w:eastAsia="Times New Roman"/>
          <w:lang w:eastAsia="en-GB"/>
        </w:rPr>
        <w:t xml:space="preserve"> implementation</w:t>
      </w:r>
      <w:bookmarkEnd w:id="61"/>
    </w:p>
    <w:p w14:paraId="1F2B75AB" w14:textId="6FD68B73" w:rsidR="002B69E9" w:rsidRDefault="0032074B" w:rsidP="0032074B">
      <w:pPr>
        <w:pStyle w:val="Heading3"/>
        <w:rPr>
          <w:lang w:val="en-GB" w:eastAsia="en-GB"/>
        </w:rPr>
      </w:pPr>
      <w:bookmarkStart w:id="62" w:name="_Toc192079907"/>
      <w:r>
        <w:rPr>
          <w:lang w:val="en-GB" w:eastAsia="en-GB"/>
        </w:rPr>
        <w:t xml:space="preserve">Model </w:t>
      </w:r>
      <w:r w:rsidR="007250BF">
        <w:rPr>
          <w:lang w:val="en-GB" w:eastAsia="en-GB"/>
        </w:rPr>
        <w:t xml:space="preserve">set-up and </w:t>
      </w:r>
      <w:r>
        <w:rPr>
          <w:lang w:val="en-GB" w:eastAsia="en-GB"/>
        </w:rPr>
        <w:t>implementation</w:t>
      </w:r>
      <w:bookmarkEnd w:id="62"/>
    </w:p>
    <w:p w14:paraId="14B0ABFF" w14:textId="77777777" w:rsidR="00E813B9" w:rsidRPr="00E813B9" w:rsidRDefault="00E813B9" w:rsidP="00E813B9">
      <w:pPr>
        <w:rPr>
          <w:lang w:val="en-GB" w:eastAsia="en-GB"/>
        </w:rPr>
      </w:pPr>
    </w:p>
    <w:p w14:paraId="316A75F6" w14:textId="39FB0E81" w:rsidR="00BE68AE" w:rsidRDefault="00BE68AE" w:rsidP="004C11D1">
      <w:pPr>
        <w:rPr>
          <w:lang w:val="en-GB" w:eastAsia="en-GB"/>
        </w:rPr>
      </w:pPr>
      <w:r w:rsidRPr="00BE68AE">
        <w:rPr>
          <w:noProof/>
          <w:lang w:eastAsia="en-GB"/>
        </w:rPr>
        <w:drawing>
          <wp:inline distT="0" distB="0" distL="0" distR="0" wp14:anchorId="7FB6A66C" wp14:editId="03600EFA">
            <wp:extent cx="2800800" cy="3319200"/>
            <wp:effectExtent l="0" t="0" r="0" b="0"/>
            <wp:docPr id="51" name="Content Placeholder 5">
              <a:extLst xmlns:a="http://schemas.openxmlformats.org/drawingml/2006/main">
                <a:ext uri="{FF2B5EF4-FFF2-40B4-BE49-F238E27FC236}">
                  <a16:creationId xmlns:a16="http://schemas.microsoft.com/office/drawing/2014/main" id="{4818BF2C-F1A4-5A4E-AF9D-99BB2B024A3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818BF2C-F1A4-5A4E-AF9D-99BB2B024A36}"/>
                        </a:ext>
                      </a:extLst>
                    </pic:cNvPr>
                    <pic:cNvPicPr>
                      <a:picLocks noGrp="1" noChangeAspect="1"/>
                    </pic:cNvPicPr>
                  </pic:nvPicPr>
                  <pic:blipFill>
                    <a:blip r:embed="rId52"/>
                    <a:stretch>
                      <a:fillRect/>
                    </a:stretch>
                  </pic:blipFill>
                  <pic:spPr>
                    <a:xfrm>
                      <a:off x="0" y="0"/>
                      <a:ext cx="2800800" cy="3319200"/>
                    </a:xfrm>
                    <a:prstGeom prst="rect">
                      <a:avLst/>
                    </a:prstGeom>
                  </pic:spPr>
                </pic:pic>
              </a:graphicData>
            </a:graphic>
          </wp:inline>
        </w:drawing>
      </w:r>
      <w:r>
        <w:rPr>
          <w:lang w:val="en-GB" w:eastAsia="en-GB"/>
        </w:rPr>
        <w:t xml:space="preserve">   </w:t>
      </w:r>
      <w:r w:rsidRPr="00BE68AE">
        <w:rPr>
          <w:noProof/>
          <w:lang w:eastAsia="en-GB"/>
        </w:rPr>
        <w:drawing>
          <wp:inline distT="0" distB="0" distL="0" distR="0" wp14:anchorId="51F24966" wp14:editId="172B40D3">
            <wp:extent cx="2800800" cy="3319200"/>
            <wp:effectExtent l="0" t="0" r="0" b="0"/>
            <wp:docPr id="52" name="Content Placeholder 5">
              <a:extLst xmlns:a="http://schemas.openxmlformats.org/drawingml/2006/main">
                <a:ext uri="{FF2B5EF4-FFF2-40B4-BE49-F238E27FC236}">
                  <a16:creationId xmlns:a16="http://schemas.microsoft.com/office/drawing/2014/main" id="{03E9B735-6D4A-F649-A64E-785A2AD6E88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3E9B735-6D4A-F649-A64E-785A2AD6E88C}"/>
                        </a:ext>
                      </a:extLst>
                    </pic:cNvPr>
                    <pic:cNvPicPr>
                      <a:picLocks noGrp="1" noChangeAspect="1"/>
                    </pic:cNvPicPr>
                  </pic:nvPicPr>
                  <pic:blipFill>
                    <a:blip r:embed="rId53"/>
                    <a:stretch>
                      <a:fillRect/>
                    </a:stretch>
                  </pic:blipFill>
                  <pic:spPr>
                    <a:xfrm>
                      <a:off x="0" y="0"/>
                      <a:ext cx="2800800" cy="3319200"/>
                    </a:xfrm>
                    <a:prstGeom prst="rect">
                      <a:avLst/>
                    </a:prstGeom>
                  </pic:spPr>
                </pic:pic>
              </a:graphicData>
            </a:graphic>
          </wp:inline>
        </w:drawing>
      </w:r>
    </w:p>
    <w:p w14:paraId="0BEF0A52" w14:textId="51B8CBBB" w:rsidR="00BE68AE" w:rsidRDefault="00BE68AE" w:rsidP="004C11D1">
      <w:pPr>
        <w:rPr>
          <w:lang w:val="en-GB" w:eastAsia="en-GB"/>
        </w:rPr>
      </w:pPr>
      <w:r w:rsidRPr="00BE68AE">
        <w:rPr>
          <w:noProof/>
          <w:lang w:eastAsia="en-GB"/>
        </w:rPr>
        <w:drawing>
          <wp:inline distT="0" distB="0" distL="0" distR="0" wp14:anchorId="4AF1100F" wp14:editId="7529335F">
            <wp:extent cx="2800800" cy="3319200"/>
            <wp:effectExtent l="0" t="0" r="0" b="0"/>
            <wp:docPr id="54" name="Content Placeholder 5">
              <a:extLst xmlns:a="http://schemas.openxmlformats.org/drawingml/2006/main">
                <a:ext uri="{FF2B5EF4-FFF2-40B4-BE49-F238E27FC236}">
                  <a16:creationId xmlns:a16="http://schemas.microsoft.com/office/drawing/2014/main" id="{733F0688-E004-3142-9EE1-F1F7F71D3EE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733F0688-E004-3142-9EE1-F1F7F71D3EEA}"/>
                        </a:ext>
                      </a:extLst>
                    </pic:cNvPr>
                    <pic:cNvPicPr>
                      <a:picLocks noGrp="1" noChangeAspect="1"/>
                    </pic:cNvPicPr>
                  </pic:nvPicPr>
                  <pic:blipFill>
                    <a:blip r:embed="rId54"/>
                    <a:stretch>
                      <a:fillRect/>
                    </a:stretch>
                  </pic:blipFill>
                  <pic:spPr>
                    <a:xfrm>
                      <a:off x="0" y="0"/>
                      <a:ext cx="2800800" cy="3319200"/>
                    </a:xfrm>
                    <a:prstGeom prst="rect">
                      <a:avLst/>
                    </a:prstGeom>
                  </pic:spPr>
                </pic:pic>
              </a:graphicData>
            </a:graphic>
          </wp:inline>
        </w:drawing>
      </w:r>
      <w:r>
        <w:rPr>
          <w:lang w:val="en-GB" w:eastAsia="en-GB"/>
        </w:rPr>
        <w:t xml:space="preserve">   </w:t>
      </w:r>
      <w:r>
        <w:rPr>
          <w:noProof/>
          <w:lang w:val="en-GB" w:eastAsia="en-GB"/>
        </w:rPr>
        <w:drawing>
          <wp:inline distT="0" distB="0" distL="0" distR="0" wp14:anchorId="711DD605" wp14:editId="1BD05258">
            <wp:extent cx="2806811" cy="3326876"/>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7418" cy="3363154"/>
                    </a:xfrm>
                    <a:prstGeom prst="rect">
                      <a:avLst/>
                    </a:prstGeom>
                    <a:noFill/>
                  </pic:spPr>
                </pic:pic>
              </a:graphicData>
            </a:graphic>
          </wp:inline>
        </w:drawing>
      </w:r>
    </w:p>
    <w:p w14:paraId="0E14FF95" w14:textId="25C2A3D3" w:rsidR="00BE68AE" w:rsidRPr="00E813B9" w:rsidRDefault="00402411" w:rsidP="004C11D1">
      <w:pPr>
        <w:rPr>
          <w:b/>
          <w:sz w:val="20"/>
          <w:lang w:val="en-GB" w:eastAsia="en-GB"/>
        </w:rPr>
      </w:pPr>
      <w:r w:rsidRPr="00E813B9">
        <w:rPr>
          <w:b/>
          <w:sz w:val="20"/>
          <w:lang w:val="en-GB" w:eastAsia="en-GB"/>
        </w:rPr>
        <w:t xml:space="preserve">Figure </w:t>
      </w:r>
      <w:r w:rsidR="00E813B9" w:rsidRPr="00E813B9">
        <w:rPr>
          <w:b/>
          <w:sz w:val="20"/>
          <w:lang w:val="en-GB" w:eastAsia="en-GB"/>
        </w:rPr>
        <w:t>16</w:t>
      </w:r>
      <w:r w:rsidR="00CF6C82" w:rsidRPr="00E813B9">
        <w:rPr>
          <w:b/>
          <w:sz w:val="20"/>
          <w:lang w:val="en-GB" w:eastAsia="en-GB"/>
        </w:rPr>
        <w:t xml:space="preserve">: The 28 river regions (top left), the 31000 </w:t>
      </w:r>
      <w:proofErr w:type="spellStart"/>
      <w:r w:rsidR="00CF6C82" w:rsidRPr="00E813B9">
        <w:rPr>
          <w:b/>
          <w:sz w:val="20"/>
          <w:lang w:val="en-GB" w:eastAsia="en-GB"/>
        </w:rPr>
        <w:t>subbasins</w:t>
      </w:r>
      <w:proofErr w:type="spellEnd"/>
      <w:r w:rsidR="00CF6C82" w:rsidRPr="00E813B9">
        <w:rPr>
          <w:b/>
          <w:sz w:val="20"/>
          <w:lang w:val="en-GB" w:eastAsia="en-GB"/>
        </w:rPr>
        <w:t xml:space="preserve"> </w:t>
      </w:r>
      <w:r w:rsidR="00AA4B40">
        <w:rPr>
          <w:b/>
          <w:sz w:val="20"/>
          <w:lang w:val="en-GB" w:eastAsia="en-GB"/>
        </w:rPr>
        <w:t xml:space="preserve">therein </w:t>
      </w:r>
      <w:r w:rsidR="00CF6C82" w:rsidRPr="00E813B9">
        <w:rPr>
          <w:b/>
          <w:sz w:val="20"/>
          <w:lang w:val="en-GB" w:eastAsia="en-GB"/>
        </w:rPr>
        <w:t xml:space="preserve">(top right), the 994 river gauge stations </w:t>
      </w:r>
      <w:r w:rsidR="00E52C5E" w:rsidRPr="00E813B9">
        <w:rPr>
          <w:b/>
          <w:sz w:val="20"/>
          <w:lang w:val="en-GB" w:eastAsia="en-GB"/>
        </w:rPr>
        <w:t xml:space="preserve">of the </w:t>
      </w:r>
      <w:r w:rsidR="00CF6C82" w:rsidRPr="00E813B9">
        <w:rPr>
          <w:b/>
          <w:sz w:val="20"/>
          <w:lang w:val="en-GB" w:eastAsia="en-GB"/>
        </w:rPr>
        <w:t>G</w:t>
      </w:r>
      <w:r w:rsidR="00E52C5E" w:rsidRPr="00E813B9">
        <w:rPr>
          <w:b/>
          <w:sz w:val="20"/>
          <w:lang w:val="en-GB" w:eastAsia="en-GB"/>
        </w:rPr>
        <w:t xml:space="preserve">lobal </w:t>
      </w:r>
      <w:r w:rsidR="00CF6C82" w:rsidRPr="00E813B9">
        <w:rPr>
          <w:b/>
          <w:sz w:val="20"/>
          <w:lang w:val="en-GB" w:eastAsia="en-GB"/>
        </w:rPr>
        <w:t>R</w:t>
      </w:r>
      <w:r w:rsidR="00E52C5E" w:rsidRPr="00E813B9">
        <w:rPr>
          <w:b/>
          <w:sz w:val="20"/>
          <w:lang w:val="en-GB" w:eastAsia="en-GB"/>
        </w:rPr>
        <w:t xml:space="preserve">unoff </w:t>
      </w:r>
      <w:r w:rsidR="00CF6C82" w:rsidRPr="00E813B9">
        <w:rPr>
          <w:b/>
          <w:sz w:val="20"/>
          <w:lang w:val="en-GB" w:eastAsia="en-GB"/>
        </w:rPr>
        <w:t>D</w:t>
      </w:r>
      <w:r w:rsidR="00E52C5E" w:rsidRPr="00E813B9">
        <w:rPr>
          <w:b/>
          <w:sz w:val="20"/>
          <w:lang w:val="en-GB" w:eastAsia="en-GB"/>
        </w:rPr>
        <w:t xml:space="preserve">ata </w:t>
      </w:r>
      <w:r w:rsidR="00CF6C82" w:rsidRPr="00E813B9">
        <w:rPr>
          <w:b/>
          <w:sz w:val="20"/>
          <w:lang w:val="en-GB" w:eastAsia="en-GB"/>
        </w:rPr>
        <w:t>C</w:t>
      </w:r>
      <w:r w:rsidR="00E52C5E" w:rsidRPr="00E813B9">
        <w:rPr>
          <w:b/>
          <w:sz w:val="20"/>
          <w:lang w:val="en-GB" w:eastAsia="en-GB"/>
        </w:rPr>
        <w:t>entre (GRDC</w:t>
      </w:r>
      <w:r w:rsidR="00CF6C82" w:rsidRPr="00E813B9">
        <w:rPr>
          <w:b/>
          <w:sz w:val="20"/>
          <w:lang w:val="en-GB" w:eastAsia="en-GB"/>
        </w:rPr>
        <w:t xml:space="preserve">) </w:t>
      </w:r>
      <w:r w:rsidR="00C11DD3" w:rsidRPr="00E813B9">
        <w:rPr>
          <w:b/>
          <w:sz w:val="20"/>
          <w:lang w:val="en-GB" w:eastAsia="en-GB"/>
        </w:rPr>
        <w:t>and river outlets</w:t>
      </w:r>
      <w:r w:rsidR="00AA4B40">
        <w:rPr>
          <w:b/>
          <w:sz w:val="20"/>
          <w:lang w:val="en-GB" w:eastAsia="en-GB"/>
        </w:rPr>
        <w:t xml:space="preserve"> (bottom left),</w:t>
      </w:r>
      <w:r w:rsidR="00C11DD3" w:rsidRPr="00E813B9">
        <w:rPr>
          <w:b/>
          <w:sz w:val="20"/>
          <w:lang w:val="en-GB" w:eastAsia="en-GB"/>
        </w:rPr>
        <w:t xml:space="preserve"> and the</w:t>
      </w:r>
      <w:r w:rsidR="00E31E60" w:rsidRPr="00E813B9">
        <w:rPr>
          <w:b/>
          <w:sz w:val="20"/>
          <w:lang w:val="en-GB" w:eastAsia="en-GB"/>
        </w:rPr>
        <w:t xml:space="preserve"> potential evapotranspiration </w:t>
      </w:r>
      <w:r w:rsidR="00E52C5E" w:rsidRPr="00E813B9">
        <w:rPr>
          <w:b/>
          <w:sz w:val="20"/>
          <w:lang w:val="en-GB" w:eastAsia="en-GB"/>
        </w:rPr>
        <w:t xml:space="preserve">as one hydroclimatic component </w:t>
      </w:r>
      <w:r w:rsidR="00E31E60" w:rsidRPr="00E813B9">
        <w:rPr>
          <w:b/>
          <w:sz w:val="20"/>
          <w:lang w:val="en-GB" w:eastAsia="en-GB"/>
        </w:rPr>
        <w:t>simulated by the model</w:t>
      </w:r>
      <w:r w:rsidR="00A13BC4" w:rsidRPr="00E813B9">
        <w:rPr>
          <w:b/>
          <w:sz w:val="20"/>
          <w:lang w:val="en-GB" w:eastAsia="en-GB"/>
        </w:rPr>
        <w:t xml:space="preserve"> SWIM</w:t>
      </w:r>
      <w:r w:rsidR="00AA4B40">
        <w:rPr>
          <w:b/>
          <w:sz w:val="20"/>
          <w:lang w:val="en-GB" w:eastAsia="en-GB"/>
        </w:rPr>
        <w:t xml:space="preserve"> (bottom right)</w:t>
      </w:r>
      <w:r w:rsidR="00E31E60" w:rsidRPr="00E813B9">
        <w:rPr>
          <w:b/>
          <w:sz w:val="20"/>
          <w:lang w:val="en-GB" w:eastAsia="en-GB"/>
        </w:rPr>
        <w:t>.</w:t>
      </w:r>
    </w:p>
    <w:p w14:paraId="4E61173E" w14:textId="58FBA060" w:rsidR="006067E1" w:rsidRDefault="00E52C5E" w:rsidP="004C11D1">
      <w:pPr>
        <w:rPr>
          <w:lang w:val="en-GB" w:eastAsia="en-GB"/>
        </w:rPr>
      </w:pPr>
      <w:r>
        <w:rPr>
          <w:lang w:val="en-GB" w:eastAsia="en-GB"/>
        </w:rPr>
        <w:lastRenderedPageBreak/>
        <w:t>F</w:t>
      </w:r>
      <w:r w:rsidR="00F22B28">
        <w:rPr>
          <w:lang w:val="en-GB" w:eastAsia="en-GB"/>
        </w:rPr>
        <w:t xml:space="preserve">or the implementation of the model SWIM at European scale, 28 main river regions have been defined, </w:t>
      </w:r>
      <w:r w:rsidR="00AA4B40">
        <w:rPr>
          <w:lang w:val="en-GB" w:eastAsia="en-GB"/>
        </w:rPr>
        <w:t>for example</w:t>
      </w:r>
      <w:r>
        <w:rPr>
          <w:lang w:val="en-GB" w:eastAsia="en-GB"/>
        </w:rPr>
        <w:t xml:space="preserve"> for larger rivers (such as the Rhine, the Rhone, the Tagus etc.)</w:t>
      </w:r>
      <w:r w:rsidR="00324237">
        <w:rPr>
          <w:lang w:val="en-GB" w:eastAsia="en-GB"/>
        </w:rPr>
        <w:t xml:space="preserve">. </w:t>
      </w:r>
      <w:r w:rsidR="006067E1">
        <w:rPr>
          <w:lang w:val="en-GB" w:eastAsia="en-GB"/>
        </w:rPr>
        <w:t xml:space="preserve">The biggest basin </w:t>
      </w:r>
      <w:r>
        <w:rPr>
          <w:lang w:val="en-GB" w:eastAsia="en-GB"/>
        </w:rPr>
        <w:t xml:space="preserve">considered </w:t>
      </w:r>
      <w:r w:rsidR="006067E1">
        <w:rPr>
          <w:lang w:val="en-GB" w:eastAsia="en-GB"/>
        </w:rPr>
        <w:t>is the Danube</w:t>
      </w:r>
      <w:r>
        <w:rPr>
          <w:lang w:val="en-GB" w:eastAsia="en-GB"/>
        </w:rPr>
        <w:t>,</w:t>
      </w:r>
      <w:r w:rsidR="006067E1">
        <w:rPr>
          <w:lang w:val="en-GB" w:eastAsia="en-GB"/>
        </w:rPr>
        <w:t xml:space="preserve"> where 18 countries are part of. </w:t>
      </w:r>
      <w:r>
        <w:rPr>
          <w:lang w:val="en-GB" w:eastAsia="en-GB"/>
        </w:rPr>
        <w:t>Smaller river basins, as in Norway, have been combined in</w:t>
      </w:r>
      <w:r w:rsidR="00397450">
        <w:rPr>
          <w:lang w:val="en-GB" w:eastAsia="en-GB"/>
        </w:rPr>
        <w:t>to</w:t>
      </w:r>
      <w:r>
        <w:rPr>
          <w:lang w:val="en-GB" w:eastAsia="en-GB"/>
        </w:rPr>
        <w:t xml:space="preserve"> one river region.</w:t>
      </w:r>
    </w:p>
    <w:p w14:paraId="5D6A5A89" w14:textId="0EE56130" w:rsidR="00F67DFE" w:rsidRDefault="00324237" w:rsidP="004C11D1">
      <w:pPr>
        <w:rPr>
          <w:lang w:val="en-GB" w:eastAsia="en-GB"/>
        </w:rPr>
      </w:pPr>
      <w:r>
        <w:rPr>
          <w:lang w:val="en-GB" w:eastAsia="en-GB"/>
        </w:rPr>
        <w:t xml:space="preserve">The </w:t>
      </w:r>
      <w:r w:rsidR="006067E1">
        <w:rPr>
          <w:lang w:val="en-GB" w:eastAsia="en-GB"/>
        </w:rPr>
        <w:t xml:space="preserve">28 </w:t>
      </w:r>
      <w:r>
        <w:rPr>
          <w:lang w:val="en-GB" w:eastAsia="en-GB"/>
        </w:rPr>
        <w:t>river regions are further disaggregated into catchments representing main rivers</w:t>
      </w:r>
      <w:r w:rsidR="006067E1">
        <w:rPr>
          <w:lang w:val="en-GB" w:eastAsia="en-GB"/>
        </w:rPr>
        <w:t>,</w:t>
      </w:r>
      <w:r>
        <w:rPr>
          <w:lang w:val="en-GB" w:eastAsia="en-GB"/>
        </w:rPr>
        <w:t xml:space="preserve"> and within them</w:t>
      </w:r>
      <w:r w:rsidR="006067E1">
        <w:rPr>
          <w:lang w:val="en-GB" w:eastAsia="en-GB"/>
        </w:rPr>
        <w:t>,</w:t>
      </w:r>
      <w:r>
        <w:rPr>
          <w:lang w:val="en-GB" w:eastAsia="en-GB"/>
        </w:rPr>
        <w:t xml:space="preserve"> into ~31000 </w:t>
      </w:r>
      <w:proofErr w:type="spellStart"/>
      <w:r>
        <w:rPr>
          <w:lang w:val="en-GB" w:eastAsia="en-GB"/>
        </w:rPr>
        <w:t>subbasins</w:t>
      </w:r>
      <w:proofErr w:type="spellEnd"/>
      <w:r>
        <w:rPr>
          <w:lang w:val="en-GB" w:eastAsia="en-GB"/>
        </w:rPr>
        <w:t xml:space="preserve"> </w:t>
      </w:r>
      <w:r w:rsidR="00C11DD3">
        <w:rPr>
          <w:lang w:val="en-GB" w:eastAsia="en-GB"/>
        </w:rPr>
        <w:t>being</w:t>
      </w:r>
      <w:r>
        <w:rPr>
          <w:lang w:val="en-GB" w:eastAsia="en-GB"/>
        </w:rPr>
        <w:t xml:space="preserve"> tributaries of these rivers. The finest disaggregation level is the so called </w:t>
      </w:r>
      <w:proofErr w:type="spellStart"/>
      <w:r>
        <w:rPr>
          <w:lang w:val="en-GB" w:eastAsia="en-GB"/>
        </w:rPr>
        <w:t>hydrotope</w:t>
      </w:r>
      <w:proofErr w:type="spellEnd"/>
      <w:r w:rsidR="00C11DD3">
        <w:rPr>
          <w:lang w:val="en-GB" w:eastAsia="en-GB"/>
        </w:rPr>
        <w:t>,</w:t>
      </w:r>
      <w:r>
        <w:rPr>
          <w:lang w:val="en-GB" w:eastAsia="en-GB"/>
        </w:rPr>
        <w:t xml:space="preserve"> landscape elements </w:t>
      </w:r>
      <w:r w:rsidR="00C11DD3">
        <w:rPr>
          <w:lang w:val="en-GB" w:eastAsia="en-GB"/>
        </w:rPr>
        <w:t>with specific</w:t>
      </w:r>
      <w:r>
        <w:rPr>
          <w:lang w:val="en-GB" w:eastAsia="en-GB"/>
        </w:rPr>
        <w:t xml:space="preserve"> soils, land use/ vegetation pattern and elevation. </w:t>
      </w:r>
      <w:r w:rsidR="00C11DD3">
        <w:rPr>
          <w:lang w:val="en-GB" w:eastAsia="en-GB"/>
        </w:rPr>
        <w:t xml:space="preserve">Figure </w:t>
      </w:r>
      <w:r w:rsidR="00E813B9">
        <w:rPr>
          <w:lang w:val="en-GB" w:eastAsia="en-GB"/>
        </w:rPr>
        <w:t>16</w:t>
      </w:r>
      <w:r w:rsidR="00C11DD3">
        <w:rPr>
          <w:lang w:val="en-GB" w:eastAsia="en-GB"/>
        </w:rPr>
        <w:t xml:space="preserve"> shows the river regions and </w:t>
      </w:r>
      <w:proofErr w:type="spellStart"/>
      <w:r w:rsidR="00C11DD3">
        <w:rPr>
          <w:lang w:val="en-GB" w:eastAsia="en-GB"/>
        </w:rPr>
        <w:t>subbasins</w:t>
      </w:r>
      <w:proofErr w:type="spellEnd"/>
      <w:r w:rsidR="00C11DD3">
        <w:rPr>
          <w:lang w:val="en-GB" w:eastAsia="en-GB"/>
        </w:rPr>
        <w:t xml:space="preserve"> of the model set-up. </w:t>
      </w:r>
      <w:r w:rsidR="006067E1">
        <w:rPr>
          <w:lang w:val="en-GB" w:eastAsia="en-GB"/>
        </w:rPr>
        <w:t>The figure</w:t>
      </w:r>
      <w:r w:rsidR="00C11DD3">
        <w:rPr>
          <w:lang w:val="en-GB" w:eastAsia="en-GB"/>
        </w:rPr>
        <w:t xml:space="preserve"> further gives the river discharge monitoring stations of the </w:t>
      </w:r>
      <w:r w:rsidR="00397450">
        <w:rPr>
          <w:lang w:val="en-GB" w:eastAsia="en-GB"/>
        </w:rPr>
        <w:t xml:space="preserve">Global Runoff Data Centre </w:t>
      </w:r>
      <w:r w:rsidR="00C11DD3">
        <w:rPr>
          <w:lang w:val="en-GB" w:eastAsia="en-GB"/>
        </w:rPr>
        <w:t>(</w:t>
      </w:r>
      <w:r w:rsidR="00397450">
        <w:rPr>
          <w:lang w:val="en-GB" w:eastAsia="en-GB"/>
        </w:rPr>
        <w:t>GRDC</w:t>
      </w:r>
      <w:r w:rsidR="00C11DD3">
        <w:rPr>
          <w:lang w:val="en-GB" w:eastAsia="en-GB"/>
        </w:rPr>
        <w:t>) used to calibrate and validate the model</w:t>
      </w:r>
      <w:r w:rsidR="00397450">
        <w:rPr>
          <w:rStyle w:val="FootnoteReference"/>
          <w:lang w:val="en-GB" w:eastAsia="en-GB"/>
        </w:rPr>
        <w:footnoteReference w:id="9"/>
      </w:r>
      <w:r w:rsidR="00C11DD3">
        <w:rPr>
          <w:lang w:val="en-GB" w:eastAsia="en-GB"/>
        </w:rPr>
        <w:t xml:space="preserve">, </w:t>
      </w:r>
      <w:r w:rsidR="00AA4B40">
        <w:rPr>
          <w:lang w:val="en-GB" w:eastAsia="en-GB"/>
        </w:rPr>
        <w:t xml:space="preserve">and </w:t>
      </w:r>
      <w:r w:rsidR="00C11DD3">
        <w:rPr>
          <w:lang w:val="en-GB" w:eastAsia="en-GB"/>
        </w:rPr>
        <w:t xml:space="preserve">the river outlets and the river cross-sections of the river districts of the </w:t>
      </w:r>
      <w:r w:rsidR="00407663">
        <w:rPr>
          <w:lang w:val="en-GB" w:eastAsia="en-GB"/>
        </w:rPr>
        <w:t xml:space="preserve">European </w:t>
      </w:r>
      <w:r w:rsidR="00C11DD3">
        <w:rPr>
          <w:lang w:val="en-GB" w:eastAsia="en-GB"/>
        </w:rPr>
        <w:t>Water Framework Directive</w:t>
      </w:r>
      <w:r w:rsidR="006067E1">
        <w:rPr>
          <w:rStyle w:val="FootnoteReference"/>
          <w:lang w:val="en-GB" w:eastAsia="en-GB"/>
        </w:rPr>
        <w:footnoteReference w:id="10"/>
      </w:r>
      <w:r w:rsidR="00C11DD3">
        <w:rPr>
          <w:lang w:val="en-GB" w:eastAsia="en-GB"/>
        </w:rPr>
        <w:t>.</w:t>
      </w:r>
      <w:r w:rsidR="00310415">
        <w:rPr>
          <w:lang w:val="en-GB" w:eastAsia="en-GB"/>
        </w:rPr>
        <w:t xml:space="preserve"> The </w:t>
      </w:r>
      <w:r w:rsidR="003E1D04">
        <w:rPr>
          <w:lang w:val="en-GB" w:eastAsia="en-GB"/>
        </w:rPr>
        <w:t xml:space="preserve">lower </w:t>
      </w:r>
      <w:r w:rsidR="00397450">
        <w:rPr>
          <w:lang w:val="en-GB" w:eastAsia="en-GB"/>
        </w:rPr>
        <w:t>right</w:t>
      </w:r>
      <w:r w:rsidR="003E1D04">
        <w:rPr>
          <w:lang w:val="en-GB" w:eastAsia="en-GB"/>
        </w:rPr>
        <w:t xml:space="preserve"> map of Figure </w:t>
      </w:r>
      <w:r w:rsidR="00E813B9">
        <w:rPr>
          <w:lang w:val="en-GB" w:eastAsia="en-GB"/>
        </w:rPr>
        <w:t>16</w:t>
      </w:r>
      <w:r w:rsidR="003E1D04">
        <w:rPr>
          <w:lang w:val="en-GB" w:eastAsia="en-GB"/>
        </w:rPr>
        <w:t xml:space="preserve"> illustrates how the output of model looks like, here in terms of potential evapotranspiration.</w:t>
      </w:r>
    </w:p>
    <w:p w14:paraId="42DF7D77" w14:textId="77777777" w:rsidR="00F71093" w:rsidRDefault="00F71093" w:rsidP="004C11D1">
      <w:pPr>
        <w:rPr>
          <w:lang w:val="en-GB" w:eastAsia="en-GB"/>
        </w:rPr>
      </w:pPr>
    </w:p>
    <w:p w14:paraId="3519D999" w14:textId="1CE2D5A8" w:rsidR="00F67DFE" w:rsidRDefault="00A15C3D" w:rsidP="004C11D1">
      <w:pPr>
        <w:rPr>
          <w:lang w:val="en-GB" w:eastAsia="en-GB"/>
        </w:rPr>
      </w:pPr>
      <w:r>
        <w:rPr>
          <w:lang w:val="en-GB" w:eastAsia="en-GB"/>
        </w:rPr>
        <w:t xml:space="preserve">        </w:t>
      </w:r>
      <w:r w:rsidR="00F67DFE" w:rsidRPr="008873E3">
        <w:rPr>
          <w:noProof/>
          <w:lang w:eastAsia="en-GB"/>
        </w:rPr>
        <w:drawing>
          <wp:inline distT="0" distB="0" distL="0" distR="0" wp14:anchorId="0E5BA908" wp14:editId="54ED1360">
            <wp:extent cx="5119200" cy="3279600"/>
            <wp:effectExtent l="0" t="0" r="5715" b="0"/>
            <wp:docPr id="7" name="Content Placeholder 6">
              <a:extLst xmlns:a="http://schemas.openxmlformats.org/drawingml/2006/main">
                <a:ext uri="{FF2B5EF4-FFF2-40B4-BE49-F238E27FC236}">
                  <a16:creationId xmlns:a16="http://schemas.microsoft.com/office/drawing/2014/main" id="{76350AC7-642E-4DE4-BC11-CE8C503E676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6350AC7-642E-4DE4-BC11-CE8C503E6761}"/>
                        </a:ext>
                      </a:extLst>
                    </pic:cNvPr>
                    <pic:cNvPicPr>
                      <a:picLocks noGrp="1" noChangeAspect="1"/>
                    </pic:cNvPicPr>
                  </pic:nvPicPr>
                  <pic:blipFill>
                    <a:blip r:embed="rId56"/>
                    <a:stretch>
                      <a:fillRect/>
                    </a:stretch>
                  </pic:blipFill>
                  <pic:spPr>
                    <a:xfrm>
                      <a:off x="0" y="0"/>
                      <a:ext cx="5119200" cy="3279600"/>
                    </a:xfrm>
                    <a:prstGeom prst="rect">
                      <a:avLst/>
                    </a:prstGeom>
                  </pic:spPr>
                </pic:pic>
              </a:graphicData>
            </a:graphic>
          </wp:inline>
        </w:drawing>
      </w:r>
    </w:p>
    <w:p w14:paraId="71600E04" w14:textId="1D20BFE0" w:rsidR="00F67DFE" w:rsidRPr="00E813B9" w:rsidRDefault="00F67DFE" w:rsidP="006067E1">
      <w:pPr>
        <w:rPr>
          <w:b/>
          <w:sz w:val="20"/>
          <w:lang w:val="en-GB" w:eastAsia="en-GB"/>
        </w:rPr>
      </w:pPr>
      <w:r w:rsidRPr="00E813B9">
        <w:rPr>
          <w:b/>
          <w:sz w:val="20"/>
          <w:lang w:val="en-GB" w:eastAsia="en-GB"/>
        </w:rPr>
        <w:t xml:space="preserve">Figure </w:t>
      </w:r>
      <w:r w:rsidR="00E813B9" w:rsidRPr="00E813B9">
        <w:rPr>
          <w:b/>
          <w:sz w:val="20"/>
          <w:lang w:val="en-GB" w:eastAsia="en-GB"/>
        </w:rPr>
        <w:t>17</w:t>
      </w:r>
      <w:r w:rsidRPr="00E813B9">
        <w:rPr>
          <w:b/>
          <w:sz w:val="20"/>
          <w:lang w:val="en-GB" w:eastAsia="en-GB"/>
        </w:rPr>
        <w:t xml:space="preserve">: The river region Great Britain with the </w:t>
      </w:r>
      <w:r w:rsidR="00AA4B40">
        <w:rPr>
          <w:b/>
          <w:sz w:val="20"/>
          <w:lang w:val="en-GB" w:eastAsia="en-GB"/>
        </w:rPr>
        <w:t xml:space="preserve">its </w:t>
      </w:r>
      <w:r w:rsidRPr="00E813B9">
        <w:rPr>
          <w:b/>
          <w:sz w:val="20"/>
          <w:lang w:val="en-GB" w:eastAsia="en-GB"/>
        </w:rPr>
        <w:t xml:space="preserve">344 </w:t>
      </w:r>
      <w:r w:rsidR="00A47066" w:rsidRPr="00E813B9">
        <w:rPr>
          <w:b/>
          <w:sz w:val="20"/>
          <w:lang w:val="en-GB" w:eastAsia="en-GB"/>
        </w:rPr>
        <w:t xml:space="preserve">river </w:t>
      </w:r>
      <w:r w:rsidRPr="00E813B9">
        <w:rPr>
          <w:b/>
          <w:sz w:val="20"/>
          <w:lang w:val="en-GB" w:eastAsia="en-GB"/>
        </w:rPr>
        <w:t>catchments</w:t>
      </w:r>
      <w:r w:rsidR="00A47066" w:rsidRPr="00E813B9">
        <w:rPr>
          <w:b/>
          <w:sz w:val="20"/>
          <w:lang w:val="en-GB" w:eastAsia="en-GB"/>
        </w:rPr>
        <w:t xml:space="preserve">, </w:t>
      </w:r>
      <w:r w:rsidRPr="00E813B9">
        <w:rPr>
          <w:b/>
          <w:sz w:val="20"/>
          <w:lang w:val="en-GB" w:eastAsia="en-GB"/>
        </w:rPr>
        <w:t xml:space="preserve">1630 </w:t>
      </w:r>
      <w:r w:rsidR="00AA4B40">
        <w:rPr>
          <w:b/>
          <w:sz w:val="20"/>
          <w:lang w:val="en-GB" w:eastAsia="en-GB"/>
        </w:rPr>
        <w:t xml:space="preserve">tributaries/ </w:t>
      </w:r>
      <w:proofErr w:type="spellStart"/>
      <w:r w:rsidRPr="00E813B9">
        <w:rPr>
          <w:b/>
          <w:sz w:val="20"/>
          <w:lang w:val="en-GB" w:eastAsia="en-GB"/>
        </w:rPr>
        <w:t>subbasins</w:t>
      </w:r>
      <w:proofErr w:type="spellEnd"/>
      <w:r w:rsidRPr="00E813B9">
        <w:rPr>
          <w:b/>
          <w:sz w:val="20"/>
          <w:lang w:val="en-GB" w:eastAsia="en-GB"/>
        </w:rPr>
        <w:t xml:space="preserve"> and the river gauge stations of GRDC</w:t>
      </w:r>
      <w:r w:rsidR="006067E1" w:rsidRPr="00E813B9">
        <w:rPr>
          <w:b/>
          <w:sz w:val="20"/>
          <w:lang w:val="en-GB" w:eastAsia="en-GB"/>
        </w:rPr>
        <w:t xml:space="preserve"> included</w:t>
      </w:r>
      <w:r w:rsidRPr="00E813B9">
        <w:rPr>
          <w:b/>
          <w:sz w:val="20"/>
          <w:lang w:val="en-GB" w:eastAsia="en-GB"/>
        </w:rPr>
        <w:t>.</w:t>
      </w:r>
      <w:r w:rsidR="006067E1" w:rsidRPr="00E813B9">
        <w:rPr>
          <w:b/>
          <w:sz w:val="20"/>
          <w:lang w:val="en-GB" w:eastAsia="en-GB"/>
        </w:rPr>
        <w:t xml:space="preserve"> The zoom is into the West Country region, where the numbers indicate the gauge stations of the rivers Tamar, Torridge, Taw and Exe.</w:t>
      </w:r>
    </w:p>
    <w:p w14:paraId="0317263A" w14:textId="77777777" w:rsidR="00F67DFE" w:rsidRDefault="00F67DFE" w:rsidP="004C11D1">
      <w:pPr>
        <w:rPr>
          <w:lang w:val="en-GB" w:eastAsia="en-GB"/>
        </w:rPr>
      </w:pPr>
    </w:p>
    <w:p w14:paraId="2C97E02F" w14:textId="4CE35055" w:rsidR="008644EB" w:rsidRDefault="00A67F1F" w:rsidP="004C11D1">
      <w:pPr>
        <w:rPr>
          <w:lang w:val="en-GB" w:eastAsia="en-GB"/>
        </w:rPr>
      </w:pPr>
      <w:r>
        <w:rPr>
          <w:lang w:val="en-GB" w:eastAsia="en-GB"/>
        </w:rPr>
        <w:t xml:space="preserve">To illustrate the spatial aggregation in more detail, Figure </w:t>
      </w:r>
      <w:r w:rsidR="00E813B9">
        <w:rPr>
          <w:lang w:val="en-GB" w:eastAsia="en-GB"/>
        </w:rPr>
        <w:t>17</w:t>
      </w:r>
      <w:r>
        <w:rPr>
          <w:lang w:val="en-GB" w:eastAsia="en-GB"/>
        </w:rPr>
        <w:t xml:space="preserve"> zooms into one of the river regions (Great Britain), and further into the location of one of the </w:t>
      </w:r>
      <w:r w:rsidR="007250BF">
        <w:rPr>
          <w:lang w:val="en-GB" w:eastAsia="en-GB"/>
        </w:rPr>
        <w:t xml:space="preserve">project </w:t>
      </w:r>
      <w:r>
        <w:rPr>
          <w:lang w:val="en-GB" w:eastAsia="en-GB"/>
        </w:rPr>
        <w:t>demonstrators (West Country). The river region is</w:t>
      </w:r>
      <w:r w:rsidR="00447F52" w:rsidRPr="00447F52">
        <w:rPr>
          <w:lang w:val="en-GB" w:eastAsia="en-GB"/>
        </w:rPr>
        <w:t xml:space="preserve"> subdivided into </w:t>
      </w:r>
      <w:r>
        <w:rPr>
          <w:lang w:val="en-GB" w:eastAsia="en-GB"/>
        </w:rPr>
        <w:t>3</w:t>
      </w:r>
      <w:r w:rsidR="00447F52" w:rsidRPr="00447F52">
        <w:rPr>
          <w:lang w:val="en-GB" w:eastAsia="en-GB"/>
        </w:rPr>
        <w:t xml:space="preserve">44 river </w:t>
      </w:r>
      <w:r w:rsidR="00447F52">
        <w:rPr>
          <w:lang w:val="en-GB" w:eastAsia="en-GB"/>
        </w:rPr>
        <w:t>catchments</w:t>
      </w:r>
      <w:r w:rsidR="00447F52" w:rsidRPr="00447F52">
        <w:rPr>
          <w:lang w:val="en-GB" w:eastAsia="en-GB"/>
        </w:rPr>
        <w:t xml:space="preserve"> with </w:t>
      </w:r>
      <w:r w:rsidR="00C11DD3">
        <w:rPr>
          <w:lang w:val="en-GB" w:eastAsia="en-GB"/>
        </w:rPr>
        <w:t xml:space="preserve">in total </w:t>
      </w:r>
      <w:r w:rsidR="00447F52" w:rsidRPr="00447F52">
        <w:rPr>
          <w:lang w:val="en-GB" w:eastAsia="en-GB"/>
        </w:rPr>
        <w:t>1630 tributaries</w:t>
      </w:r>
      <w:r w:rsidR="00C11DD3">
        <w:rPr>
          <w:lang w:val="en-GB" w:eastAsia="en-GB"/>
        </w:rPr>
        <w:t xml:space="preserve"> and</w:t>
      </w:r>
      <w:r w:rsidR="00447F52" w:rsidRPr="00447F52">
        <w:rPr>
          <w:lang w:val="en-GB" w:eastAsia="en-GB"/>
        </w:rPr>
        <w:t xml:space="preserve"> 47,948 </w:t>
      </w:r>
      <w:proofErr w:type="spellStart"/>
      <w:r w:rsidR="00C11DD3">
        <w:rPr>
          <w:lang w:val="en-GB" w:eastAsia="en-GB"/>
        </w:rPr>
        <w:t>hydrotopes</w:t>
      </w:r>
      <w:proofErr w:type="spellEnd"/>
      <w:r w:rsidR="00F67DFE">
        <w:rPr>
          <w:lang w:val="en-GB" w:eastAsia="en-GB"/>
        </w:rPr>
        <w:t>,</w:t>
      </w:r>
      <w:r w:rsidR="00447F52" w:rsidRPr="00447F52">
        <w:rPr>
          <w:lang w:val="en-GB" w:eastAsia="en-GB"/>
        </w:rPr>
        <w:t xml:space="preserve"> </w:t>
      </w:r>
      <w:r w:rsidR="00F67DFE">
        <w:rPr>
          <w:lang w:val="en-GB" w:eastAsia="en-GB"/>
        </w:rPr>
        <w:t xml:space="preserve">the latter </w:t>
      </w:r>
      <w:r w:rsidR="00447F52" w:rsidRPr="00447F52">
        <w:rPr>
          <w:lang w:val="en-GB" w:eastAsia="en-GB"/>
        </w:rPr>
        <w:t xml:space="preserve">representing the </w:t>
      </w:r>
      <w:r w:rsidR="00F67DFE">
        <w:rPr>
          <w:lang w:val="en-GB" w:eastAsia="en-GB"/>
        </w:rPr>
        <w:t xml:space="preserve">specific </w:t>
      </w:r>
      <w:r w:rsidR="00C11DD3">
        <w:rPr>
          <w:lang w:val="en-GB" w:eastAsia="en-GB"/>
        </w:rPr>
        <w:t xml:space="preserve">environmental </w:t>
      </w:r>
      <w:r w:rsidR="00447F52" w:rsidRPr="00447F52">
        <w:rPr>
          <w:lang w:val="en-GB" w:eastAsia="en-GB"/>
        </w:rPr>
        <w:t>characteristics of the landscape</w:t>
      </w:r>
      <w:r w:rsidR="00F67DFE">
        <w:rPr>
          <w:lang w:val="en-GB" w:eastAsia="en-GB"/>
        </w:rPr>
        <w:t>s in Britain</w:t>
      </w:r>
      <w:r w:rsidR="00447F52" w:rsidRPr="00447F52">
        <w:rPr>
          <w:lang w:val="en-GB" w:eastAsia="en-GB"/>
        </w:rPr>
        <w:t xml:space="preserve"> with its </w:t>
      </w:r>
      <w:r w:rsidR="00AA4B40">
        <w:rPr>
          <w:lang w:val="en-GB" w:eastAsia="en-GB"/>
        </w:rPr>
        <w:lastRenderedPageBreak/>
        <w:t>composition of</w:t>
      </w:r>
      <w:r w:rsidR="00447F52" w:rsidRPr="00447F52">
        <w:rPr>
          <w:lang w:val="en-GB" w:eastAsia="en-GB"/>
        </w:rPr>
        <w:t xml:space="preserve"> soils, land cover and relief.</w:t>
      </w:r>
      <w:r w:rsidR="00447F52">
        <w:rPr>
          <w:lang w:val="en-GB" w:eastAsia="en-GB"/>
        </w:rPr>
        <w:t xml:space="preserve"> The green points illustrate the location of river gauge stations, where the model was validated.</w:t>
      </w:r>
    </w:p>
    <w:p w14:paraId="6599FB32" w14:textId="21D45337" w:rsidR="006944BB" w:rsidRDefault="00592738" w:rsidP="00592738">
      <w:pPr>
        <w:rPr>
          <w:lang w:val="en-GB" w:eastAsia="en-GB"/>
        </w:rPr>
      </w:pPr>
      <w:r>
        <w:rPr>
          <w:lang w:val="en-GB" w:eastAsia="en-GB"/>
        </w:rPr>
        <w:t xml:space="preserve">The model SWIM was calibrated for the 28 river regions, but applying a global calibration, where each river gauge station in the region contributed to the goal function with its spatial share to the entire </w:t>
      </w:r>
      <w:r w:rsidR="00397450">
        <w:rPr>
          <w:lang w:val="en-GB" w:eastAsia="en-GB"/>
        </w:rPr>
        <w:t xml:space="preserve">river </w:t>
      </w:r>
      <w:r>
        <w:rPr>
          <w:lang w:val="en-GB" w:eastAsia="en-GB"/>
        </w:rPr>
        <w:t>region. The calibration was done multi-objective with satellite evapotranspiration (MODIS data</w:t>
      </w:r>
      <w:r>
        <w:rPr>
          <w:rStyle w:val="FootnoteReference"/>
          <w:lang w:val="en-GB" w:eastAsia="en-GB"/>
        </w:rPr>
        <w:footnoteReference w:id="11"/>
      </w:r>
      <w:r>
        <w:rPr>
          <w:lang w:val="en-GB" w:eastAsia="en-GB"/>
        </w:rPr>
        <w:t xml:space="preserve">) as second variable in addition to river discharge. </w:t>
      </w:r>
      <w:r w:rsidR="006944BB">
        <w:rPr>
          <w:lang w:val="en-GB" w:eastAsia="en-GB"/>
        </w:rPr>
        <w:t xml:space="preserve">Figure </w:t>
      </w:r>
      <w:r w:rsidR="00E813B9">
        <w:rPr>
          <w:lang w:val="en-GB" w:eastAsia="en-GB"/>
        </w:rPr>
        <w:t>18</w:t>
      </w:r>
      <w:r w:rsidR="006944BB">
        <w:rPr>
          <w:lang w:val="en-GB" w:eastAsia="en-GB"/>
        </w:rPr>
        <w:t xml:space="preserve"> </w:t>
      </w:r>
      <w:r w:rsidR="00397450">
        <w:rPr>
          <w:lang w:val="en-GB" w:eastAsia="en-GB"/>
        </w:rPr>
        <w:t>provides</w:t>
      </w:r>
      <w:r w:rsidR="006944BB">
        <w:rPr>
          <w:lang w:val="en-GB" w:eastAsia="en-GB"/>
        </w:rPr>
        <w:t xml:space="preserve"> the calibration results, with the Nash and Sutcliffe coefficient as indicator for flow variability </w:t>
      </w:r>
      <w:r w:rsidR="00397450">
        <w:rPr>
          <w:lang w:val="en-GB" w:eastAsia="en-GB"/>
        </w:rPr>
        <w:t xml:space="preserve">(left) </w:t>
      </w:r>
      <w:r w:rsidR="006944BB">
        <w:rPr>
          <w:lang w:val="en-GB" w:eastAsia="en-GB"/>
        </w:rPr>
        <w:t xml:space="preserve">and the </w:t>
      </w:r>
      <w:proofErr w:type="spellStart"/>
      <w:r w:rsidR="006944BB">
        <w:rPr>
          <w:lang w:val="en-GB" w:eastAsia="en-GB"/>
        </w:rPr>
        <w:t>pbias</w:t>
      </w:r>
      <w:proofErr w:type="spellEnd"/>
      <w:r w:rsidR="006944BB">
        <w:rPr>
          <w:lang w:val="en-GB" w:eastAsia="en-GB"/>
        </w:rPr>
        <w:t xml:space="preserve"> as indicator for the long-term annual water balance</w:t>
      </w:r>
      <w:r w:rsidR="00397450">
        <w:rPr>
          <w:lang w:val="en-GB" w:eastAsia="en-GB"/>
        </w:rPr>
        <w:t xml:space="preserve"> (right)</w:t>
      </w:r>
      <w:r w:rsidR="006944BB">
        <w:rPr>
          <w:lang w:val="en-GB" w:eastAsia="en-GB"/>
        </w:rPr>
        <w:t xml:space="preserve">. Values above 0.5 </w:t>
      </w:r>
      <w:r w:rsidR="001A691E">
        <w:rPr>
          <w:lang w:val="en-GB" w:eastAsia="en-GB"/>
        </w:rPr>
        <w:t>for the flow variability and 25</w:t>
      </w:r>
      <w:r w:rsidR="00AA4B40">
        <w:rPr>
          <w:lang w:val="en-GB" w:eastAsia="en-GB"/>
        </w:rPr>
        <w:t> </w:t>
      </w:r>
      <w:r w:rsidR="001A691E">
        <w:rPr>
          <w:lang w:val="en-GB" w:eastAsia="en-GB"/>
        </w:rPr>
        <w:t xml:space="preserve">% around 0 for the </w:t>
      </w:r>
      <w:r w:rsidR="00AA4B40">
        <w:rPr>
          <w:lang w:val="en-GB" w:eastAsia="en-GB"/>
        </w:rPr>
        <w:t xml:space="preserve">bias in </w:t>
      </w:r>
      <w:r w:rsidR="001A691E">
        <w:rPr>
          <w:lang w:val="en-GB" w:eastAsia="en-GB"/>
        </w:rPr>
        <w:t>water balance are considered as being good results (</w:t>
      </w:r>
      <w:proofErr w:type="spellStart"/>
      <w:r w:rsidR="001A691E">
        <w:rPr>
          <w:lang w:val="en-GB" w:eastAsia="en-GB"/>
        </w:rPr>
        <w:t>Mor</w:t>
      </w:r>
      <w:r w:rsidR="00892444">
        <w:rPr>
          <w:lang w:val="en-GB" w:eastAsia="en-GB"/>
        </w:rPr>
        <w:t>i</w:t>
      </w:r>
      <w:r w:rsidR="001A691E">
        <w:rPr>
          <w:lang w:val="en-GB" w:eastAsia="en-GB"/>
        </w:rPr>
        <w:t>asi</w:t>
      </w:r>
      <w:proofErr w:type="spellEnd"/>
      <w:r w:rsidR="001A691E">
        <w:rPr>
          <w:lang w:val="en-GB" w:eastAsia="en-GB"/>
        </w:rPr>
        <w:t xml:space="preserve"> </w:t>
      </w:r>
      <w:r w:rsidR="00892444">
        <w:rPr>
          <w:lang w:val="en-GB" w:eastAsia="en-GB"/>
        </w:rPr>
        <w:t>et al. 2015</w:t>
      </w:r>
      <w:r w:rsidR="001A691E">
        <w:rPr>
          <w:lang w:val="en-GB" w:eastAsia="en-GB"/>
        </w:rPr>
        <w:t>).</w:t>
      </w:r>
    </w:p>
    <w:p w14:paraId="63EC91A8" w14:textId="77CBEEED" w:rsidR="00592738" w:rsidRDefault="006944BB" w:rsidP="00592738">
      <w:pPr>
        <w:rPr>
          <w:lang w:val="en-GB" w:eastAsia="en-GB"/>
        </w:rPr>
      </w:pPr>
      <w:r>
        <w:rPr>
          <w:noProof/>
          <w:lang w:val="en-GB" w:eastAsia="en-GB"/>
        </w:rPr>
        <w:drawing>
          <wp:inline distT="0" distB="0" distL="0" distR="0" wp14:anchorId="76623649" wp14:editId="551DEAF7">
            <wp:extent cx="2829600" cy="2905200"/>
            <wp:effectExtent l="0" t="0" r="889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9600" cy="2905200"/>
                    </a:xfrm>
                    <a:prstGeom prst="rect">
                      <a:avLst/>
                    </a:prstGeom>
                    <a:noFill/>
                    <a:ln>
                      <a:noFill/>
                    </a:ln>
                  </pic:spPr>
                </pic:pic>
              </a:graphicData>
            </a:graphic>
          </wp:inline>
        </w:drawing>
      </w:r>
      <w:r>
        <w:rPr>
          <w:noProof/>
          <w:lang w:val="en-GB" w:eastAsia="en-GB"/>
        </w:rPr>
        <w:drawing>
          <wp:inline distT="0" distB="0" distL="0" distR="0" wp14:anchorId="53D841F0" wp14:editId="61A7694C">
            <wp:extent cx="2761200" cy="2887200"/>
            <wp:effectExtent l="0" t="0" r="127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1200" cy="2887200"/>
                    </a:xfrm>
                    <a:prstGeom prst="rect">
                      <a:avLst/>
                    </a:prstGeom>
                    <a:noFill/>
                    <a:ln>
                      <a:noFill/>
                    </a:ln>
                  </pic:spPr>
                </pic:pic>
              </a:graphicData>
            </a:graphic>
          </wp:inline>
        </w:drawing>
      </w:r>
    </w:p>
    <w:p w14:paraId="4D6983A8" w14:textId="26E876B3" w:rsidR="00592738" w:rsidRPr="00E813B9" w:rsidRDefault="001A691E" w:rsidP="004C11D1">
      <w:pPr>
        <w:rPr>
          <w:b/>
          <w:lang w:val="en-GB" w:eastAsia="en-GB"/>
        </w:rPr>
      </w:pPr>
      <w:r w:rsidRPr="00E813B9">
        <w:rPr>
          <w:b/>
          <w:sz w:val="20"/>
          <w:lang w:val="en-GB" w:eastAsia="en-GB"/>
        </w:rPr>
        <w:t xml:space="preserve">Figure </w:t>
      </w:r>
      <w:r w:rsidR="00E813B9" w:rsidRPr="00E813B9">
        <w:rPr>
          <w:b/>
          <w:sz w:val="20"/>
          <w:lang w:val="en-GB" w:eastAsia="en-GB"/>
        </w:rPr>
        <w:t>18:</w:t>
      </w:r>
      <w:r w:rsidRPr="00E813B9">
        <w:rPr>
          <w:b/>
          <w:sz w:val="20"/>
          <w:lang w:val="en-GB" w:eastAsia="en-GB"/>
        </w:rPr>
        <w:t xml:space="preserve"> Calibration results for the flow dynamics (Nash and Sutcliffe value</w:t>
      </w:r>
      <w:r w:rsidR="00097BFB" w:rsidRPr="00E813B9">
        <w:rPr>
          <w:b/>
          <w:sz w:val="20"/>
          <w:lang w:val="en-GB" w:eastAsia="en-GB"/>
        </w:rPr>
        <w:t>, left</w:t>
      </w:r>
      <w:r w:rsidRPr="00E813B9">
        <w:rPr>
          <w:b/>
          <w:sz w:val="20"/>
          <w:lang w:val="en-GB" w:eastAsia="en-GB"/>
        </w:rPr>
        <w:t xml:space="preserve">) and bias in long-term annual water balance </w:t>
      </w:r>
      <w:r w:rsidR="00097BFB" w:rsidRPr="00E813B9">
        <w:rPr>
          <w:b/>
          <w:sz w:val="20"/>
          <w:lang w:val="en-GB" w:eastAsia="en-GB"/>
        </w:rPr>
        <w:t>(</w:t>
      </w:r>
      <w:proofErr w:type="spellStart"/>
      <w:r w:rsidR="00097BFB" w:rsidRPr="00E813B9">
        <w:rPr>
          <w:b/>
          <w:sz w:val="20"/>
          <w:lang w:val="en-GB" w:eastAsia="en-GB"/>
        </w:rPr>
        <w:t>pbias</w:t>
      </w:r>
      <w:proofErr w:type="spellEnd"/>
      <w:r w:rsidR="00097BFB" w:rsidRPr="00E813B9">
        <w:rPr>
          <w:b/>
          <w:sz w:val="20"/>
          <w:lang w:val="en-GB" w:eastAsia="en-GB"/>
        </w:rPr>
        <w:t xml:space="preserve">, right) </w:t>
      </w:r>
      <w:r w:rsidRPr="00E813B9">
        <w:rPr>
          <w:b/>
          <w:sz w:val="20"/>
          <w:lang w:val="en-GB" w:eastAsia="en-GB"/>
        </w:rPr>
        <w:t>and the time period 1971-2000.</w:t>
      </w:r>
    </w:p>
    <w:p w14:paraId="1E5877E8" w14:textId="05469F74" w:rsidR="00592738" w:rsidRDefault="00592738" w:rsidP="004C11D1">
      <w:pPr>
        <w:rPr>
          <w:lang w:val="en-GB" w:eastAsia="en-GB"/>
        </w:rPr>
      </w:pPr>
    </w:p>
    <w:p w14:paraId="015FD7B9" w14:textId="22F9E527" w:rsidR="001A691E" w:rsidRDefault="001A691E" w:rsidP="004C11D1">
      <w:pPr>
        <w:rPr>
          <w:lang w:val="en-GB" w:eastAsia="en-GB"/>
        </w:rPr>
      </w:pPr>
      <w:r>
        <w:rPr>
          <w:lang w:val="en-GB" w:eastAsia="en-GB"/>
        </w:rPr>
        <w:t>Visible is that the model simulates satisfying results in most regions of Europe. Larger problems occur, where local water management (for example reservoirs and water abstractions)</w:t>
      </w:r>
      <w:r w:rsidR="004658AC">
        <w:rPr>
          <w:lang w:val="en-GB" w:eastAsia="en-GB"/>
        </w:rPr>
        <w:t>,</w:t>
      </w:r>
      <w:r>
        <w:rPr>
          <w:lang w:val="en-GB" w:eastAsia="en-GB"/>
        </w:rPr>
        <w:t xml:space="preserve"> not considered in the model set-up</w:t>
      </w:r>
      <w:r w:rsidR="004658AC">
        <w:rPr>
          <w:lang w:val="en-GB" w:eastAsia="en-GB"/>
        </w:rPr>
        <w:t>,</w:t>
      </w:r>
      <w:r>
        <w:rPr>
          <w:lang w:val="en-GB" w:eastAsia="en-GB"/>
        </w:rPr>
        <w:t xml:space="preserve"> have a strong impact on the observed values</w:t>
      </w:r>
      <w:r w:rsidR="00097BFB">
        <w:rPr>
          <w:lang w:val="en-GB" w:eastAsia="en-GB"/>
        </w:rPr>
        <w:t>, and sometimes in very small basins having particular landscapes needing a more specific model adjustment</w:t>
      </w:r>
      <w:r>
        <w:rPr>
          <w:lang w:val="en-GB" w:eastAsia="en-GB"/>
        </w:rPr>
        <w:t>.</w:t>
      </w:r>
    </w:p>
    <w:p w14:paraId="67D8C7BB" w14:textId="0A3ABDEE" w:rsidR="00F71328" w:rsidRDefault="00F71328" w:rsidP="004C11D1">
      <w:pPr>
        <w:rPr>
          <w:lang w:val="en-GB" w:eastAsia="en-GB"/>
        </w:rPr>
      </w:pPr>
      <w:r>
        <w:rPr>
          <w:lang w:val="en-GB" w:eastAsia="en-GB"/>
        </w:rPr>
        <w:t>Th</w:t>
      </w:r>
      <w:r w:rsidR="00A5700C">
        <w:rPr>
          <w:lang w:val="en-GB" w:eastAsia="en-GB"/>
        </w:rPr>
        <w:t>is calibrated</w:t>
      </w:r>
      <w:r>
        <w:rPr>
          <w:lang w:val="en-GB" w:eastAsia="en-GB"/>
        </w:rPr>
        <w:t xml:space="preserve"> </w:t>
      </w:r>
      <w:r w:rsidR="00A5700C">
        <w:rPr>
          <w:lang w:val="en-GB" w:eastAsia="en-GB"/>
        </w:rPr>
        <w:t xml:space="preserve">model setup is further used for future hydroclimatic projections by forcing it with the ISIMIP climate data. The outcomes of the model runs are different water balance terms like surface runoff, baseflow, subsurface runoff, groundwater recharge, actual evapotranspiration, potential evapotranspiration at </w:t>
      </w:r>
      <w:r w:rsidR="004E65FB">
        <w:rPr>
          <w:lang w:val="en-GB" w:eastAsia="en-GB"/>
        </w:rPr>
        <w:t xml:space="preserve">each levels of spatial disaggregation, i.e., catchment, </w:t>
      </w:r>
      <w:proofErr w:type="spellStart"/>
      <w:r w:rsidR="00A5700C">
        <w:rPr>
          <w:lang w:val="en-GB" w:eastAsia="en-GB"/>
        </w:rPr>
        <w:t>subbasin</w:t>
      </w:r>
      <w:proofErr w:type="spellEnd"/>
      <w:r w:rsidR="00A5700C">
        <w:rPr>
          <w:lang w:val="en-GB" w:eastAsia="en-GB"/>
        </w:rPr>
        <w:t xml:space="preserve"> and </w:t>
      </w:r>
      <w:proofErr w:type="spellStart"/>
      <w:r w:rsidR="00A5700C">
        <w:rPr>
          <w:lang w:val="en-GB" w:eastAsia="en-GB"/>
        </w:rPr>
        <w:t>hydrotope</w:t>
      </w:r>
      <w:proofErr w:type="spellEnd"/>
      <w:r w:rsidR="00A5700C">
        <w:rPr>
          <w:lang w:val="en-GB" w:eastAsia="en-GB"/>
        </w:rPr>
        <w:t xml:space="preserve"> level. </w:t>
      </w:r>
      <w:r w:rsidR="004E65FB">
        <w:rPr>
          <w:lang w:val="en-GB" w:eastAsia="en-GB"/>
        </w:rPr>
        <w:t>In Figure 1</w:t>
      </w:r>
      <w:r w:rsidR="009F6ED1">
        <w:rPr>
          <w:lang w:val="en-GB" w:eastAsia="en-GB"/>
        </w:rPr>
        <w:t>9</w:t>
      </w:r>
      <w:r w:rsidR="004E65FB">
        <w:rPr>
          <w:lang w:val="en-GB" w:eastAsia="en-GB"/>
        </w:rPr>
        <w:t xml:space="preserve">, we see the example case for change in mean annual groundwater recharge for </w:t>
      </w:r>
      <w:r w:rsidR="00160427">
        <w:rPr>
          <w:lang w:val="en-GB" w:eastAsia="en-GB"/>
        </w:rPr>
        <w:t>Great Britain</w:t>
      </w:r>
      <w:r w:rsidR="004E65FB">
        <w:rPr>
          <w:lang w:val="en-GB" w:eastAsia="en-GB"/>
        </w:rPr>
        <w:t xml:space="preserve"> in near future i.e. between the</w:t>
      </w:r>
      <w:r w:rsidR="004E65FB" w:rsidRPr="004E65FB">
        <w:rPr>
          <w:lang w:val="en-GB" w:eastAsia="en-GB"/>
        </w:rPr>
        <w:t xml:space="preserve"> period 2031-2060 and 1971-2000 </w:t>
      </w:r>
      <w:r w:rsidR="004E65FB">
        <w:rPr>
          <w:lang w:val="en-GB" w:eastAsia="en-GB"/>
        </w:rPr>
        <w:t>and far future i.e. between the</w:t>
      </w:r>
      <w:r w:rsidR="004E65FB" w:rsidRPr="004E65FB">
        <w:rPr>
          <w:lang w:val="en-GB" w:eastAsia="en-GB"/>
        </w:rPr>
        <w:t xml:space="preserve"> period 20</w:t>
      </w:r>
      <w:r w:rsidR="004E65FB">
        <w:rPr>
          <w:lang w:val="en-GB" w:eastAsia="en-GB"/>
        </w:rPr>
        <w:t>7</w:t>
      </w:r>
      <w:r w:rsidR="004E65FB" w:rsidRPr="004E65FB">
        <w:rPr>
          <w:lang w:val="en-GB" w:eastAsia="en-GB"/>
        </w:rPr>
        <w:t>1-2</w:t>
      </w:r>
      <w:r w:rsidR="004E65FB">
        <w:rPr>
          <w:lang w:val="en-GB" w:eastAsia="en-GB"/>
        </w:rPr>
        <w:t>100</w:t>
      </w:r>
      <w:r w:rsidR="004E65FB" w:rsidRPr="004E65FB">
        <w:rPr>
          <w:lang w:val="en-GB" w:eastAsia="en-GB"/>
        </w:rPr>
        <w:t xml:space="preserve"> and 1971-2000</w:t>
      </w:r>
      <w:r w:rsidR="004E65FB">
        <w:rPr>
          <w:lang w:val="en-GB" w:eastAsia="en-GB"/>
        </w:rPr>
        <w:t>. We see that groundwater recharge is generally increasing across all scenarios except for the north stretches</w:t>
      </w:r>
      <w:r w:rsidR="00160427">
        <w:rPr>
          <w:lang w:val="en-GB" w:eastAsia="en-GB"/>
        </w:rPr>
        <w:t xml:space="preserve"> of Scotland</w:t>
      </w:r>
      <w:r w:rsidR="004E65FB">
        <w:rPr>
          <w:lang w:val="en-GB" w:eastAsia="en-GB"/>
        </w:rPr>
        <w:t>. The increase is more pronounced</w:t>
      </w:r>
      <w:r w:rsidR="00160427">
        <w:rPr>
          <w:lang w:val="en-GB" w:eastAsia="en-GB"/>
        </w:rPr>
        <w:t xml:space="preserve"> in far future. </w:t>
      </w:r>
    </w:p>
    <w:p w14:paraId="0389B7C5" w14:textId="7919608E" w:rsidR="00F1720D" w:rsidRDefault="009F6ED1" w:rsidP="004C11D1">
      <w:pPr>
        <w:rPr>
          <w:lang w:val="en-GB" w:eastAsia="en-GB"/>
        </w:rPr>
      </w:pPr>
      <w:r>
        <w:rPr>
          <w:noProof/>
          <w:lang w:val="en-GB" w:eastAsia="en-GB"/>
        </w:rPr>
        <w:lastRenderedPageBreak/>
        <w:drawing>
          <wp:inline distT="0" distB="0" distL="0" distR="0" wp14:anchorId="5D9A14AE" wp14:editId="45404956">
            <wp:extent cx="5731510" cy="46386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WR_hydrotop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4638675"/>
                    </a:xfrm>
                    <a:prstGeom prst="rect">
                      <a:avLst/>
                    </a:prstGeom>
                  </pic:spPr>
                </pic:pic>
              </a:graphicData>
            </a:graphic>
          </wp:inline>
        </w:drawing>
      </w:r>
    </w:p>
    <w:p w14:paraId="377919CD" w14:textId="0F5AADE3" w:rsidR="00F1720D" w:rsidRPr="009E29A6" w:rsidRDefault="00F1720D" w:rsidP="004C11D1">
      <w:pPr>
        <w:rPr>
          <w:b/>
          <w:sz w:val="20"/>
          <w:lang w:val="en-GB" w:eastAsia="en-GB"/>
        </w:rPr>
      </w:pPr>
      <w:r w:rsidRPr="009E29A6">
        <w:rPr>
          <w:b/>
          <w:sz w:val="20"/>
          <w:lang w:val="en-GB" w:eastAsia="en-GB"/>
        </w:rPr>
        <w:t xml:space="preserve">Figure </w:t>
      </w:r>
      <w:r w:rsidR="00E858E3" w:rsidRPr="009E29A6">
        <w:rPr>
          <w:b/>
          <w:sz w:val="20"/>
          <w:lang w:val="en-GB" w:eastAsia="en-GB"/>
        </w:rPr>
        <w:t>1</w:t>
      </w:r>
      <w:r w:rsidR="009F6ED1">
        <w:rPr>
          <w:b/>
          <w:sz w:val="20"/>
          <w:lang w:val="en-GB" w:eastAsia="en-GB"/>
        </w:rPr>
        <w:t>9</w:t>
      </w:r>
      <w:r w:rsidRPr="009E29A6">
        <w:rPr>
          <w:b/>
          <w:sz w:val="20"/>
          <w:lang w:val="en-GB" w:eastAsia="en-GB"/>
        </w:rPr>
        <w:t xml:space="preserve">: Simulated change in </w:t>
      </w:r>
      <w:r w:rsidR="003E7380">
        <w:rPr>
          <w:b/>
          <w:sz w:val="20"/>
          <w:lang w:val="en-GB" w:eastAsia="en-GB"/>
        </w:rPr>
        <w:t>g</w:t>
      </w:r>
      <w:r w:rsidR="009E29A6" w:rsidRPr="009E29A6">
        <w:rPr>
          <w:b/>
          <w:sz w:val="20"/>
          <w:lang w:val="en-GB" w:eastAsia="en-GB"/>
        </w:rPr>
        <w:t xml:space="preserve">roundwater </w:t>
      </w:r>
      <w:r w:rsidR="003E7380">
        <w:rPr>
          <w:b/>
          <w:sz w:val="20"/>
          <w:lang w:val="en-GB" w:eastAsia="en-GB"/>
        </w:rPr>
        <w:t>r</w:t>
      </w:r>
      <w:r w:rsidR="009E29A6" w:rsidRPr="009E29A6">
        <w:rPr>
          <w:b/>
          <w:sz w:val="20"/>
          <w:lang w:val="en-GB" w:eastAsia="en-GB"/>
        </w:rPr>
        <w:t>echarge</w:t>
      </w:r>
      <w:r w:rsidR="00160427">
        <w:rPr>
          <w:b/>
          <w:sz w:val="20"/>
          <w:lang w:val="en-GB" w:eastAsia="en-GB"/>
        </w:rPr>
        <w:t xml:space="preserve"> for Great Britain</w:t>
      </w:r>
      <w:r w:rsidR="00E858E3" w:rsidRPr="009E29A6">
        <w:rPr>
          <w:b/>
          <w:sz w:val="20"/>
          <w:lang w:val="en-GB" w:eastAsia="en-GB"/>
        </w:rPr>
        <w:t xml:space="preserve"> between </w:t>
      </w:r>
      <w:bookmarkStart w:id="63" w:name="_Hlk176436152"/>
      <w:r w:rsidR="00E858E3" w:rsidRPr="009E29A6">
        <w:rPr>
          <w:b/>
          <w:sz w:val="20"/>
          <w:lang w:val="en-GB" w:eastAsia="en-GB"/>
        </w:rPr>
        <w:t xml:space="preserve">the period 2031-2060 and 1971-2000 </w:t>
      </w:r>
      <w:bookmarkEnd w:id="63"/>
      <w:r w:rsidR="009E29A6" w:rsidRPr="009E29A6">
        <w:rPr>
          <w:b/>
          <w:sz w:val="20"/>
          <w:lang w:val="en-GB" w:eastAsia="en-GB"/>
        </w:rPr>
        <w:t xml:space="preserve">(Near Future) in the top row and the period 2071-2100 and 1971-2000 (Far Future) in the bottom row </w:t>
      </w:r>
      <w:r w:rsidR="00E858E3" w:rsidRPr="009E29A6">
        <w:rPr>
          <w:b/>
          <w:sz w:val="20"/>
          <w:lang w:val="en-GB" w:eastAsia="en-GB"/>
        </w:rPr>
        <w:t>for SSPs 126, 370 and 585.</w:t>
      </w:r>
    </w:p>
    <w:p w14:paraId="3597503E" w14:textId="77777777" w:rsidR="001A691E" w:rsidRDefault="001A691E" w:rsidP="004C11D1">
      <w:pPr>
        <w:rPr>
          <w:lang w:val="en-GB" w:eastAsia="en-GB"/>
        </w:rPr>
      </w:pPr>
    </w:p>
    <w:p w14:paraId="679D6DB1" w14:textId="13E766AA" w:rsidR="00670719" w:rsidRDefault="00AA4B40" w:rsidP="00670719">
      <w:pPr>
        <w:pStyle w:val="Heading3"/>
        <w:rPr>
          <w:lang w:val="en-GB" w:eastAsia="en-GB"/>
        </w:rPr>
      </w:pPr>
      <w:bookmarkStart w:id="64" w:name="_Toc192079908"/>
      <w:r>
        <w:rPr>
          <w:lang w:val="en-GB" w:eastAsia="en-GB"/>
        </w:rPr>
        <w:t xml:space="preserve">Additional results </w:t>
      </w:r>
      <w:r w:rsidR="00670719">
        <w:rPr>
          <w:lang w:val="en-GB" w:eastAsia="en-GB"/>
        </w:rPr>
        <w:t>at demonstrator level</w:t>
      </w:r>
      <w:bookmarkEnd w:id="64"/>
    </w:p>
    <w:p w14:paraId="0E48094B" w14:textId="042F23DC" w:rsidR="00D6241E" w:rsidRDefault="00670719" w:rsidP="004C11D1">
      <w:pPr>
        <w:rPr>
          <w:noProof/>
        </w:rPr>
      </w:pPr>
      <w:r>
        <w:rPr>
          <w:noProof/>
        </w:rPr>
        <w:t xml:space="preserve">The output data of the continental model set-up have </w:t>
      </w:r>
      <w:r w:rsidR="00871CF8">
        <w:rPr>
          <w:noProof/>
        </w:rPr>
        <w:t xml:space="preserve">in most cases </w:t>
      </w:r>
      <w:r>
        <w:rPr>
          <w:noProof/>
        </w:rPr>
        <w:t xml:space="preserve">a sufficient high resolution </w:t>
      </w:r>
      <w:r w:rsidR="00747349">
        <w:rPr>
          <w:noProof/>
        </w:rPr>
        <w:t xml:space="preserve">and quality </w:t>
      </w:r>
      <w:r>
        <w:rPr>
          <w:noProof/>
        </w:rPr>
        <w:t xml:space="preserve">to extract and analyse them </w:t>
      </w:r>
      <w:r w:rsidR="00262DE8">
        <w:rPr>
          <w:noProof/>
        </w:rPr>
        <w:t xml:space="preserve">at demonstrator level </w:t>
      </w:r>
      <w:r w:rsidR="0033149A">
        <w:rPr>
          <w:noProof/>
        </w:rPr>
        <w:t xml:space="preserve">with the aim </w:t>
      </w:r>
      <w:r w:rsidR="00BD2037">
        <w:rPr>
          <w:noProof/>
        </w:rPr>
        <w:t xml:space="preserve">to </w:t>
      </w:r>
      <w:r w:rsidR="00871CF8">
        <w:rPr>
          <w:noProof/>
        </w:rPr>
        <w:t xml:space="preserve">further </w:t>
      </w:r>
      <w:r w:rsidR="00BD2037">
        <w:rPr>
          <w:noProof/>
        </w:rPr>
        <w:t xml:space="preserve">support the project partners in workshops and subsequent </w:t>
      </w:r>
      <w:r w:rsidR="0033149A">
        <w:rPr>
          <w:noProof/>
        </w:rPr>
        <w:t>tasks</w:t>
      </w:r>
      <w:r w:rsidR="00BD2037">
        <w:rPr>
          <w:noProof/>
        </w:rPr>
        <w:t xml:space="preserve">. </w:t>
      </w:r>
      <w:r w:rsidR="0033149A">
        <w:rPr>
          <w:noProof/>
        </w:rPr>
        <w:t>This is examplified here</w:t>
      </w:r>
      <w:r w:rsidR="00D6241E">
        <w:rPr>
          <w:noProof/>
        </w:rPr>
        <w:t xml:space="preserve"> using the example of the West Country demonstrator</w:t>
      </w:r>
      <w:r w:rsidR="0033149A">
        <w:rPr>
          <w:noProof/>
        </w:rPr>
        <w:t xml:space="preserve"> of TransformAr</w:t>
      </w:r>
      <w:r w:rsidR="0033149A">
        <w:rPr>
          <w:rStyle w:val="FootnoteReference"/>
          <w:noProof/>
        </w:rPr>
        <w:footnoteReference w:id="12"/>
      </w:r>
      <w:r w:rsidR="005B1991">
        <w:rPr>
          <w:noProof/>
        </w:rPr>
        <w:t>.</w:t>
      </w:r>
    </w:p>
    <w:p w14:paraId="230BDA14" w14:textId="651DACEB" w:rsidR="00670719" w:rsidRDefault="00BD2037" w:rsidP="004C11D1">
      <w:pPr>
        <w:rPr>
          <w:noProof/>
        </w:rPr>
      </w:pPr>
      <w:r>
        <w:rPr>
          <w:noProof/>
        </w:rPr>
        <w:t xml:space="preserve">Figure </w:t>
      </w:r>
      <w:r w:rsidR="00594BD4">
        <w:rPr>
          <w:noProof/>
        </w:rPr>
        <w:t>20</w:t>
      </w:r>
      <w:r>
        <w:rPr>
          <w:noProof/>
        </w:rPr>
        <w:t xml:space="preserve"> provides a validation of the SWIM model </w:t>
      </w:r>
      <w:r w:rsidR="000502E9">
        <w:rPr>
          <w:noProof/>
        </w:rPr>
        <w:t>comparing</w:t>
      </w:r>
      <w:r>
        <w:rPr>
          <w:noProof/>
        </w:rPr>
        <w:t xml:space="preserve"> observed and simulated </w:t>
      </w:r>
      <w:r w:rsidR="00D6241E">
        <w:rPr>
          <w:noProof/>
        </w:rPr>
        <w:t xml:space="preserve">daily </w:t>
      </w:r>
      <w:r>
        <w:rPr>
          <w:noProof/>
        </w:rPr>
        <w:t xml:space="preserve">river discharge of the river Exe, </w:t>
      </w:r>
      <w:r w:rsidR="00D6241E">
        <w:rPr>
          <w:noProof/>
        </w:rPr>
        <w:t xml:space="preserve">which is a typical river </w:t>
      </w:r>
      <w:r>
        <w:rPr>
          <w:noProof/>
        </w:rPr>
        <w:t xml:space="preserve">located in West Country and </w:t>
      </w:r>
      <w:r w:rsidR="00C540B8">
        <w:rPr>
          <w:noProof/>
        </w:rPr>
        <w:t>drains</w:t>
      </w:r>
      <w:r>
        <w:rPr>
          <w:noProof/>
        </w:rPr>
        <w:t xml:space="preserve"> into the </w:t>
      </w:r>
      <w:r w:rsidR="000502E9">
        <w:rPr>
          <w:noProof/>
        </w:rPr>
        <w:t>Bristol</w:t>
      </w:r>
      <w:r w:rsidR="00C540B8">
        <w:rPr>
          <w:noProof/>
        </w:rPr>
        <w:t xml:space="preserve"> channel</w:t>
      </w:r>
      <w:r w:rsidR="000502E9">
        <w:rPr>
          <w:noProof/>
        </w:rPr>
        <w:t xml:space="preserve"> at Exmouth</w:t>
      </w:r>
      <w:r w:rsidR="00C540B8">
        <w:rPr>
          <w:noProof/>
        </w:rPr>
        <w:t xml:space="preserve">. </w:t>
      </w:r>
      <w:r w:rsidR="000502E9">
        <w:rPr>
          <w:noProof/>
        </w:rPr>
        <w:t>The river is approcimately 95 km long and has a catchment area of approximaltly 1500</w:t>
      </w:r>
      <w:r w:rsidR="000502E9">
        <w:rPr>
          <w:noProof/>
        </w:rPr>
        <w:noBreakHyphen/>
        <w:t>km</w:t>
      </w:r>
      <w:r w:rsidR="000502E9" w:rsidRPr="000502E9">
        <w:rPr>
          <w:noProof/>
          <w:vertAlign w:val="superscript"/>
        </w:rPr>
        <w:t>2</w:t>
      </w:r>
      <w:r w:rsidR="000502E9">
        <w:rPr>
          <w:noProof/>
        </w:rPr>
        <w:t>.</w:t>
      </w:r>
    </w:p>
    <w:p w14:paraId="61BF35AC" w14:textId="77777777" w:rsidR="005B1991" w:rsidRPr="000502E9" w:rsidRDefault="005B1991" w:rsidP="004C11D1">
      <w:pPr>
        <w:rPr>
          <w:noProof/>
        </w:rPr>
      </w:pPr>
    </w:p>
    <w:p w14:paraId="57C06787" w14:textId="18B9E9EA" w:rsidR="008873E3" w:rsidRDefault="00312100" w:rsidP="004C11D1">
      <w:pPr>
        <w:rPr>
          <w:noProof/>
        </w:rPr>
      </w:pPr>
      <w:r w:rsidRPr="00312100">
        <w:rPr>
          <w:noProof/>
          <w:lang w:eastAsia="en-GB"/>
        </w:rPr>
        <w:lastRenderedPageBreak/>
        <w:drawing>
          <wp:inline distT="0" distB="0" distL="0" distR="0" wp14:anchorId="1B442DF6" wp14:editId="0C482346">
            <wp:extent cx="5730411" cy="1718716"/>
            <wp:effectExtent l="0" t="0" r="3810" b="0"/>
            <wp:docPr id="9" name="Picture 8">
              <a:extLst xmlns:a="http://schemas.openxmlformats.org/drawingml/2006/main">
                <a:ext uri="{FF2B5EF4-FFF2-40B4-BE49-F238E27FC236}">
                  <a16:creationId xmlns:a16="http://schemas.microsoft.com/office/drawing/2014/main" id="{46D861FC-59CB-46D6-9610-5E2EFA7E9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D861FC-59CB-46D6-9610-5E2EFA7E941A}"/>
                        </a:ext>
                      </a:extLst>
                    </pic:cNvPr>
                    <pic:cNvPicPr>
                      <a:picLocks noChangeAspect="1"/>
                    </pic:cNvPicPr>
                  </pic:nvPicPr>
                  <pic:blipFill rotWithShape="1">
                    <a:blip r:embed="rId60"/>
                    <a:srcRect t="19911" r="17624" b="5213"/>
                    <a:stretch/>
                  </pic:blipFill>
                  <pic:spPr bwMode="auto">
                    <a:xfrm>
                      <a:off x="0" y="0"/>
                      <a:ext cx="5731510" cy="1719046"/>
                    </a:xfrm>
                    <a:prstGeom prst="rect">
                      <a:avLst/>
                    </a:prstGeom>
                    <a:ln>
                      <a:noFill/>
                    </a:ln>
                    <a:effectLst/>
                    <a:extLst>
                      <a:ext uri="{53640926-AAD7-44D8-BBD7-CCE9431645EC}">
                        <a14:shadowObscured xmlns:a14="http://schemas.microsoft.com/office/drawing/2010/main"/>
                      </a:ext>
                    </a:extLst>
                  </pic:spPr>
                </pic:pic>
              </a:graphicData>
            </a:graphic>
          </wp:inline>
        </w:drawing>
      </w:r>
    </w:p>
    <w:p w14:paraId="1124AD9B" w14:textId="6E5537A9" w:rsidR="00670719" w:rsidRPr="00E813B9" w:rsidRDefault="00D6241E" w:rsidP="004C11D1">
      <w:pPr>
        <w:rPr>
          <w:b/>
          <w:sz w:val="20"/>
          <w:lang w:val="en-GB" w:eastAsia="en-GB"/>
        </w:rPr>
      </w:pPr>
      <w:r w:rsidRPr="00E813B9">
        <w:rPr>
          <w:b/>
          <w:sz w:val="20"/>
          <w:lang w:val="en-GB" w:eastAsia="en-GB"/>
        </w:rPr>
        <w:t xml:space="preserve">Figure </w:t>
      </w:r>
      <w:r w:rsidR="00594BD4">
        <w:rPr>
          <w:b/>
          <w:sz w:val="20"/>
          <w:lang w:val="en-GB" w:eastAsia="en-GB"/>
        </w:rPr>
        <w:t>20</w:t>
      </w:r>
      <w:r w:rsidRPr="00E813B9">
        <w:rPr>
          <w:b/>
          <w:sz w:val="20"/>
          <w:lang w:val="en-GB" w:eastAsia="en-GB"/>
        </w:rPr>
        <w:t>: Observed and simulated discharge at gauge 6607200 (River Exe), a typical river in West Country.</w:t>
      </w:r>
    </w:p>
    <w:p w14:paraId="0E623FB3" w14:textId="67D5A55E" w:rsidR="007250BF" w:rsidRDefault="007250BF" w:rsidP="004C11D1">
      <w:pPr>
        <w:rPr>
          <w:lang w:val="en-GB" w:eastAsia="en-GB"/>
        </w:rPr>
      </w:pPr>
    </w:p>
    <w:p w14:paraId="4FBE0D7B" w14:textId="50DD99D4" w:rsidR="00F37043" w:rsidRDefault="00D6241E" w:rsidP="004C11D1">
      <w:pPr>
        <w:rPr>
          <w:lang w:val="en-GB" w:eastAsia="en-GB"/>
        </w:rPr>
      </w:pPr>
      <w:r w:rsidRPr="00D6241E">
        <w:rPr>
          <w:lang w:val="en-GB" w:eastAsia="en-GB"/>
        </w:rPr>
        <w:t>The gauge station</w:t>
      </w:r>
      <w:r w:rsidR="0033149A">
        <w:rPr>
          <w:lang w:val="en-GB" w:eastAsia="en-GB"/>
        </w:rPr>
        <w:t>, where the data were collected from,</w:t>
      </w:r>
      <w:r w:rsidRPr="00D6241E">
        <w:rPr>
          <w:lang w:val="en-GB" w:eastAsia="en-GB"/>
        </w:rPr>
        <w:t xml:space="preserve"> has the number 6607200 (</w:t>
      </w:r>
      <w:r w:rsidR="002F6165">
        <w:rPr>
          <w:lang w:val="en-GB" w:eastAsia="en-GB"/>
        </w:rPr>
        <w:t xml:space="preserve">for the location </w:t>
      </w:r>
      <w:r w:rsidRPr="00D6241E">
        <w:rPr>
          <w:lang w:val="en-GB" w:eastAsia="en-GB"/>
        </w:rPr>
        <w:t xml:space="preserve">see Figure </w:t>
      </w:r>
      <w:r w:rsidR="00E813B9">
        <w:rPr>
          <w:lang w:val="en-GB" w:eastAsia="en-GB"/>
        </w:rPr>
        <w:t>17</w:t>
      </w:r>
      <w:r w:rsidRPr="00D6241E">
        <w:rPr>
          <w:lang w:val="en-GB" w:eastAsia="en-GB"/>
        </w:rPr>
        <w:t>). As said before, the model was not expl</w:t>
      </w:r>
      <w:r>
        <w:rPr>
          <w:lang w:val="en-GB" w:eastAsia="en-GB"/>
        </w:rPr>
        <w:t>i</w:t>
      </w:r>
      <w:r w:rsidRPr="00D6241E">
        <w:rPr>
          <w:lang w:val="en-GB" w:eastAsia="en-GB"/>
        </w:rPr>
        <w:t>c</w:t>
      </w:r>
      <w:r>
        <w:rPr>
          <w:lang w:val="en-GB" w:eastAsia="en-GB"/>
        </w:rPr>
        <w:t>i</w:t>
      </w:r>
      <w:r w:rsidRPr="00D6241E">
        <w:rPr>
          <w:lang w:val="en-GB" w:eastAsia="en-GB"/>
        </w:rPr>
        <w:t>tly calibrated for the gauge</w:t>
      </w:r>
      <w:r w:rsidR="005B1991">
        <w:rPr>
          <w:lang w:val="en-GB" w:eastAsia="en-GB"/>
        </w:rPr>
        <w:t>,</w:t>
      </w:r>
      <w:r w:rsidRPr="00D6241E">
        <w:rPr>
          <w:lang w:val="en-GB" w:eastAsia="en-GB"/>
        </w:rPr>
        <w:t xml:space="preserve"> the results are the outcome of the global calibration</w:t>
      </w:r>
      <w:r w:rsidR="005B1991">
        <w:rPr>
          <w:lang w:val="en-GB" w:eastAsia="en-GB"/>
        </w:rPr>
        <w:t xml:space="preserve"> for Great Britain</w:t>
      </w:r>
      <w:r w:rsidRPr="00D6241E">
        <w:rPr>
          <w:lang w:val="en-GB" w:eastAsia="en-GB"/>
        </w:rPr>
        <w:t>.</w:t>
      </w:r>
      <w:r w:rsidR="00F37043">
        <w:rPr>
          <w:lang w:val="en-GB" w:eastAsia="en-GB"/>
        </w:rPr>
        <w:t xml:space="preserve"> However, visible is that the model is able to reproduce the daily flow dynamics and the annual water balance</w:t>
      </w:r>
      <w:r w:rsidR="002F6165">
        <w:rPr>
          <w:lang w:val="en-GB" w:eastAsia="en-GB"/>
        </w:rPr>
        <w:t xml:space="preserve">, allowing to apply the model outcome for additional </w:t>
      </w:r>
      <w:r w:rsidR="005B1991">
        <w:rPr>
          <w:lang w:val="en-GB" w:eastAsia="en-GB"/>
        </w:rPr>
        <w:t xml:space="preserve">scenario </w:t>
      </w:r>
      <w:r w:rsidR="002F6165">
        <w:rPr>
          <w:lang w:val="en-GB" w:eastAsia="en-GB"/>
        </w:rPr>
        <w:t>analyses</w:t>
      </w:r>
      <w:r w:rsidR="00F37043">
        <w:rPr>
          <w:lang w:val="en-GB" w:eastAsia="en-GB"/>
        </w:rPr>
        <w:t>.</w:t>
      </w:r>
    </w:p>
    <w:p w14:paraId="60087339" w14:textId="77777777" w:rsidR="00D6241E" w:rsidRDefault="00D6241E" w:rsidP="004C11D1">
      <w:pPr>
        <w:rPr>
          <w:lang w:val="en-GB" w:eastAsia="en-GB"/>
        </w:rPr>
      </w:pPr>
    </w:p>
    <w:p w14:paraId="67381FA5" w14:textId="350C7301" w:rsidR="00754AE8" w:rsidRDefault="00312100" w:rsidP="004C11D1">
      <w:pPr>
        <w:rPr>
          <w:lang w:val="en-GB" w:eastAsia="en-GB"/>
        </w:rPr>
      </w:pPr>
      <w:r w:rsidRPr="00312100">
        <w:rPr>
          <w:noProof/>
          <w:lang w:eastAsia="en-GB"/>
        </w:rPr>
        <w:drawing>
          <wp:inline distT="0" distB="0" distL="0" distR="0" wp14:anchorId="3B0B3C31" wp14:editId="68FAC049">
            <wp:extent cx="5731510" cy="2457907"/>
            <wp:effectExtent l="0" t="0" r="2540" b="0"/>
            <wp:docPr id="56" name="Picture 7">
              <a:extLst xmlns:a="http://schemas.openxmlformats.org/drawingml/2006/main">
                <a:ext uri="{FF2B5EF4-FFF2-40B4-BE49-F238E27FC236}">
                  <a16:creationId xmlns:a16="http://schemas.microsoft.com/office/drawing/2014/main" id="{7DD1658B-F100-4CA0-8D10-E4BA60A4D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DD1658B-F100-4CA0-8D10-E4BA60A4D979}"/>
                        </a:ext>
                      </a:extLst>
                    </pic:cNvPr>
                    <pic:cNvPicPr>
                      <a:picLocks noChangeAspect="1"/>
                    </pic:cNvPicPr>
                  </pic:nvPicPr>
                  <pic:blipFill rotWithShape="1">
                    <a:blip r:embed="rId61"/>
                    <a:srcRect b="3809"/>
                    <a:stretch/>
                  </pic:blipFill>
                  <pic:spPr bwMode="auto">
                    <a:xfrm>
                      <a:off x="0" y="0"/>
                      <a:ext cx="5731510" cy="2457907"/>
                    </a:xfrm>
                    <a:prstGeom prst="rect">
                      <a:avLst/>
                    </a:prstGeom>
                    <a:ln>
                      <a:noFill/>
                    </a:ln>
                    <a:effectLst/>
                    <a:extLst>
                      <a:ext uri="{53640926-AAD7-44D8-BBD7-CCE9431645EC}">
                        <a14:shadowObscured xmlns:a14="http://schemas.microsoft.com/office/drawing/2010/main"/>
                      </a:ext>
                    </a:extLst>
                  </pic:spPr>
                </pic:pic>
              </a:graphicData>
            </a:graphic>
          </wp:inline>
        </w:drawing>
      </w:r>
    </w:p>
    <w:p w14:paraId="39A4BE36" w14:textId="5510D5A5" w:rsidR="00754AE8" w:rsidRDefault="00754AE8" w:rsidP="004C11D1">
      <w:pPr>
        <w:rPr>
          <w:b/>
          <w:sz w:val="20"/>
          <w:lang w:val="en-GB" w:eastAsia="en-GB"/>
        </w:rPr>
      </w:pPr>
      <w:r w:rsidRPr="00E813B9">
        <w:rPr>
          <w:b/>
          <w:sz w:val="20"/>
          <w:lang w:val="en-GB" w:eastAsia="en-GB"/>
        </w:rPr>
        <w:t xml:space="preserve">Figure </w:t>
      </w:r>
      <w:r w:rsidR="00E813B9" w:rsidRPr="00E813B9">
        <w:rPr>
          <w:b/>
          <w:sz w:val="20"/>
          <w:lang w:val="en-GB" w:eastAsia="en-GB"/>
        </w:rPr>
        <w:t>2</w:t>
      </w:r>
      <w:r w:rsidR="00594BD4">
        <w:rPr>
          <w:b/>
          <w:sz w:val="20"/>
          <w:lang w:val="en-GB" w:eastAsia="en-GB"/>
        </w:rPr>
        <w:t>1</w:t>
      </w:r>
      <w:r w:rsidRPr="00E813B9">
        <w:rPr>
          <w:b/>
          <w:sz w:val="20"/>
          <w:lang w:val="en-GB" w:eastAsia="en-GB"/>
        </w:rPr>
        <w:t xml:space="preserve">: </w:t>
      </w:r>
      <w:r w:rsidR="002F6165" w:rsidRPr="00E813B9">
        <w:rPr>
          <w:b/>
          <w:sz w:val="20"/>
          <w:lang w:val="en-GB" w:eastAsia="en-GB"/>
        </w:rPr>
        <w:t xml:space="preserve">Change in annual </w:t>
      </w:r>
      <w:r w:rsidRPr="00E813B9">
        <w:rPr>
          <w:b/>
          <w:sz w:val="20"/>
          <w:lang w:val="en-GB" w:eastAsia="en-GB"/>
        </w:rPr>
        <w:t xml:space="preserve">river discharge of the Exe River considering three SSP scenarios and 10 GCM runs each as input for the model SWIM. </w:t>
      </w:r>
    </w:p>
    <w:p w14:paraId="01E0F16A" w14:textId="77777777" w:rsidR="00747349" w:rsidRPr="00E813B9" w:rsidRDefault="00747349" w:rsidP="004C11D1">
      <w:pPr>
        <w:rPr>
          <w:b/>
          <w:sz w:val="20"/>
          <w:lang w:val="en-GB" w:eastAsia="en-GB"/>
        </w:rPr>
      </w:pPr>
    </w:p>
    <w:p w14:paraId="0CF98F93" w14:textId="2A4826A2" w:rsidR="004B1A7F" w:rsidRDefault="004B1A7F" w:rsidP="004C11D1">
      <w:pPr>
        <w:rPr>
          <w:lang w:val="en-GB" w:eastAsia="en-GB"/>
        </w:rPr>
      </w:pPr>
      <w:r>
        <w:rPr>
          <w:lang w:val="en-GB" w:eastAsia="en-GB"/>
        </w:rPr>
        <w:t xml:space="preserve">The impact of climate change on annual river discharge under different scenario conditions is </w:t>
      </w:r>
      <w:r w:rsidR="00F861A2">
        <w:rPr>
          <w:lang w:val="en-GB" w:eastAsia="en-GB"/>
        </w:rPr>
        <w:t>shown</w:t>
      </w:r>
      <w:r>
        <w:rPr>
          <w:lang w:val="en-GB" w:eastAsia="en-GB"/>
        </w:rPr>
        <w:t xml:space="preserve"> in Figure </w:t>
      </w:r>
      <w:r w:rsidR="00E813B9">
        <w:rPr>
          <w:lang w:val="en-GB" w:eastAsia="en-GB"/>
        </w:rPr>
        <w:t>2</w:t>
      </w:r>
      <w:r w:rsidR="00594BD4">
        <w:rPr>
          <w:lang w:val="en-GB" w:eastAsia="en-GB"/>
        </w:rPr>
        <w:t>1</w:t>
      </w:r>
      <w:r>
        <w:rPr>
          <w:lang w:val="en-GB" w:eastAsia="en-GB"/>
        </w:rPr>
        <w:t>. The result</w:t>
      </w:r>
      <w:r w:rsidR="002F6165">
        <w:rPr>
          <w:lang w:val="en-GB" w:eastAsia="en-GB"/>
        </w:rPr>
        <w:t>s</w:t>
      </w:r>
      <w:r>
        <w:rPr>
          <w:lang w:val="en-GB" w:eastAsia="en-GB"/>
        </w:rPr>
        <w:t xml:space="preserve"> </w:t>
      </w:r>
      <w:r w:rsidR="002F6165">
        <w:rPr>
          <w:lang w:val="en-GB" w:eastAsia="en-GB"/>
        </w:rPr>
        <w:t>are</w:t>
      </w:r>
      <w:r>
        <w:rPr>
          <w:lang w:val="en-GB" w:eastAsia="en-GB"/>
        </w:rPr>
        <w:t xml:space="preserve"> that there is high agreement that annual river discharge and hence overall water availability </w:t>
      </w:r>
      <w:r w:rsidR="002F6165">
        <w:rPr>
          <w:lang w:val="en-GB" w:eastAsia="en-GB"/>
        </w:rPr>
        <w:t xml:space="preserve">in the basin </w:t>
      </w:r>
      <w:r>
        <w:rPr>
          <w:lang w:val="en-GB" w:eastAsia="en-GB"/>
        </w:rPr>
        <w:t xml:space="preserve">will increase regardless which scenario is applied. </w:t>
      </w:r>
      <w:r w:rsidR="00747349">
        <w:rPr>
          <w:lang w:val="en-GB" w:eastAsia="en-GB"/>
        </w:rPr>
        <w:t xml:space="preserve">This agrees with the observed trend in river discharge. </w:t>
      </w:r>
      <w:r w:rsidR="002F6165">
        <w:rPr>
          <w:lang w:val="en-GB" w:eastAsia="en-GB"/>
        </w:rPr>
        <w:t xml:space="preserve">The overall reason </w:t>
      </w:r>
      <w:r w:rsidR="00F861A2">
        <w:rPr>
          <w:lang w:val="en-GB" w:eastAsia="en-GB"/>
        </w:rPr>
        <w:t xml:space="preserve">for this </w:t>
      </w:r>
      <w:r w:rsidR="002F6165">
        <w:rPr>
          <w:lang w:val="en-GB" w:eastAsia="en-GB"/>
        </w:rPr>
        <w:t>is that with the warmer temperatures, the water holding capacity of the atmosphere increases, and the prevailing westerly winds transport it from the Atlantic into the region. However, w</w:t>
      </w:r>
      <w:r>
        <w:rPr>
          <w:lang w:val="en-GB" w:eastAsia="en-GB"/>
        </w:rPr>
        <w:t xml:space="preserve">hile precipitation increases with temperature and is higher in the high-end scenario, also evapotranspiration increases with temperature and this </w:t>
      </w:r>
      <w:r w:rsidR="00F861A2">
        <w:rPr>
          <w:lang w:val="en-GB" w:eastAsia="en-GB"/>
        </w:rPr>
        <w:t xml:space="preserve">can </w:t>
      </w:r>
      <w:r>
        <w:rPr>
          <w:lang w:val="en-GB" w:eastAsia="en-GB"/>
        </w:rPr>
        <w:t xml:space="preserve">compensate </w:t>
      </w:r>
      <w:r w:rsidR="00A2469D">
        <w:rPr>
          <w:lang w:val="en-GB" w:eastAsia="en-GB"/>
        </w:rPr>
        <w:t>to a larger extent</w:t>
      </w:r>
      <w:r w:rsidR="002F6165">
        <w:rPr>
          <w:lang w:val="en-GB" w:eastAsia="en-GB"/>
        </w:rPr>
        <w:t xml:space="preserve"> for </w:t>
      </w:r>
      <w:r>
        <w:rPr>
          <w:lang w:val="en-GB" w:eastAsia="en-GB"/>
        </w:rPr>
        <w:t>the</w:t>
      </w:r>
      <w:r w:rsidR="00F861A2">
        <w:rPr>
          <w:lang w:val="en-GB" w:eastAsia="en-GB"/>
        </w:rPr>
        <w:t xml:space="preserve"> higher</w:t>
      </w:r>
      <w:r>
        <w:rPr>
          <w:lang w:val="en-GB" w:eastAsia="en-GB"/>
        </w:rPr>
        <w:t xml:space="preserve"> increase in precipitation</w:t>
      </w:r>
      <w:r w:rsidR="00F861A2">
        <w:rPr>
          <w:lang w:val="en-GB" w:eastAsia="en-GB"/>
        </w:rPr>
        <w:t xml:space="preserve"> in the “hot” scenario SSP5-8.5</w:t>
      </w:r>
      <w:r>
        <w:rPr>
          <w:lang w:val="en-GB" w:eastAsia="en-GB"/>
        </w:rPr>
        <w:t xml:space="preserve">. </w:t>
      </w:r>
    </w:p>
    <w:p w14:paraId="33A324F2" w14:textId="77777777" w:rsidR="00F861A2" w:rsidRDefault="00F861A2" w:rsidP="004C11D1">
      <w:pPr>
        <w:rPr>
          <w:lang w:val="en-GB" w:eastAsia="en-GB"/>
        </w:rPr>
      </w:pPr>
    </w:p>
    <w:p w14:paraId="6D832255" w14:textId="0517EB89" w:rsidR="008873E3" w:rsidRDefault="00AF18E8" w:rsidP="004C11D1">
      <w:pPr>
        <w:rPr>
          <w:lang w:val="en-GB" w:eastAsia="en-GB"/>
        </w:rPr>
      </w:pPr>
      <w:r w:rsidRPr="00312100">
        <w:rPr>
          <w:noProof/>
          <w:lang w:eastAsia="en-GB"/>
        </w:rPr>
        <w:lastRenderedPageBreak/>
        <w:drawing>
          <wp:anchor distT="0" distB="0" distL="114300" distR="114300" simplePos="0" relativeHeight="251675655" behindDoc="1" locked="0" layoutInCell="1" allowOverlap="1" wp14:anchorId="6E899EAF" wp14:editId="7236D25D">
            <wp:simplePos x="0" y="0"/>
            <wp:positionH relativeFrom="column">
              <wp:posOffset>14351</wp:posOffset>
            </wp:positionH>
            <wp:positionV relativeFrom="paragraph">
              <wp:posOffset>6045</wp:posOffset>
            </wp:positionV>
            <wp:extent cx="4298315" cy="2321560"/>
            <wp:effectExtent l="0" t="0" r="6985" b="2540"/>
            <wp:wrapTight wrapText="bothSides">
              <wp:wrapPolygon edited="0">
                <wp:start x="0" y="0"/>
                <wp:lineTo x="0" y="21446"/>
                <wp:lineTo x="21539" y="21446"/>
                <wp:lineTo x="21539" y="0"/>
                <wp:lineTo x="0" y="0"/>
              </wp:wrapPolygon>
            </wp:wrapTight>
            <wp:docPr id="11" name="Picture 10">
              <a:extLst xmlns:a="http://schemas.openxmlformats.org/drawingml/2006/main">
                <a:ext uri="{FF2B5EF4-FFF2-40B4-BE49-F238E27FC236}">
                  <a16:creationId xmlns:a16="http://schemas.microsoft.com/office/drawing/2014/main" id="{4820B34F-BC73-4D99-B313-818E8E0C7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820B34F-BC73-4D99-B313-818E8E0C799A}"/>
                        </a:ext>
                      </a:extLst>
                    </pic:cNvPr>
                    <pic:cNvPicPr>
                      <a:picLocks noChangeAspect="1"/>
                    </pic:cNvPicPr>
                  </pic:nvPicPr>
                  <pic:blipFill rotWithShape="1">
                    <a:blip r:embed="rId62">
                      <a:extLst>
                        <a:ext uri="{28A0092B-C50C-407E-A947-70E740481C1C}">
                          <a14:useLocalDpi xmlns:a14="http://schemas.microsoft.com/office/drawing/2010/main" val="0"/>
                        </a:ext>
                      </a:extLst>
                    </a:blip>
                    <a:srcRect l="50682" t="8970" r="8474" b="47666"/>
                    <a:stretch/>
                  </pic:blipFill>
                  <pic:spPr>
                    <a:xfrm>
                      <a:off x="0" y="0"/>
                      <a:ext cx="4298315" cy="232156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2F6165">
        <w:rPr>
          <w:lang w:val="en-GB" w:eastAsia="en-GB"/>
        </w:rPr>
        <w:t xml:space="preserve">     </w:t>
      </w:r>
    </w:p>
    <w:p w14:paraId="63DD814A" w14:textId="77777777" w:rsidR="00AF18E8" w:rsidRDefault="00AF18E8" w:rsidP="004C11D1">
      <w:pPr>
        <w:rPr>
          <w:sz w:val="20"/>
          <w:lang w:val="en-GB" w:eastAsia="en-GB"/>
        </w:rPr>
      </w:pPr>
    </w:p>
    <w:p w14:paraId="30883C0C" w14:textId="77777777" w:rsidR="00AF18E8" w:rsidRDefault="00AF18E8" w:rsidP="004C11D1">
      <w:pPr>
        <w:rPr>
          <w:sz w:val="20"/>
          <w:lang w:val="en-GB" w:eastAsia="en-GB"/>
        </w:rPr>
      </w:pPr>
    </w:p>
    <w:p w14:paraId="0DAFF2D3" w14:textId="77777777" w:rsidR="00AF18E8" w:rsidRDefault="00AF18E8" w:rsidP="004C11D1">
      <w:pPr>
        <w:rPr>
          <w:sz w:val="20"/>
          <w:lang w:val="en-GB" w:eastAsia="en-GB"/>
        </w:rPr>
      </w:pPr>
    </w:p>
    <w:p w14:paraId="0F36AD2F" w14:textId="3C84F675" w:rsidR="00C23DF7" w:rsidRPr="00E813B9" w:rsidRDefault="00581476" w:rsidP="004C11D1">
      <w:pPr>
        <w:rPr>
          <w:b/>
          <w:lang w:val="en-GB" w:eastAsia="en-GB"/>
        </w:rPr>
      </w:pPr>
      <w:r w:rsidRPr="00E813B9">
        <w:rPr>
          <w:b/>
          <w:sz w:val="20"/>
          <w:lang w:val="en-GB" w:eastAsia="en-GB"/>
        </w:rPr>
        <w:t xml:space="preserve">Figure </w:t>
      </w:r>
      <w:r w:rsidR="00E813B9" w:rsidRPr="00E813B9">
        <w:rPr>
          <w:b/>
          <w:sz w:val="20"/>
          <w:lang w:val="en-GB" w:eastAsia="en-GB"/>
        </w:rPr>
        <w:t>2</w:t>
      </w:r>
      <w:r w:rsidR="00594BD4">
        <w:rPr>
          <w:b/>
          <w:sz w:val="20"/>
          <w:lang w:val="en-GB" w:eastAsia="en-GB"/>
        </w:rPr>
        <w:t>2</w:t>
      </w:r>
      <w:r w:rsidR="00E813B9" w:rsidRPr="00E813B9">
        <w:rPr>
          <w:b/>
          <w:sz w:val="20"/>
          <w:lang w:val="en-GB" w:eastAsia="en-GB"/>
        </w:rPr>
        <w:t>:</w:t>
      </w:r>
      <w:r w:rsidRPr="00E813B9">
        <w:rPr>
          <w:b/>
          <w:sz w:val="20"/>
          <w:lang w:val="en-GB" w:eastAsia="en-GB"/>
        </w:rPr>
        <w:t xml:space="preserve"> The monthly discharge of the river Exe for the historical and two future time periods considering high-end SSP5-8.5 scenario conditions.</w:t>
      </w:r>
    </w:p>
    <w:p w14:paraId="41543FB6" w14:textId="4FDA508E" w:rsidR="00312100" w:rsidRDefault="00312100" w:rsidP="004C11D1">
      <w:pPr>
        <w:rPr>
          <w:lang w:val="en-GB" w:eastAsia="en-GB"/>
        </w:rPr>
      </w:pPr>
    </w:p>
    <w:p w14:paraId="7CC42018" w14:textId="77777777" w:rsidR="00AF18E8" w:rsidRDefault="00AF18E8" w:rsidP="004C11D1">
      <w:pPr>
        <w:rPr>
          <w:lang w:val="en-GB" w:eastAsia="en-GB"/>
        </w:rPr>
      </w:pPr>
    </w:p>
    <w:p w14:paraId="176B40C7" w14:textId="74C0B6CB" w:rsidR="002F6165" w:rsidRDefault="002F6165" w:rsidP="004C11D1">
      <w:pPr>
        <w:rPr>
          <w:lang w:val="en-GB" w:eastAsia="en-GB"/>
        </w:rPr>
      </w:pPr>
      <w:r>
        <w:rPr>
          <w:lang w:val="en-GB" w:eastAsia="en-GB"/>
        </w:rPr>
        <w:t xml:space="preserve">The monthly changes of river discharge under high-end scenario conditions (SSP5-8.5) are given in Figure </w:t>
      </w:r>
      <w:r w:rsidR="00B32056">
        <w:rPr>
          <w:lang w:val="en-GB" w:eastAsia="en-GB"/>
        </w:rPr>
        <w:t>2</w:t>
      </w:r>
      <w:r w:rsidR="00594BD4">
        <w:rPr>
          <w:lang w:val="en-GB" w:eastAsia="en-GB"/>
        </w:rPr>
        <w:t>2</w:t>
      </w:r>
      <w:r>
        <w:rPr>
          <w:lang w:val="en-GB" w:eastAsia="en-GB"/>
        </w:rPr>
        <w:t xml:space="preserve">. Visible is that the discharge increases in all months, but </w:t>
      </w:r>
      <w:r w:rsidR="006C1432">
        <w:rPr>
          <w:lang w:val="en-GB" w:eastAsia="en-GB"/>
        </w:rPr>
        <w:t>more strongly</w:t>
      </w:r>
      <w:r>
        <w:rPr>
          <w:lang w:val="en-GB" w:eastAsia="en-GB"/>
        </w:rPr>
        <w:t xml:space="preserve"> in the winter season. While summer precipitation may decrease, </w:t>
      </w:r>
      <w:r w:rsidR="006C1432">
        <w:rPr>
          <w:lang w:val="en-GB" w:eastAsia="en-GB"/>
        </w:rPr>
        <w:t>larger</w:t>
      </w:r>
      <w:r>
        <w:rPr>
          <w:lang w:val="en-GB" w:eastAsia="en-GB"/>
        </w:rPr>
        <w:t xml:space="preserve"> precipitation in winter leads to more groundwater recharge, and the groundwater aquifer releases the water with some delay caused by the low flow velocity of groundwater so that the additional groundwater storage in winter can compensate for the decrease in precipitation in summer. </w:t>
      </w:r>
    </w:p>
    <w:p w14:paraId="05512B23" w14:textId="5AD97A2B" w:rsidR="0065030E" w:rsidRDefault="00D12BDD" w:rsidP="004C11D1">
      <w:pPr>
        <w:rPr>
          <w:lang w:val="en-GB" w:eastAsia="en-GB"/>
        </w:rPr>
      </w:pPr>
      <w:r>
        <w:rPr>
          <w:lang w:val="en-GB" w:eastAsia="en-GB"/>
        </w:rPr>
        <w:t xml:space="preserve">This is further elaborated in Figure </w:t>
      </w:r>
      <w:r w:rsidR="00B32056">
        <w:rPr>
          <w:lang w:val="en-GB" w:eastAsia="en-GB"/>
        </w:rPr>
        <w:t>2</w:t>
      </w:r>
      <w:r w:rsidR="00594BD4">
        <w:rPr>
          <w:lang w:val="en-GB" w:eastAsia="en-GB"/>
        </w:rPr>
        <w:t>3</w:t>
      </w:r>
      <w:r>
        <w:rPr>
          <w:lang w:val="en-GB" w:eastAsia="en-GB"/>
        </w:rPr>
        <w:t xml:space="preserve">, which </w:t>
      </w:r>
      <w:r w:rsidR="008F392B">
        <w:rPr>
          <w:lang w:val="en-GB" w:eastAsia="en-GB"/>
        </w:rPr>
        <w:t xml:space="preserve">shows the </w:t>
      </w:r>
      <w:r w:rsidR="002F6165">
        <w:rPr>
          <w:lang w:val="en-GB" w:eastAsia="en-GB"/>
        </w:rPr>
        <w:t xml:space="preserve">simulated long-term mean daily </w:t>
      </w:r>
      <w:r w:rsidR="008F392B">
        <w:rPr>
          <w:lang w:val="en-GB" w:eastAsia="en-GB"/>
        </w:rPr>
        <w:t xml:space="preserve">water flows and vegetation development at plot scale for a typical </w:t>
      </w:r>
      <w:r w:rsidR="002F6165">
        <w:rPr>
          <w:lang w:val="en-GB" w:eastAsia="en-GB"/>
        </w:rPr>
        <w:t xml:space="preserve">soil </w:t>
      </w:r>
      <w:r w:rsidR="008F392B">
        <w:rPr>
          <w:lang w:val="en-GB" w:eastAsia="en-GB"/>
        </w:rPr>
        <w:t xml:space="preserve">in West Country (a </w:t>
      </w:r>
      <w:proofErr w:type="spellStart"/>
      <w:r w:rsidR="008F392B">
        <w:rPr>
          <w:lang w:val="en-GB" w:eastAsia="en-GB"/>
        </w:rPr>
        <w:t>Cambisol</w:t>
      </w:r>
      <w:proofErr w:type="spellEnd"/>
      <w:r w:rsidR="008F392B">
        <w:rPr>
          <w:lang w:val="en-GB" w:eastAsia="en-GB"/>
        </w:rPr>
        <w:t xml:space="preserve">) and under agricultural cultivation. The top left figure </w:t>
      </w:r>
      <w:r w:rsidR="00B64DCE">
        <w:rPr>
          <w:lang w:val="en-GB" w:eastAsia="en-GB"/>
        </w:rPr>
        <w:t>gives</w:t>
      </w:r>
      <w:r w:rsidR="008F392B">
        <w:rPr>
          <w:lang w:val="en-GB" w:eastAsia="en-GB"/>
        </w:rPr>
        <w:t xml:space="preserve"> the results for the historical period 1971-2000 and the top </w:t>
      </w:r>
      <w:r w:rsidR="002F6165">
        <w:rPr>
          <w:lang w:val="en-GB" w:eastAsia="en-GB"/>
        </w:rPr>
        <w:t>right</w:t>
      </w:r>
      <w:r w:rsidR="008F392B">
        <w:rPr>
          <w:lang w:val="en-GB" w:eastAsia="en-GB"/>
        </w:rPr>
        <w:t xml:space="preserve"> figure for the end of the century (2071-2100, scenario SSP5-8.5). The lower left graph gives the differences, and the lower right one the change in soil water and plant water stress.</w:t>
      </w:r>
    </w:p>
    <w:p w14:paraId="3435D1C9" w14:textId="699BFAB9" w:rsidR="002F6165" w:rsidRDefault="002F6165" w:rsidP="004C11D1">
      <w:pPr>
        <w:rPr>
          <w:lang w:val="en-GB" w:eastAsia="en-GB"/>
        </w:rPr>
      </w:pPr>
      <w:r>
        <w:rPr>
          <w:lang w:val="en-GB" w:eastAsia="en-GB"/>
        </w:rPr>
        <w:t xml:space="preserve">The </w:t>
      </w:r>
      <w:r w:rsidR="00584BF0">
        <w:rPr>
          <w:lang w:val="en-GB" w:eastAsia="en-GB"/>
        </w:rPr>
        <w:t>vegetation development is given by the growth of the Leaf Area Index (LAI</w:t>
      </w:r>
      <w:r w:rsidR="00B64DCE">
        <w:rPr>
          <w:lang w:val="en-GB" w:eastAsia="en-GB"/>
        </w:rPr>
        <w:t>,</w:t>
      </w:r>
      <w:r w:rsidR="00584BF0">
        <w:rPr>
          <w:lang w:val="en-GB" w:eastAsia="en-GB"/>
        </w:rPr>
        <w:t xml:space="preserve"> the number of leaf layers above ground</w:t>
      </w:r>
      <w:r w:rsidR="00B64DCE">
        <w:rPr>
          <w:lang w:val="en-GB" w:eastAsia="en-GB"/>
        </w:rPr>
        <w:t>)</w:t>
      </w:r>
      <w:r w:rsidR="00584BF0">
        <w:rPr>
          <w:lang w:val="en-GB" w:eastAsia="en-GB"/>
        </w:rPr>
        <w:t>, and the hydrological flows are in mm/m</w:t>
      </w:r>
      <w:r w:rsidR="00584BF0">
        <w:rPr>
          <w:vertAlign w:val="superscript"/>
          <w:lang w:val="en-GB" w:eastAsia="en-GB"/>
        </w:rPr>
        <w:t>2</w:t>
      </w:r>
      <w:r w:rsidR="00584BF0">
        <w:rPr>
          <w:lang w:val="en-GB" w:eastAsia="en-GB"/>
        </w:rPr>
        <w:t xml:space="preserve">. </w:t>
      </w:r>
    </w:p>
    <w:p w14:paraId="4A449037" w14:textId="29A858FB" w:rsidR="00584BF0" w:rsidRDefault="00584BF0" w:rsidP="004C11D1">
      <w:pPr>
        <w:rPr>
          <w:lang w:val="en-GB" w:eastAsia="en-GB"/>
        </w:rPr>
      </w:pPr>
      <w:r>
        <w:rPr>
          <w:lang w:val="en-GB" w:eastAsia="en-GB"/>
        </w:rPr>
        <w:t xml:space="preserve">The results show that precipitation increases in winter and decreases in summer (blue lines). The increase in winter precipitation leads also to more surface runoff </w:t>
      </w:r>
      <w:r w:rsidR="00B64DCE">
        <w:rPr>
          <w:lang w:val="en-GB" w:eastAsia="en-GB"/>
        </w:rPr>
        <w:t xml:space="preserve">(black) </w:t>
      </w:r>
      <w:r>
        <w:rPr>
          <w:lang w:val="en-GB" w:eastAsia="en-GB"/>
        </w:rPr>
        <w:t xml:space="preserve">and groundwater recharge </w:t>
      </w:r>
      <w:r w:rsidR="00B64DCE">
        <w:rPr>
          <w:lang w:val="en-GB" w:eastAsia="en-GB"/>
        </w:rPr>
        <w:t xml:space="preserve">(light blue) </w:t>
      </w:r>
      <w:r>
        <w:rPr>
          <w:lang w:val="en-GB" w:eastAsia="en-GB"/>
        </w:rPr>
        <w:t>in winter, while the latter may decrease in summer. The crops (</w:t>
      </w:r>
      <w:r w:rsidR="00B64DCE">
        <w:rPr>
          <w:lang w:val="en-GB" w:eastAsia="en-GB"/>
        </w:rPr>
        <w:t xml:space="preserve">green, </w:t>
      </w:r>
      <w:r>
        <w:rPr>
          <w:lang w:val="en-GB" w:eastAsia="en-GB"/>
        </w:rPr>
        <w:t xml:space="preserve">winter wheat followed by grass in the historical period, </w:t>
      </w:r>
      <w:r w:rsidR="00B64DCE">
        <w:rPr>
          <w:lang w:val="en-GB" w:eastAsia="en-GB"/>
        </w:rPr>
        <w:t xml:space="preserve">and </w:t>
      </w:r>
      <w:r>
        <w:rPr>
          <w:lang w:val="en-GB" w:eastAsia="en-GB"/>
        </w:rPr>
        <w:t>followed by summer barley at the end of the century) extends and the faster growth of winter wheat in autumn m</w:t>
      </w:r>
      <w:r w:rsidR="00B64DCE">
        <w:rPr>
          <w:lang w:val="en-GB" w:eastAsia="en-GB"/>
        </w:rPr>
        <w:t>a</w:t>
      </w:r>
      <w:r>
        <w:rPr>
          <w:lang w:val="en-GB" w:eastAsia="en-GB"/>
        </w:rPr>
        <w:t xml:space="preserve">y lead to a fully developed vegetation cover in winter. </w:t>
      </w:r>
      <w:r w:rsidR="009A0AF4">
        <w:rPr>
          <w:lang w:val="en-GB" w:eastAsia="en-GB"/>
        </w:rPr>
        <w:t xml:space="preserve">Also visible is that in summer, a second crop may fully develop, in this case summer barley. </w:t>
      </w:r>
      <w:r w:rsidR="000B786B">
        <w:rPr>
          <w:lang w:val="en-GB" w:eastAsia="en-GB"/>
        </w:rPr>
        <w:t>While precipitation increases in winter, it may decrease in summer, and this together with the increase of plant water demand in a warme</w:t>
      </w:r>
      <w:r w:rsidR="00747349">
        <w:rPr>
          <w:lang w:val="en-GB" w:eastAsia="en-GB"/>
        </w:rPr>
        <w:t>r</w:t>
      </w:r>
      <w:r w:rsidR="000B786B">
        <w:rPr>
          <w:lang w:val="en-GB" w:eastAsia="en-GB"/>
        </w:rPr>
        <w:t xml:space="preserve"> and in summer hotter climate leads to less water availability in the soils and higher water stress of plants</w:t>
      </w:r>
      <w:r w:rsidR="00747349">
        <w:rPr>
          <w:lang w:val="en-GB" w:eastAsia="en-GB"/>
        </w:rPr>
        <w:t xml:space="preserve"> (Figure 23, bottom right)</w:t>
      </w:r>
      <w:r w:rsidR="000B786B">
        <w:rPr>
          <w:lang w:val="en-GB" w:eastAsia="en-GB"/>
        </w:rPr>
        <w:t>.</w:t>
      </w:r>
    </w:p>
    <w:p w14:paraId="722B0C09" w14:textId="7879A536" w:rsidR="00584BF0" w:rsidRDefault="00584BF0" w:rsidP="004C11D1">
      <w:pPr>
        <w:rPr>
          <w:lang w:val="en-GB" w:eastAsia="en-GB"/>
        </w:rPr>
      </w:pPr>
    </w:p>
    <w:p w14:paraId="54ADD843" w14:textId="21FC9727" w:rsidR="00435899" w:rsidRDefault="00F12367" w:rsidP="004C11D1">
      <w:pPr>
        <w:rPr>
          <w:lang w:val="en-GB" w:eastAsia="en-GB"/>
        </w:rPr>
      </w:pPr>
      <w:r>
        <w:rPr>
          <w:noProof/>
          <w:lang w:eastAsia="en-GB"/>
        </w:rPr>
        <w:lastRenderedPageBreak/>
        <w:drawing>
          <wp:inline distT="0" distB="0" distL="0" distR="0" wp14:anchorId="1D159E38" wp14:editId="7246E883">
            <wp:extent cx="5805192" cy="3214370"/>
            <wp:effectExtent l="0" t="0" r="5080" b="5080"/>
            <wp:docPr id="1811896641" name="Picture 181189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886" t="3291" r="5923"/>
                    <a:stretch/>
                  </pic:blipFill>
                  <pic:spPr bwMode="auto">
                    <a:xfrm>
                      <a:off x="0" y="0"/>
                      <a:ext cx="5805969" cy="3214800"/>
                    </a:xfrm>
                    <a:prstGeom prst="rect">
                      <a:avLst/>
                    </a:prstGeom>
                    <a:noFill/>
                    <a:ln>
                      <a:noFill/>
                    </a:ln>
                    <a:extLst>
                      <a:ext uri="{53640926-AAD7-44D8-BBD7-CCE9431645EC}">
                        <a14:shadowObscured xmlns:a14="http://schemas.microsoft.com/office/drawing/2010/main"/>
                      </a:ext>
                    </a:extLst>
                  </pic:spPr>
                </pic:pic>
              </a:graphicData>
            </a:graphic>
          </wp:inline>
        </w:drawing>
      </w:r>
    </w:p>
    <w:p w14:paraId="63808D3E" w14:textId="09FF8D46" w:rsidR="003D0CCA" w:rsidRDefault="00807E24" w:rsidP="004C11D1">
      <w:pPr>
        <w:rPr>
          <w:b/>
          <w:sz w:val="20"/>
          <w:lang w:val="en-GB" w:eastAsia="en-GB"/>
        </w:rPr>
      </w:pPr>
      <w:r w:rsidRPr="00B32056">
        <w:rPr>
          <w:b/>
          <w:sz w:val="20"/>
          <w:lang w:val="en-GB" w:eastAsia="en-GB"/>
        </w:rPr>
        <w:t xml:space="preserve">Figure </w:t>
      </w:r>
      <w:r w:rsidR="00B32056" w:rsidRPr="00B32056">
        <w:rPr>
          <w:b/>
          <w:sz w:val="20"/>
          <w:lang w:val="en-GB" w:eastAsia="en-GB"/>
        </w:rPr>
        <w:t>2</w:t>
      </w:r>
      <w:r w:rsidR="00594BD4">
        <w:rPr>
          <w:b/>
          <w:sz w:val="20"/>
          <w:lang w:val="en-GB" w:eastAsia="en-GB"/>
        </w:rPr>
        <w:t>3</w:t>
      </w:r>
      <w:r w:rsidRPr="00B32056">
        <w:rPr>
          <w:b/>
          <w:sz w:val="20"/>
          <w:lang w:val="en-GB" w:eastAsia="en-GB"/>
        </w:rPr>
        <w:t xml:space="preserve">: The simulated long-term mean daily water flows and vegetation development at plot scale for a typical soil in West Country (a </w:t>
      </w:r>
      <w:proofErr w:type="spellStart"/>
      <w:r w:rsidRPr="00B32056">
        <w:rPr>
          <w:b/>
          <w:sz w:val="20"/>
          <w:lang w:val="en-GB" w:eastAsia="en-GB"/>
        </w:rPr>
        <w:t>Cambisol</w:t>
      </w:r>
      <w:proofErr w:type="spellEnd"/>
      <w:r w:rsidRPr="00B32056">
        <w:rPr>
          <w:b/>
          <w:sz w:val="20"/>
          <w:lang w:val="en-GB" w:eastAsia="en-GB"/>
        </w:rPr>
        <w:t>) and under agricultural cultivation (scenario SSP5-8.5). Top left: the historical period 1971-2000; top right: the end of the century (2071-2100). Lower left: the differences; lower right: change in soil water and plant water stress</w:t>
      </w:r>
      <w:r w:rsidR="00AD336F">
        <w:rPr>
          <w:b/>
          <w:sz w:val="20"/>
          <w:lang w:val="en-GB" w:eastAsia="en-GB"/>
        </w:rPr>
        <w:t xml:space="preserve"> (PCP: precipitation, Surf: surface runoff, Perc: percolation, Eta: actual Evapotranspiration, LAI: Leaf Area Index)</w:t>
      </w:r>
      <w:r w:rsidRPr="00B32056">
        <w:rPr>
          <w:b/>
          <w:sz w:val="20"/>
          <w:lang w:val="en-GB" w:eastAsia="en-GB"/>
        </w:rPr>
        <w:t>.</w:t>
      </w:r>
    </w:p>
    <w:p w14:paraId="780EB723" w14:textId="7B05D64F" w:rsidR="00C061FE" w:rsidRDefault="00C061FE" w:rsidP="004C11D1">
      <w:pPr>
        <w:rPr>
          <w:lang w:val="en-GB" w:eastAsia="en-GB"/>
        </w:rPr>
      </w:pPr>
      <w:r>
        <w:rPr>
          <w:noProof/>
          <w:lang w:eastAsia="en-GB"/>
        </w:rPr>
        <w:drawing>
          <wp:anchor distT="0" distB="0" distL="114300" distR="114300" simplePos="0" relativeHeight="251674631" behindDoc="1" locked="0" layoutInCell="1" allowOverlap="1" wp14:anchorId="1B67BA32" wp14:editId="53EB0F30">
            <wp:simplePos x="0" y="0"/>
            <wp:positionH relativeFrom="margin">
              <wp:align>left</wp:align>
            </wp:positionH>
            <wp:positionV relativeFrom="paragraph">
              <wp:posOffset>7518</wp:posOffset>
            </wp:positionV>
            <wp:extent cx="3672000" cy="3672000"/>
            <wp:effectExtent l="0" t="0" r="5080" b="5080"/>
            <wp:wrapTight wrapText="bothSides">
              <wp:wrapPolygon edited="0">
                <wp:start x="0" y="0"/>
                <wp:lineTo x="0" y="21518"/>
                <wp:lineTo x="21518" y="21518"/>
                <wp:lineTo x="21518" y="0"/>
                <wp:lineTo x="0" y="0"/>
              </wp:wrapPolygon>
            </wp:wrapTight>
            <wp:docPr id="1811896640" name="Picture 181189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72000" cy="36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75904" w14:textId="507E50FF" w:rsidR="00C061FE" w:rsidRDefault="00C061FE" w:rsidP="004C11D1">
      <w:pPr>
        <w:rPr>
          <w:lang w:val="en-GB" w:eastAsia="en-GB"/>
        </w:rPr>
      </w:pPr>
    </w:p>
    <w:p w14:paraId="18F63934" w14:textId="594890E5" w:rsidR="00C061FE" w:rsidRDefault="00C061FE" w:rsidP="004C11D1">
      <w:pPr>
        <w:rPr>
          <w:lang w:val="en-GB" w:eastAsia="en-GB"/>
        </w:rPr>
      </w:pPr>
    </w:p>
    <w:p w14:paraId="4FEB8811" w14:textId="19CFDD14" w:rsidR="00C061FE" w:rsidRDefault="00C061FE" w:rsidP="004C11D1">
      <w:pPr>
        <w:rPr>
          <w:lang w:val="en-GB" w:eastAsia="en-GB"/>
        </w:rPr>
      </w:pPr>
    </w:p>
    <w:p w14:paraId="56610721" w14:textId="635B6609" w:rsidR="00C061FE" w:rsidRDefault="00C061FE" w:rsidP="004C11D1">
      <w:pPr>
        <w:rPr>
          <w:lang w:val="en-GB" w:eastAsia="en-GB"/>
        </w:rPr>
      </w:pPr>
    </w:p>
    <w:p w14:paraId="44665A6F" w14:textId="25A83522" w:rsidR="00C061FE" w:rsidRDefault="00C061FE" w:rsidP="004C11D1">
      <w:pPr>
        <w:rPr>
          <w:lang w:val="en-GB" w:eastAsia="en-GB"/>
        </w:rPr>
      </w:pPr>
    </w:p>
    <w:p w14:paraId="410B26E7" w14:textId="63E045AE" w:rsidR="00C061FE" w:rsidRDefault="00C061FE" w:rsidP="004C11D1">
      <w:pPr>
        <w:rPr>
          <w:lang w:val="en-GB" w:eastAsia="en-GB"/>
        </w:rPr>
      </w:pPr>
    </w:p>
    <w:p w14:paraId="2DDE1547" w14:textId="3BE3224E" w:rsidR="00C061FE" w:rsidRDefault="00C061FE" w:rsidP="004C11D1">
      <w:pPr>
        <w:rPr>
          <w:lang w:val="en-GB" w:eastAsia="en-GB"/>
        </w:rPr>
      </w:pPr>
    </w:p>
    <w:p w14:paraId="6AACBEB3" w14:textId="77777777" w:rsidR="00C061FE" w:rsidRDefault="00C061FE" w:rsidP="004C11D1">
      <w:pPr>
        <w:rPr>
          <w:lang w:val="en-GB" w:eastAsia="en-GB"/>
        </w:rPr>
      </w:pPr>
    </w:p>
    <w:p w14:paraId="1F076DA3" w14:textId="77777777" w:rsidR="00C061FE" w:rsidRDefault="00C061FE" w:rsidP="004C11D1">
      <w:pPr>
        <w:rPr>
          <w:sz w:val="20"/>
          <w:lang w:val="en-GB" w:eastAsia="en-GB"/>
        </w:rPr>
      </w:pPr>
    </w:p>
    <w:p w14:paraId="46CE7718" w14:textId="07D81565" w:rsidR="00312100" w:rsidRPr="00B32056" w:rsidRDefault="00C061FE" w:rsidP="004C11D1">
      <w:pPr>
        <w:rPr>
          <w:b/>
          <w:sz w:val="20"/>
          <w:lang w:val="en-GB" w:eastAsia="en-GB"/>
        </w:rPr>
      </w:pPr>
      <w:r w:rsidRPr="00B32056">
        <w:rPr>
          <w:b/>
          <w:sz w:val="20"/>
          <w:lang w:val="en-GB" w:eastAsia="en-GB"/>
        </w:rPr>
        <w:t xml:space="preserve">Figure </w:t>
      </w:r>
      <w:r w:rsidR="00B32056" w:rsidRPr="00B32056">
        <w:rPr>
          <w:b/>
          <w:sz w:val="20"/>
          <w:lang w:val="en-GB" w:eastAsia="en-GB"/>
        </w:rPr>
        <w:t>2</w:t>
      </w:r>
      <w:r w:rsidR="00594BD4">
        <w:rPr>
          <w:b/>
          <w:sz w:val="20"/>
          <w:lang w:val="en-GB" w:eastAsia="en-GB"/>
        </w:rPr>
        <w:t>4</w:t>
      </w:r>
      <w:r w:rsidRPr="00B32056">
        <w:rPr>
          <w:b/>
          <w:sz w:val="20"/>
          <w:lang w:val="en-GB" w:eastAsia="en-GB"/>
        </w:rPr>
        <w:t>: Simulated development of total annual nitrate loss with surface runoff, interflow and percolation and plant uptake (top), and development of monthly percolation losses (bottom).</w:t>
      </w:r>
    </w:p>
    <w:p w14:paraId="767258FF" w14:textId="77777777" w:rsidR="0059659E" w:rsidRDefault="0059659E" w:rsidP="004C11D1">
      <w:pPr>
        <w:rPr>
          <w:lang w:val="en-GB" w:eastAsia="en-GB"/>
        </w:rPr>
      </w:pPr>
    </w:p>
    <w:p w14:paraId="4457D0A2" w14:textId="20317EB6" w:rsidR="00312100" w:rsidRDefault="00C061FE" w:rsidP="004C11D1">
      <w:pPr>
        <w:rPr>
          <w:lang w:val="en-GB" w:eastAsia="en-GB"/>
        </w:rPr>
      </w:pPr>
      <w:r>
        <w:rPr>
          <w:lang w:val="en-GB" w:eastAsia="en-GB"/>
        </w:rPr>
        <w:t xml:space="preserve">The modelled development of </w:t>
      </w:r>
      <w:r w:rsidRPr="00C061FE">
        <w:rPr>
          <w:lang w:val="en-GB" w:eastAsia="en-GB"/>
        </w:rPr>
        <w:t xml:space="preserve">total annual nitrate loss with surface runoff, interflow and percolation and plant uptake and </w:t>
      </w:r>
      <w:r>
        <w:rPr>
          <w:lang w:val="en-GB" w:eastAsia="en-GB"/>
        </w:rPr>
        <w:t xml:space="preserve">the </w:t>
      </w:r>
      <w:r w:rsidRPr="00C061FE">
        <w:rPr>
          <w:lang w:val="en-GB" w:eastAsia="en-GB"/>
        </w:rPr>
        <w:t xml:space="preserve">development of monthly percolation losses </w:t>
      </w:r>
      <w:r>
        <w:rPr>
          <w:lang w:val="en-GB" w:eastAsia="en-GB"/>
        </w:rPr>
        <w:t xml:space="preserve">are shown </w:t>
      </w:r>
      <w:r w:rsidR="0001469A">
        <w:rPr>
          <w:lang w:val="en-GB" w:eastAsia="en-GB"/>
        </w:rPr>
        <w:t xml:space="preserve">in </w:t>
      </w:r>
      <w:r>
        <w:rPr>
          <w:lang w:val="en-GB" w:eastAsia="en-GB"/>
        </w:rPr>
        <w:t xml:space="preserve">Figure </w:t>
      </w:r>
      <w:r w:rsidR="00B32056">
        <w:rPr>
          <w:lang w:val="en-GB" w:eastAsia="en-GB"/>
        </w:rPr>
        <w:t>2</w:t>
      </w:r>
      <w:r w:rsidR="00594BD4">
        <w:rPr>
          <w:lang w:val="en-GB" w:eastAsia="en-GB"/>
        </w:rPr>
        <w:t>4</w:t>
      </w:r>
      <w:r>
        <w:rPr>
          <w:lang w:val="en-GB" w:eastAsia="en-GB"/>
        </w:rPr>
        <w:t xml:space="preserve">. With the </w:t>
      </w:r>
      <w:r>
        <w:rPr>
          <w:lang w:val="en-GB" w:eastAsia="en-GB"/>
        </w:rPr>
        <w:lastRenderedPageBreak/>
        <w:t xml:space="preserve">increase in temperature, </w:t>
      </w:r>
      <w:r w:rsidR="00E70454">
        <w:rPr>
          <w:lang w:val="en-GB" w:eastAsia="en-GB"/>
        </w:rPr>
        <w:t xml:space="preserve">the vegetation period extends and, as illustrated in Figure </w:t>
      </w:r>
      <w:r w:rsidR="00B32056">
        <w:rPr>
          <w:lang w:val="en-GB" w:eastAsia="en-GB"/>
        </w:rPr>
        <w:t>2</w:t>
      </w:r>
      <w:r w:rsidR="00594BD4">
        <w:rPr>
          <w:lang w:val="en-GB" w:eastAsia="en-GB"/>
        </w:rPr>
        <w:t>3</w:t>
      </w:r>
      <w:r w:rsidR="00E70454">
        <w:rPr>
          <w:lang w:val="en-GB" w:eastAsia="en-GB"/>
        </w:rPr>
        <w:t xml:space="preserve">, winter crops may fully develop before winter. This </w:t>
      </w:r>
      <w:r w:rsidR="00747349">
        <w:rPr>
          <w:lang w:val="en-GB" w:eastAsia="en-GB"/>
        </w:rPr>
        <w:t xml:space="preserve">may </w:t>
      </w:r>
      <w:r w:rsidR="00E70454">
        <w:rPr>
          <w:lang w:val="en-GB" w:eastAsia="en-GB"/>
        </w:rPr>
        <w:t xml:space="preserve">lead to more uptake of nitrogen by plants (Figure </w:t>
      </w:r>
      <w:r w:rsidR="004716BE">
        <w:rPr>
          <w:lang w:val="en-GB" w:eastAsia="en-GB"/>
        </w:rPr>
        <w:t>2</w:t>
      </w:r>
      <w:r w:rsidR="00594BD4">
        <w:rPr>
          <w:lang w:val="en-GB" w:eastAsia="en-GB"/>
        </w:rPr>
        <w:t>4</w:t>
      </w:r>
      <w:r w:rsidR="00E70454">
        <w:rPr>
          <w:lang w:val="en-GB" w:eastAsia="en-GB"/>
        </w:rPr>
        <w:t xml:space="preserve"> top) and to a strong decrease of percolation losses in winter (Figure </w:t>
      </w:r>
      <w:r w:rsidR="004716BE">
        <w:rPr>
          <w:lang w:val="en-GB" w:eastAsia="en-GB"/>
        </w:rPr>
        <w:t>2</w:t>
      </w:r>
      <w:r w:rsidR="00594BD4">
        <w:rPr>
          <w:lang w:val="en-GB" w:eastAsia="en-GB"/>
        </w:rPr>
        <w:t>4</w:t>
      </w:r>
      <w:r w:rsidR="00E70454">
        <w:rPr>
          <w:lang w:val="en-GB" w:eastAsia="en-GB"/>
        </w:rPr>
        <w:t xml:space="preserve"> bottom).</w:t>
      </w:r>
      <w:r w:rsidR="00672EAD">
        <w:rPr>
          <w:lang w:val="en-GB" w:eastAsia="en-GB"/>
        </w:rPr>
        <w:t xml:space="preserve"> Important to know is that the fertilizer regime didn’t change over the modelling period.</w:t>
      </w:r>
    </w:p>
    <w:p w14:paraId="7857D9F2" w14:textId="5CCA1D8D" w:rsidR="00145598" w:rsidRDefault="00145598" w:rsidP="004C11D1">
      <w:pPr>
        <w:rPr>
          <w:lang w:val="en-GB" w:eastAsia="en-GB"/>
        </w:rPr>
      </w:pPr>
      <w:r>
        <w:rPr>
          <w:lang w:val="en-GB" w:eastAsia="en-GB"/>
        </w:rPr>
        <w:t>The development of flood extremes in West Country/ the Exe River was also provided and is shown and discussed in the next section.</w:t>
      </w:r>
    </w:p>
    <w:p w14:paraId="16032F63" w14:textId="77777777" w:rsidR="00E70454" w:rsidRPr="004C11D1" w:rsidRDefault="00E70454" w:rsidP="004C11D1">
      <w:pPr>
        <w:rPr>
          <w:lang w:val="en-GB" w:eastAsia="en-GB"/>
        </w:rPr>
      </w:pPr>
    </w:p>
    <w:p w14:paraId="297DDB3C" w14:textId="75D16945" w:rsidR="00D52626" w:rsidRDefault="00D52626" w:rsidP="005E4754">
      <w:pPr>
        <w:pStyle w:val="Heading2"/>
        <w:rPr>
          <w:rFonts w:eastAsia="Times New Roman"/>
          <w:lang w:eastAsia="en-GB"/>
        </w:rPr>
      </w:pPr>
      <w:bookmarkStart w:id="65" w:name="_Toc192079909"/>
      <w:r w:rsidRPr="00D52626">
        <w:rPr>
          <w:rFonts w:eastAsia="Times New Roman"/>
          <w:lang w:eastAsia="en-GB"/>
        </w:rPr>
        <w:t>Model</w:t>
      </w:r>
      <w:r w:rsidR="00A35B7F">
        <w:rPr>
          <w:rFonts w:eastAsia="Times New Roman"/>
          <w:lang w:eastAsia="en-GB"/>
        </w:rPr>
        <w:t>l</w:t>
      </w:r>
      <w:r w:rsidRPr="00D52626">
        <w:rPr>
          <w:rFonts w:eastAsia="Times New Roman"/>
          <w:lang w:eastAsia="en-GB"/>
        </w:rPr>
        <w:t>ing of extremes</w:t>
      </w:r>
      <w:bookmarkEnd w:id="65"/>
    </w:p>
    <w:p w14:paraId="174EBB5C" w14:textId="0877B17B" w:rsidR="00AB1ADD" w:rsidRDefault="00AB1ADD" w:rsidP="00AB1ADD">
      <w:pPr>
        <w:pStyle w:val="Heading3"/>
        <w:rPr>
          <w:rFonts w:eastAsia="Times New Roman"/>
          <w:lang w:eastAsia="en-GB"/>
        </w:rPr>
      </w:pPr>
      <w:bookmarkStart w:id="66" w:name="_Toc192079910"/>
      <w:r w:rsidRPr="00D52626">
        <w:rPr>
          <w:rFonts w:eastAsia="Times New Roman"/>
          <w:lang w:eastAsia="en-GB"/>
        </w:rPr>
        <w:t>Weather generator</w:t>
      </w:r>
      <w:r w:rsidR="00B17333">
        <w:rPr>
          <w:rFonts w:eastAsia="Times New Roman"/>
          <w:lang w:eastAsia="en-GB"/>
        </w:rPr>
        <w:t xml:space="preserve"> implementation</w:t>
      </w:r>
      <w:bookmarkEnd w:id="66"/>
    </w:p>
    <w:p w14:paraId="1E45ED37" w14:textId="338C4581" w:rsidR="00AB1ADD" w:rsidRDefault="00AB1ADD" w:rsidP="00AB1ADD">
      <w:r>
        <w:t>R</w:t>
      </w:r>
      <w:r w:rsidRPr="002A64EA">
        <w:t xml:space="preserve">are extreme events like floods </w:t>
      </w:r>
      <w:r>
        <w:t>or heat waves often</w:t>
      </w:r>
      <w:r w:rsidRPr="002A64EA">
        <w:t xml:space="preserve"> have strong socio-economic impacts</w:t>
      </w:r>
      <w:r>
        <w:t>.</w:t>
      </w:r>
      <w:r w:rsidRPr="002A64EA">
        <w:t xml:space="preserve"> </w:t>
      </w:r>
      <w:r>
        <w:t>However, due to the</w:t>
      </w:r>
      <w:r w:rsidRPr="002A64EA">
        <w:t xml:space="preserve"> </w:t>
      </w:r>
      <w:r>
        <w:t>limited length of observational or model simulation time series</w:t>
      </w:r>
      <w:r w:rsidRPr="002A64EA">
        <w:t xml:space="preserve">, </w:t>
      </w:r>
      <w:r w:rsidRPr="000663CC">
        <w:t>estimating the statistical properties of such rare events can be challenging</w:t>
      </w:r>
      <w:r w:rsidRPr="002A64EA">
        <w:t xml:space="preserve">. </w:t>
      </w:r>
      <w:r>
        <w:t xml:space="preserve">Typically, determining the return period of an extreme event requires fitting the empirical event distribution to a generalized extreme value (GEV) distribution. The accuracy of this fit heavily depends on the number of available events, and consequently, the length of the time series. Climate time series, whether derived from observations or model simulations, usually span around 100 years. This relatively short duration restricts their usefulness for extreme value analysis. To address this limitation, stochastic weather generators are often employed to produce synthetic time series of arbitrary length while preserving the statistical characteristics of the original data. In our project, we have extended, refined, and applied a stochastic weather generator known as IMAGE-PIK, which is based on the Imperial College London weather generator IMAGE </w:t>
      </w:r>
      <w:r w:rsidRPr="000663CC">
        <w:t>(Imperial College Weather</w:t>
      </w:r>
      <w:r>
        <w:t xml:space="preserve"> Generator</w:t>
      </w:r>
      <w:r w:rsidRPr="000663CC">
        <w:t>)</w:t>
      </w:r>
      <w:r>
        <w:t>.</w:t>
      </w:r>
      <w:r w:rsidR="00B17333" w:rsidRPr="00B17333">
        <w:t xml:space="preserve"> In the following sections, we will present the IMAGE-PIK simulations and conduct a brief evaluation.</w:t>
      </w:r>
    </w:p>
    <w:p w14:paraId="7BAA10D2" w14:textId="6F2A993A" w:rsidR="00AB1ADD" w:rsidRDefault="00AB1ADD" w:rsidP="00AB1ADD">
      <w:r>
        <w:t xml:space="preserve">To demonstrate the advantages of IMAGE-PIK in estimating GEV distributions, </w:t>
      </w:r>
      <w:r w:rsidR="004903E7">
        <w:t>F</w:t>
      </w:r>
      <w:r w:rsidR="00E57A09">
        <w:t>i</w:t>
      </w:r>
      <w:r w:rsidR="004903E7">
        <w:t xml:space="preserve">gure 25 </w:t>
      </w:r>
      <w:r w:rsidRPr="000663CC">
        <w:t>presents the return periods of extreme temperature and precipitation events, along with a GEV distribution fit for both an IMAGE-PIK simulation and the original data. IMAGE-PIK not only allows for the estimation of much longer return periods but also provides a better fit to the GEV distribution.</w:t>
      </w:r>
      <w:r w:rsidR="00690B9C">
        <w:t xml:space="preserve"> More validation results are presented in </w:t>
      </w:r>
      <w:r w:rsidR="008D123D">
        <w:t>Chapter 10.2.7 (Annex).</w:t>
      </w:r>
    </w:p>
    <w:p w14:paraId="32360989" w14:textId="77777777" w:rsidR="001E41D8" w:rsidRDefault="001E41D8" w:rsidP="00145598">
      <w:pPr>
        <w:keepNext/>
        <w:jc w:val="left"/>
      </w:pPr>
    </w:p>
    <w:p w14:paraId="4CEB7B29" w14:textId="3CD91956" w:rsidR="00EB5A98" w:rsidRDefault="00AB1ADD" w:rsidP="001E41D8">
      <w:pPr>
        <w:keepNext/>
        <w:jc w:val="left"/>
        <w:rPr>
          <w:b/>
          <w:sz w:val="20"/>
        </w:rPr>
      </w:pPr>
      <w:r>
        <w:rPr>
          <w:noProof/>
        </w:rPr>
        <w:drawing>
          <wp:anchor distT="0" distB="0" distL="114300" distR="114300" simplePos="0" relativeHeight="251689991" behindDoc="0" locked="0" layoutInCell="1" allowOverlap="1" wp14:anchorId="3CBD41A5" wp14:editId="294B030D">
            <wp:simplePos x="0" y="0"/>
            <wp:positionH relativeFrom="column">
              <wp:posOffset>0</wp:posOffset>
            </wp:positionH>
            <wp:positionV relativeFrom="paragraph">
              <wp:posOffset>3589</wp:posOffset>
            </wp:positionV>
            <wp:extent cx="4046400" cy="1958400"/>
            <wp:effectExtent l="0" t="0" r="0" b="3810"/>
            <wp:wrapSquare wrapText="bothSides"/>
            <wp:docPr id="658505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05338" name="Picture 1"/>
                    <pic:cNvPicPr>
                      <a:picLocks noChangeAspect="1" noChangeArrowheads="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bwMode="auto">
                    <a:xfrm>
                      <a:off x="0" y="0"/>
                      <a:ext cx="4046400" cy="1958400"/>
                    </a:xfrm>
                    <a:prstGeom prst="rect">
                      <a:avLst/>
                    </a:prstGeom>
                  </pic:spPr>
                </pic:pic>
              </a:graphicData>
            </a:graphic>
            <wp14:sizeRelH relativeFrom="page">
              <wp14:pctWidth>0</wp14:pctWidth>
            </wp14:sizeRelH>
            <wp14:sizeRelV relativeFrom="page">
              <wp14:pctHeight>0</wp14:pctHeight>
            </wp14:sizeRelV>
          </wp:anchor>
        </w:drawing>
      </w:r>
      <w:bookmarkStart w:id="67" w:name="_Ref175643994"/>
      <w:r w:rsidRPr="003E6E4A">
        <w:rPr>
          <w:b/>
          <w:sz w:val="20"/>
        </w:rPr>
        <w:t xml:space="preserve">Figure </w:t>
      </w:r>
      <w:bookmarkEnd w:id="67"/>
      <w:r w:rsidR="003E6E4A" w:rsidRPr="003E6E4A">
        <w:rPr>
          <w:b/>
          <w:sz w:val="20"/>
        </w:rPr>
        <w:t>2</w:t>
      </w:r>
      <w:r w:rsidR="00594BD4">
        <w:rPr>
          <w:b/>
          <w:sz w:val="20"/>
        </w:rPr>
        <w:t>5</w:t>
      </w:r>
      <w:r w:rsidRPr="003E6E4A">
        <w:rPr>
          <w:b/>
          <w:sz w:val="20"/>
        </w:rPr>
        <w:t>: Return period of extreme temperature and precipitation events. The plot represents the results of a single model simulation (KNMI-RACMO22E driven by EC-EARTH for the period 2071-2100 under RCP 8.5 greenhouse gas concentration scenario). Original model data is shown with orange color, while the ISIMIP-PIK simulation is shown in green. Extreme temperature events are the maximum daily maximum temperatures each year. Precipitation events are the highest precipitation events each year. The lines represent a GEV-fit of the different events.</w:t>
      </w:r>
    </w:p>
    <w:p w14:paraId="3CD1C7C1" w14:textId="6FADCF4E" w:rsidR="001E41D8" w:rsidRDefault="001E41D8" w:rsidP="00B17333">
      <w:pPr>
        <w:rPr>
          <w:rFonts w:ascii="Calibri" w:eastAsia="SimSun" w:hAnsi="Calibri" w:cs="Times New Roman"/>
          <w:b/>
          <w:color w:val="000000" w:themeColor="text1"/>
          <w:sz w:val="20"/>
          <w:szCs w:val="18"/>
        </w:rPr>
      </w:pPr>
    </w:p>
    <w:p w14:paraId="79F6E615" w14:textId="77777777" w:rsidR="001E41D8" w:rsidRPr="003E6E4A" w:rsidRDefault="001E41D8" w:rsidP="00B17333">
      <w:pPr>
        <w:rPr>
          <w:rFonts w:ascii="Calibri" w:eastAsia="SimSun" w:hAnsi="Calibri" w:cs="Times New Roman"/>
          <w:b/>
          <w:color w:val="000000" w:themeColor="text1"/>
          <w:sz w:val="20"/>
          <w:szCs w:val="18"/>
        </w:rPr>
      </w:pPr>
    </w:p>
    <w:p w14:paraId="6B230C63" w14:textId="56E669FF" w:rsidR="00AB1ADD" w:rsidRPr="00EB5A98" w:rsidRDefault="00AB1ADD" w:rsidP="00EB5A98">
      <w:pPr>
        <w:rPr>
          <w:b/>
        </w:rPr>
      </w:pPr>
      <w:r w:rsidRPr="00EB5A98">
        <w:rPr>
          <w:b/>
        </w:rPr>
        <w:t>Future projections</w:t>
      </w:r>
    </w:p>
    <w:p w14:paraId="3A9F26DB" w14:textId="38562826" w:rsidR="00AB1ADD" w:rsidRDefault="00AB1ADD" w:rsidP="008D49B0">
      <w:r>
        <w:t xml:space="preserve">Using the IMAGE-PIK weather generator, we simulated 1,000 years of the IMPACT2C regional climate model ensemble. These simulations were based on three greenhouse gas concentration scenarios and covered three distinct time periods: 2011-2040 (early), 2041-2070 (mid), and 2071-2100 (late). </w:t>
      </w:r>
      <w:r w:rsidR="00907F23">
        <w:t xml:space="preserve">Table A1 of the Annex </w:t>
      </w:r>
      <w:r>
        <w:t>summarizes the regional climate models and their corresponding global climate models used for each scenario. Each 30-year model period was extended to 1,000 years using IMAGE-PIK.</w:t>
      </w:r>
    </w:p>
    <w:p w14:paraId="06A260D3" w14:textId="01A451C3" w:rsidR="00AB1ADD" w:rsidRDefault="00E57A09" w:rsidP="008D49B0">
      <w:r>
        <w:t>Figure 26</w:t>
      </w:r>
      <w:r w:rsidR="00AB1ADD">
        <w:t xml:space="preserve"> presents the annual mean temperature changes from the 1,000-year IMAGE-PIK simulations for each greenhouse gas concentration scenario and time period, compared to the 1,000-year simulation of the historical period (1971-2005). Consistent with previous studies (Christensen and Christensen, 2007; Jacob et al., 2014; IPCC, 2021), temperature is projected to increase for all scenarios and periods. The most significant temperature rise, up to 6</w:t>
      </w:r>
      <w:r w:rsidR="00AB1ADD" w:rsidRPr="00EE6FD8">
        <w:rPr>
          <w:sz w:val="12"/>
          <w:szCs w:val="12"/>
        </w:rPr>
        <w:t> </w:t>
      </w:r>
      <w:r w:rsidR="00AB1ADD">
        <w:t>°C, is simulated for the late period 2071-2100 under the RCP 8.5 scenario. The smallest changes, between 1</w:t>
      </w:r>
      <w:r w:rsidR="00AB1ADD" w:rsidRPr="00EE6FD8">
        <w:rPr>
          <w:sz w:val="12"/>
          <w:szCs w:val="12"/>
        </w:rPr>
        <w:t> </w:t>
      </w:r>
      <w:r w:rsidR="00AB1ADD">
        <w:t>°C and 2</w:t>
      </w:r>
      <w:r w:rsidR="00AB1ADD" w:rsidRPr="00EE6FD8">
        <w:rPr>
          <w:sz w:val="12"/>
          <w:szCs w:val="12"/>
        </w:rPr>
        <w:t> </w:t>
      </w:r>
      <w:r w:rsidR="00AB1ADD">
        <w:t>°C, are projected under the low-emission RCP 2.6 scenario. The RCP 2.6 scenario also exhibits the lowest overall temperature increase across the three periods, while the RCP 8.5 scenario shows the most substantial increases over time. For all scenarios and periods, the temperature rise is relatively uniform across</w:t>
      </w:r>
      <w:r w:rsidR="00EB5A98">
        <w:t xml:space="preserve"> </w:t>
      </w:r>
      <w:r w:rsidR="008D49B0">
        <w:t>E</w:t>
      </w:r>
      <w:r w:rsidR="00AB1ADD">
        <w:t>urope, with slightly higher increases in northeastern, Mediterranean, and mountainous regions, particularly in later periods and under higher greenhouse gas concentration scenarios.</w:t>
      </w:r>
    </w:p>
    <w:p w14:paraId="05D5600A" w14:textId="77777777" w:rsidR="003E6E4A" w:rsidRDefault="003E6E4A" w:rsidP="008D49B0"/>
    <w:p w14:paraId="7C3F3494" w14:textId="77777777" w:rsidR="008D49B0" w:rsidRDefault="00AB1ADD" w:rsidP="008D49B0">
      <w:pPr>
        <w:keepNext/>
        <w:rPr>
          <w:sz w:val="20"/>
        </w:rPr>
      </w:pPr>
      <w:r w:rsidRPr="008D49B0">
        <w:rPr>
          <w:noProof/>
          <w:sz w:val="20"/>
        </w:rPr>
        <w:drawing>
          <wp:inline distT="0" distB="0" distL="0" distR="0" wp14:anchorId="11925E7C" wp14:editId="7ED8633F">
            <wp:extent cx="5713465" cy="3308395"/>
            <wp:effectExtent l="0" t="0" r="1905" b="6350"/>
            <wp:docPr id="181189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13465" cy="3308395"/>
                    </a:xfrm>
                    <a:prstGeom prst="rect">
                      <a:avLst/>
                    </a:prstGeom>
                    <a:noFill/>
                  </pic:spPr>
                </pic:pic>
              </a:graphicData>
            </a:graphic>
          </wp:inline>
        </w:drawing>
      </w:r>
      <w:bookmarkStart w:id="68" w:name="_Ref175043734"/>
    </w:p>
    <w:p w14:paraId="037C8817" w14:textId="3CFDF526" w:rsidR="00AB1ADD" w:rsidRPr="003E6E4A" w:rsidRDefault="00AB1ADD" w:rsidP="003E6E4A">
      <w:pPr>
        <w:rPr>
          <w:b/>
          <w:sz w:val="20"/>
        </w:rPr>
      </w:pPr>
      <w:r w:rsidRPr="003E6E4A">
        <w:rPr>
          <w:b/>
          <w:sz w:val="20"/>
        </w:rPr>
        <w:t xml:space="preserve">Figure </w:t>
      </w:r>
      <w:r w:rsidR="003E6E4A" w:rsidRPr="003E6E4A">
        <w:rPr>
          <w:b/>
          <w:sz w:val="20"/>
        </w:rPr>
        <w:t>2</w:t>
      </w:r>
      <w:bookmarkEnd w:id="68"/>
      <w:r w:rsidR="00E57A09">
        <w:rPr>
          <w:b/>
          <w:sz w:val="20"/>
        </w:rPr>
        <w:t>6</w:t>
      </w:r>
      <w:r w:rsidRPr="003E6E4A">
        <w:rPr>
          <w:b/>
          <w:sz w:val="20"/>
        </w:rPr>
        <w:t xml:space="preserve">: Annual mean temperature changes as simulated by the bias-adjusted IMAGE-PIK simulations based on the IMPACT2C ensemble for three different greenhouse gas concentration scenarios (RCP 2.6, RCP 4.5, and RCP 8.5) and future periods. Each period represents a 1000-year simulation of IMAGE-PIK based on IMPACT2C simulations of that period. Hence, each 30-year period of </w:t>
      </w:r>
      <w:proofErr w:type="gramStart"/>
      <w:r w:rsidRPr="003E6E4A">
        <w:rPr>
          <w:b/>
          <w:sz w:val="20"/>
        </w:rPr>
        <w:t>a</w:t>
      </w:r>
      <w:proofErr w:type="gramEnd"/>
      <w:r w:rsidRPr="003E6E4A">
        <w:rPr>
          <w:b/>
          <w:sz w:val="20"/>
        </w:rPr>
        <w:t xml:space="preserve"> IMPACT2C model is extended to 1000 years by IMAGE-PIK. The changes are calculated with respect to another 1000-year simulation based on the historical IMPACT2C simulation for the period 1971-2005.</w:t>
      </w:r>
    </w:p>
    <w:p w14:paraId="793B871E" w14:textId="5D223F37" w:rsidR="00AB1ADD" w:rsidRDefault="00AB1ADD" w:rsidP="008D49B0">
      <w:r>
        <w:lastRenderedPageBreak/>
        <w:t>Projected precipitation changes, shown in</w:t>
      </w:r>
      <w:r w:rsidR="003E6E4A">
        <w:t xml:space="preserve"> Figure 2</w:t>
      </w:r>
      <w:r w:rsidR="00E57A09">
        <w:t>7</w:t>
      </w:r>
      <w:r>
        <w:t>, display more variability across Europe. Under the higher greenhouse gas concentration scenarios RCP 4.5 and RCP 8.5, particularly in the mid and late time periods, a significant decrease in precipitation is expected over the Mediterranean region. Conversely, most other regions are projected to experience increased precipitation across all scenarios and periods. This increase is most pronounced over European mountain ranges and the Scandinavian Peninsula, with changes ranging from -0.4</w:t>
      </w:r>
      <w:r w:rsidRPr="00C40DE0">
        <w:rPr>
          <w:sz w:val="12"/>
          <w:szCs w:val="12"/>
        </w:rPr>
        <w:t> </w:t>
      </w:r>
      <w:r>
        <w:t>mm/day in southern Europe to +0.7</w:t>
      </w:r>
      <w:r w:rsidRPr="00C40DE0">
        <w:rPr>
          <w:sz w:val="12"/>
          <w:szCs w:val="12"/>
        </w:rPr>
        <w:t> </w:t>
      </w:r>
      <w:r>
        <w:t>mm/day in northern Europe.</w:t>
      </w:r>
    </w:p>
    <w:p w14:paraId="588C2B89" w14:textId="77777777" w:rsidR="003E6E4A" w:rsidRDefault="003E6E4A" w:rsidP="008D49B0">
      <w:pPr>
        <w:rPr>
          <w:noProof/>
        </w:rPr>
      </w:pPr>
    </w:p>
    <w:p w14:paraId="65A50E11" w14:textId="77777777" w:rsidR="00AB1ADD" w:rsidRDefault="00AB1ADD" w:rsidP="00AB1ADD">
      <w:pPr>
        <w:keepNext/>
      </w:pPr>
      <w:r>
        <w:rPr>
          <w:noProof/>
        </w:rPr>
        <w:drawing>
          <wp:inline distT="0" distB="0" distL="0" distR="0" wp14:anchorId="19152A1F" wp14:editId="5BFD94AB">
            <wp:extent cx="5713095" cy="3305551"/>
            <wp:effectExtent l="0" t="0" r="1905" b="9525"/>
            <wp:docPr id="451717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17685" name="Picture 1"/>
                    <pic:cNvPicPr>
                      <a:picLocks noChangeAspect="1" noChangeArrowheads="1"/>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bwMode="auto">
                    <a:xfrm>
                      <a:off x="0" y="0"/>
                      <a:ext cx="5720892" cy="3310063"/>
                    </a:xfrm>
                    <a:prstGeom prst="rect">
                      <a:avLst/>
                    </a:prstGeom>
                  </pic:spPr>
                </pic:pic>
              </a:graphicData>
            </a:graphic>
          </wp:inline>
        </w:drawing>
      </w:r>
    </w:p>
    <w:p w14:paraId="08199FD6" w14:textId="7EC283A5" w:rsidR="00AB1ADD" w:rsidRPr="003E6E4A" w:rsidRDefault="00AB1ADD" w:rsidP="00AB1ADD">
      <w:pPr>
        <w:pStyle w:val="Caption"/>
        <w:rPr>
          <w:b/>
          <w:sz w:val="20"/>
        </w:rPr>
      </w:pPr>
      <w:bookmarkStart w:id="69" w:name="_Ref175153611"/>
      <w:r w:rsidRPr="003E6E4A">
        <w:rPr>
          <w:b/>
          <w:sz w:val="20"/>
        </w:rPr>
        <w:t xml:space="preserve">Figure </w:t>
      </w:r>
      <w:bookmarkEnd w:id="69"/>
      <w:r w:rsidR="003E6E4A" w:rsidRPr="003E6E4A">
        <w:rPr>
          <w:b/>
          <w:sz w:val="20"/>
        </w:rPr>
        <w:t>2</w:t>
      </w:r>
      <w:r w:rsidR="00E57A09">
        <w:rPr>
          <w:b/>
          <w:sz w:val="20"/>
        </w:rPr>
        <w:t>7</w:t>
      </w:r>
      <w:r w:rsidRPr="003E6E4A">
        <w:rPr>
          <w:b/>
          <w:sz w:val="20"/>
        </w:rPr>
        <w:t xml:space="preserve">: Same as </w:t>
      </w:r>
      <w:r w:rsidR="001A54A3">
        <w:rPr>
          <w:b/>
          <w:sz w:val="20"/>
        </w:rPr>
        <w:t>2</w:t>
      </w:r>
      <w:r w:rsidR="00594BD4">
        <w:rPr>
          <w:b/>
          <w:sz w:val="20"/>
        </w:rPr>
        <w:t>8</w:t>
      </w:r>
      <w:r w:rsidR="001A54A3">
        <w:rPr>
          <w:b/>
          <w:sz w:val="20"/>
        </w:rPr>
        <w:t xml:space="preserve"> </w:t>
      </w:r>
      <w:r w:rsidRPr="003E6E4A">
        <w:rPr>
          <w:b/>
          <w:sz w:val="20"/>
        </w:rPr>
        <w:t>for precipitation.</w:t>
      </w:r>
    </w:p>
    <w:p w14:paraId="5A15794E" w14:textId="77777777" w:rsidR="00AB1ADD" w:rsidRDefault="00AB1ADD" w:rsidP="00AB1ADD"/>
    <w:p w14:paraId="04DB97C1" w14:textId="63754F58" w:rsidR="00AB1ADD" w:rsidRDefault="00AB1ADD" w:rsidP="00AB1ADD">
      <w:r w:rsidRPr="00437EED">
        <w:t xml:space="preserve">The main advantage of IMAGE-PIK lies in its enhanced representation of rare events. As an example, Figure </w:t>
      </w:r>
      <w:r w:rsidR="00C313C3">
        <w:t>28</w:t>
      </w:r>
      <w:r w:rsidRPr="00437EED">
        <w:t xml:space="preserve"> illustrates the return periods of high-temperature events simulated by IMAGE-PIK for Germany, based on individual IMPACT2C simulations. The simulations reveal a wide range of temperature intensities across different models and return periods. Moderate high-temperature events with a 10-year return period range between 40.2°C and 47.6°C, corresponding to an increase of 2.0°C to 9.4°C from the historical period. Similar increases are observed for events with longer return periods. In extreme cases, temperature events with a return period of over 250 years can reach up to 50°C in Germany.</w:t>
      </w:r>
    </w:p>
    <w:p w14:paraId="77598899" w14:textId="77777777" w:rsidR="00AB1ADD" w:rsidRDefault="00AB1ADD" w:rsidP="00AB1ADD">
      <w:pPr>
        <w:keepNext/>
      </w:pPr>
      <w:r>
        <w:rPr>
          <w:noProof/>
        </w:rPr>
        <w:lastRenderedPageBreak/>
        <w:drawing>
          <wp:inline distT="0" distB="0" distL="0" distR="0" wp14:anchorId="2A3D40CF" wp14:editId="0AEC1321">
            <wp:extent cx="5729303" cy="4340345"/>
            <wp:effectExtent l="0" t="0" r="5080" b="3175"/>
            <wp:docPr id="79734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4445" cy="4366968"/>
                    </a:xfrm>
                    <a:prstGeom prst="rect">
                      <a:avLst/>
                    </a:prstGeom>
                    <a:noFill/>
                  </pic:spPr>
                </pic:pic>
              </a:graphicData>
            </a:graphic>
          </wp:inline>
        </w:drawing>
      </w:r>
    </w:p>
    <w:p w14:paraId="40DA4C58" w14:textId="3004EDB9" w:rsidR="00AB1ADD" w:rsidRPr="003E6E4A" w:rsidRDefault="00AB1ADD" w:rsidP="00AB1ADD">
      <w:pPr>
        <w:pStyle w:val="Caption"/>
        <w:rPr>
          <w:b/>
          <w:sz w:val="20"/>
        </w:rPr>
      </w:pPr>
      <w:bookmarkStart w:id="70" w:name="_Ref175647356"/>
      <w:r w:rsidRPr="003E6E4A">
        <w:rPr>
          <w:b/>
          <w:sz w:val="20"/>
        </w:rPr>
        <w:t xml:space="preserve">Figure </w:t>
      </w:r>
      <w:bookmarkEnd w:id="70"/>
      <w:r w:rsidR="00E57A09">
        <w:rPr>
          <w:b/>
          <w:sz w:val="20"/>
        </w:rPr>
        <w:t>28</w:t>
      </w:r>
      <w:r w:rsidRPr="003E6E4A">
        <w:rPr>
          <w:b/>
          <w:sz w:val="20"/>
        </w:rPr>
        <w:t>: Return period of extreme temperature events as simulated by each IMPACT2C regional model. An extreme temperature event is defined as the highest temperature of each day and grid box over Germany in each year. The events for the original IMPACT2C model simulations are shown in orange, while the IMAGE-PIK simulations are shown in green. The results correspond to the simulations for the time period 2071-2100 under different greenhouse gas concentration scenarios.</w:t>
      </w:r>
    </w:p>
    <w:p w14:paraId="1C9DCAAC" w14:textId="2770752E" w:rsidR="001A54A3" w:rsidRDefault="001A54A3" w:rsidP="00AB1ADD">
      <w:pPr>
        <w:rPr>
          <w:lang w:val="en-GB" w:eastAsia="en-GB"/>
        </w:rPr>
      </w:pPr>
    </w:p>
    <w:p w14:paraId="204C1D63" w14:textId="231010DF" w:rsidR="00C313C3" w:rsidRDefault="00C313C3" w:rsidP="00AB1ADD">
      <w:pPr>
        <w:rPr>
          <w:lang w:val="en-GB" w:eastAsia="en-GB"/>
        </w:rPr>
      </w:pPr>
    </w:p>
    <w:p w14:paraId="3A63ED70" w14:textId="4B4D2934" w:rsidR="00C313C3" w:rsidRDefault="00C313C3" w:rsidP="00AB1ADD">
      <w:pPr>
        <w:rPr>
          <w:lang w:val="en-GB" w:eastAsia="en-GB"/>
        </w:rPr>
      </w:pPr>
    </w:p>
    <w:p w14:paraId="6A328695" w14:textId="235FDBBD" w:rsidR="00C313C3" w:rsidRDefault="00C313C3" w:rsidP="00AB1ADD">
      <w:pPr>
        <w:rPr>
          <w:lang w:val="en-GB" w:eastAsia="en-GB"/>
        </w:rPr>
      </w:pPr>
    </w:p>
    <w:p w14:paraId="2F7DA7DF" w14:textId="2883CFFB" w:rsidR="00C313C3" w:rsidRDefault="00C313C3" w:rsidP="00AB1ADD">
      <w:pPr>
        <w:rPr>
          <w:lang w:val="en-GB" w:eastAsia="en-GB"/>
        </w:rPr>
      </w:pPr>
    </w:p>
    <w:p w14:paraId="63CE8E99" w14:textId="71E29381" w:rsidR="00C313C3" w:rsidRDefault="00C313C3" w:rsidP="00AB1ADD">
      <w:pPr>
        <w:rPr>
          <w:lang w:val="en-GB" w:eastAsia="en-GB"/>
        </w:rPr>
      </w:pPr>
    </w:p>
    <w:p w14:paraId="1C419E8C" w14:textId="673929EE" w:rsidR="00C313C3" w:rsidRDefault="00C313C3" w:rsidP="00AB1ADD">
      <w:pPr>
        <w:rPr>
          <w:lang w:val="en-GB" w:eastAsia="en-GB"/>
        </w:rPr>
      </w:pPr>
    </w:p>
    <w:p w14:paraId="170A8879" w14:textId="2E1EC675" w:rsidR="00C313C3" w:rsidRDefault="00C313C3" w:rsidP="00AB1ADD">
      <w:pPr>
        <w:rPr>
          <w:lang w:val="en-GB" w:eastAsia="en-GB"/>
        </w:rPr>
      </w:pPr>
    </w:p>
    <w:p w14:paraId="6DB03B10" w14:textId="69485379" w:rsidR="00C313C3" w:rsidRDefault="00C313C3" w:rsidP="00AB1ADD">
      <w:pPr>
        <w:rPr>
          <w:lang w:val="en-GB" w:eastAsia="en-GB"/>
        </w:rPr>
      </w:pPr>
    </w:p>
    <w:p w14:paraId="16B735AE" w14:textId="77777777" w:rsidR="00C313C3" w:rsidRPr="00AB1ADD" w:rsidRDefault="00C313C3" w:rsidP="00AB1ADD">
      <w:pPr>
        <w:rPr>
          <w:lang w:val="en-GB" w:eastAsia="en-GB"/>
        </w:rPr>
      </w:pPr>
    </w:p>
    <w:p w14:paraId="38EA52A9" w14:textId="64125C4B" w:rsidR="009A6109" w:rsidRDefault="00302835" w:rsidP="009A6109">
      <w:pPr>
        <w:pStyle w:val="Heading3"/>
        <w:rPr>
          <w:lang w:val="en-GB" w:eastAsia="en-GB"/>
        </w:rPr>
      </w:pPr>
      <w:bookmarkStart w:id="71" w:name="_Toc192079911"/>
      <w:r>
        <w:rPr>
          <w:lang w:val="en-GB" w:eastAsia="en-GB"/>
        </w:rPr>
        <w:lastRenderedPageBreak/>
        <w:t>Floods under climate change</w:t>
      </w:r>
      <w:bookmarkEnd w:id="71"/>
      <w:r>
        <w:rPr>
          <w:lang w:val="en-GB" w:eastAsia="en-GB"/>
        </w:rPr>
        <w:t xml:space="preserve"> </w:t>
      </w:r>
    </w:p>
    <w:p w14:paraId="1F828C28" w14:textId="0FAB05EA" w:rsidR="00986DE2" w:rsidRDefault="00986DE2" w:rsidP="0004612A">
      <w:r>
        <w:t xml:space="preserve">The </w:t>
      </w:r>
      <w:r w:rsidR="00D80A07">
        <w:t>simulated w</w:t>
      </w:r>
      <w:r>
        <w:t xml:space="preserve">eather </w:t>
      </w:r>
      <w:r w:rsidR="00D80A07">
        <w:t>data</w:t>
      </w:r>
      <w:r>
        <w:t xml:space="preserve"> </w:t>
      </w:r>
      <w:r w:rsidR="00D80A07">
        <w:t xml:space="preserve">are part of the </w:t>
      </w:r>
      <w:r>
        <w:t xml:space="preserve">model chain climate model – weather generator – SWIM – </w:t>
      </w:r>
      <w:proofErr w:type="spellStart"/>
      <w:r>
        <w:t>CaMa</w:t>
      </w:r>
      <w:proofErr w:type="spellEnd"/>
      <w:r>
        <w:t>-Flood and ha</w:t>
      </w:r>
      <w:r w:rsidR="00D80A07">
        <w:t>ve</w:t>
      </w:r>
      <w:r>
        <w:t xml:space="preserve"> subsequently been applied to all European river regions to simulate flood extremes under climate change conditions. </w:t>
      </w:r>
    </w:p>
    <w:p w14:paraId="5A37AFDF" w14:textId="5345852D" w:rsidR="00E53DD7" w:rsidRDefault="0004612A" w:rsidP="0004612A">
      <w:bookmarkStart w:id="72" w:name="_Hlk176705250"/>
      <w:r>
        <w:t xml:space="preserve">The simulated changes in max. annual floods </w:t>
      </w:r>
      <w:r w:rsidR="00E53DD7">
        <w:t xml:space="preserve">for all river regions </w:t>
      </w:r>
      <w:r>
        <w:t xml:space="preserve">are shown in Figure </w:t>
      </w:r>
      <w:r w:rsidR="00E57A09">
        <w:t>29</w:t>
      </w:r>
      <w:r>
        <w:t xml:space="preserve"> and as comparison of the time periods 1971-2000 (historical reference) and 2031-2060 </w:t>
      </w:r>
      <w:r w:rsidR="00BE1565">
        <w:t xml:space="preserve">(near future) </w:t>
      </w:r>
      <w:r>
        <w:t xml:space="preserve">and 2071-2100 (far future). </w:t>
      </w:r>
      <w:bookmarkEnd w:id="72"/>
      <w:r>
        <w:t>Visible is that the intensity of flood events increases with the increase of global temperature from the near future to the far future and from moderate climate change (SSP</w:t>
      </w:r>
      <w:r w:rsidR="00A00EF0">
        <w:t>1-2.6</w:t>
      </w:r>
      <w:r>
        <w:t>)</w:t>
      </w:r>
      <w:r w:rsidR="00A00EF0">
        <w:t xml:space="preserve"> to strong climate change (SSP5-8.5). The scenarios hardly differ in the near future, and </w:t>
      </w:r>
      <w:r w:rsidR="00AE3127">
        <w:t xml:space="preserve">are </w:t>
      </w:r>
      <w:r w:rsidR="00A00EF0">
        <w:t xml:space="preserve">stronger until end of the century, when also the differences in warming are the strongest. Also visible is that the increase in flood intensity </w:t>
      </w:r>
      <w:r w:rsidR="00AE3127">
        <w:t>is</w:t>
      </w:r>
      <w:r w:rsidR="00A00EF0">
        <w:t xml:space="preserve"> more pronounced in </w:t>
      </w:r>
      <w:r w:rsidR="00E53DD7">
        <w:t>central</w:t>
      </w:r>
      <w:r w:rsidR="00A00EF0">
        <w:t xml:space="preserve"> </w:t>
      </w:r>
      <w:r w:rsidR="00E53DD7">
        <w:t>Europe and Great Britain</w:t>
      </w:r>
      <w:r w:rsidR="00A00EF0">
        <w:t xml:space="preserve">, while </w:t>
      </w:r>
      <w:r w:rsidR="00E53DD7">
        <w:t xml:space="preserve">northern basins in Scandinavia may have a decrease in all scenarios and in the near as well as in the far future. </w:t>
      </w:r>
    </w:p>
    <w:p w14:paraId="6E4793A0" w14:textId="6D9CEEE1" w:rsidR="00986DE2" w:rsidRDefault="00E53DD7" w:rsidP="0004612A">
      <w:r>
        <w:t>The greatest difference between</w:t>
      </w:r>
      <w:r w:rsidR="00A00EF0">
        <w:t xml:space="preserve"> scenarios </w:t>
      </w:r>
      <w:r w:rsidR="00B2381A">
        <w:t xml:space="preserve">is in the far future, where with increasing </w:t>
      </w:r>
      <w:r w:rsidR="00BE1565">
        <w:t>temperatures</w:t>
      </w:r>
      <w:r w:rsidR="00B2381A">
        <w:t xml:space="preserve"> and especially in </w:t>
      </w:r>
      <w:r w:rsidR="00A00EF0">
        <w:t>SSP3-7.0 and SSP5-58.5</w:t>
      </w:r>
      <w:r w:rsidR="00B2381A">
        <w:t xml:space="preserve"> the Iberian </w:t>
      </w:r>
      <w:r w:rsidR="002C32D1">
        <w:t>P</w:t>
      </w:r>
      <w:r w:rsidR="00B2381A">
        <w:t>eninsula and also parts of eastern Europe show a decrease in maximum annual flows</w:t>
      </w:r>
      <w:r w:rsidR="00A00EF0">
        <w:t>.</w:t>
      </w:r>
    </w:p>
    <w:p w14:paraId="57F346AF" w14:textId="77777777" w:rsidR="0004612A" w:rsidRDefault="0004612A" w:rsidP="0004612A">
      <w:pPr>
        <w:rPr>
          <w:rFonts w:ascii="Times New Roman" w:eastAsia="Times New Roman" w:hAnsi="Times New Roman" w:cs="Times New Roman"/>
          <w:sz w:val="24"/>
        </w:rPr>
      </w:pPr>
    </w:p>
    <w:p w14:paraId="615FEFAD" w14:textId="0CFB0057" w:rsidR="0004612A" w:rsidRDefault="00E14C14" w:rsidP="00A00EF0">
      <w:r>
        <w:rPr>
          <w:noProof/>
        </w:rPr>
        <w:drawing>
          <wp:inline distT="0" distB="0" distL="0" distR="0" wp14:anchorId="31D1AE93" wp14:editId="25C5D6B8">
            <wp:extent cx="5814000" cy="4287600"/>
            <wp:effectExtent l="0" t="0" r="0" b="0"/>
            <wp:docPr id="1811896660" name="Picture 181189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661" r="3827"/>
                    <a:stretch/>
                  </pic:blipFill>
                  <pic:spPr bwMode="auto">
                    <a:xfrm>
                      <a:off x="0" y="0"/>
                      <a:ext cx="5814000" cy="4287600"/>
                    </a:xfrm>
                    <a:prstGeom prst="rect">
                      <a:avLst/>
                    </a:prstGeom>
                    <a:noFill/>
                    <a:ln>
                      <a:noFill/>
                    </a:ln>
                    <a:extLst>
                      <a:ext uri="{53640926-AAD7-44D8-BBD7-CCE9431645EC}">
                        <a14:shadowObscured xmlns:a14="http://schemas.microsoft.com/office/drawing/2010/main"/>
                      </a:ext>
                    </a:extLst>
                  </pic:spPr>
                </pic:pic>
              </a:graphicData>
            </a:graphic>
          </wp:inline>
        </w:drawing>
      </w:r>
      <w:r w:rsidR="0004612A">
        <w:br w:type="textWrapping" w:clear="all"/>
      </w:r>
      <w:r w:rsidR="00A00EF0" w:rsidRPr="00CA3484">
        <w:rPr>
          <w:b/>
          <w:sz w:val="20"/>
        </w:rPr>
        <w:t xml:space="preserve">Figure </w:t>
      </w:r>
      <w:r w:rsidR="002C32D1">
        <w:rPr>
          <w:b/>
          <w:sz w:val="20"/>
        </w:rPr>
        <w:t>29</w:t>
      </w:r>
      <w:r w:rsidR="00A00EF0" w:rsidRPr="00CA3484">
        <w:rPr>
          <w:b/>
          <w:sz w:val="20"/>
        </w:rPr>
        <w:t>: The simulated changes in max</w:t>
      </w:r>
      <w:r w:rsidR="00AE3127" w:rsidRPr="00CA3484">
        <w:rPr>
          <w:b/>
          <w:sz w:val="20"/>
        </w:rPr>
        <w:t>imum</w:t>
      </w:r>
      <w:r w:rsidR="00A00EF0" w:rsidRPr="00CA3484">
        <w:rPr>
          <w:b/>
          <w:sz w:val="20"/>
        </w:rPr>
        <w:t xml:space="preserve"> annual flood</w:t>
      </w:r>
      <w:r w:rsidR="00AE3127" w:rsidRPr="00CA3484">
        <w:rPr>
          <w:b/>
          <w:sz w:val="20"/>
        </w:rPr>
        <w:t xml:space="preserve"> events</w:t>
      </w:r>
      <w:r w:rsidR="00A00EF0" w:rsidRPr="00CA3484">
        <w:rPr>
          <w:b/>
          <w:sz w:val="20"/>
        </w:rPr>
        <w:t xml:space="preserve"> exemplarily shown for the</w:t>
      </w:r>
      <w:r w:rsidR="00AE3127" w:rsidRPr="00CA3484">
        <w:rPr>
          <w:b/>
          <w:sz w:val="20"/>
        </w:rPr>
        <w:t xml:space="preserve"> </w:t>
      </w:r>
      <w:proofErr w:type="spellStart"/>
      <w:r w:rsidR="00AE3127" w:rsidRPr="00CA3484">
        <w:rPr>
          <w:b/>
          <w:sz w:val="20"/>
        </w:rPr>
        <w:t>subbasins</w:t>
      </w:r>
      <w:proofErr w:type="spellEnd"/>
      <w:r w:rsidR="00AE3127" w:rsidRPr="00CA3484">
        <w:rPr>
          <w:b/>
          <w:sz w:val="20"/>
        </w:rPr>
        <w:t xml:space="preserve"> of </w:t>
      </w:r>
      <w:r w:rsidRPr="00CA3484">
        <w:rPr>
          <w:b/>
          <w:sz w:val="20"/>
        </w:rPr>
        <w:t>all river regions in Europe</w:t>
      </w:r>
      <w:r w:rsidR="00A00EF0" w:rsidRPr="00CA3484">
        <w:rPr>
          <w:b/>
          <w:sz w:val="20"/>
        </w:rPr>
        <w:t xml:space="preserve"> and as comparison of the time periods 1971-2000 (historical reference) and 2031-2060 and 2071-2100 (far future).</w:t>
      </w:r>
    </w:p>
    <w:p w14:paraId="715CA931" w14:textId="77777777" w:rsidR="00A00EF0" w:rsidRDefault="00A00EF0" w:rsidP="00A00EF0"/>
    <w:p w14:paraId="6A058776" w14:textId="1DD5212E" w:rsidR="00A00EF0" w:rsidRDefault="00A00EF0" w:rsidP="00A00EF0">
      <w:r>
        <w:lastRenderedPageBreak/>
        <w:t xml:space="preserve">As part of </w:t>
      </w:r>
      <w:r w:rsidR="00BE1565">
        <w:t>the</w:t>
      </w:r>
      <w:r>
        <w:t xml:space="preserve"> validation of the simulated floods, Figure </w:t>
      </w:r>
      <w:r w:rsidR="00E57A09">
        <w:t>30</w:t>
      </w:r>
      <w:r w:rsidRPr="00A51646">
        <w:t xml:space="preserve"> </w:t>
      </w:r>
      <w:r>
        <w:t>provides</w:t>
      </w:r>
      <w:r w:rsidRPr="00A51646">
        <w:t xml:space="preserve"> a comparison of the </w:t>
      </w:r>
      <w:r>
        <w:t>inundated</w:t>
      </w:r>
      <w:r w:rsidRPr="00A51646">
        <w:t xml:space="preserve"> areas simulated by </w:t>
      </w:r>
      <w:proofErr w:type="spellStart"/>
      <w:r w:rsidRPr="00A51646">
        <w:t>Ca</w:t>
      </w:r>
      <w:r>
        <w:t>M</w:t>
      </w:r>
      <w:r w:rsidRPr="00A51646">
        <w:t>a</w:t>
      </w:r>
      <w:proofErr w:type="spellEnd"/>
      <w:r w:rsidRPr="00A51646">
        <w:t xml:space="preserve">-Flood and </w:t>
      </w:r>
      <w:r>
        <w:t xml:space="preserve">the </w:t>
      </w:r>
      <w:r w:rsidRPr="00A51646">
        <w:t xml:space="preserve">observed </w:t>
      </w:r>
      <w:r>
        <w:t xml:space="preserve">ones </w:t>
      </w:r>
      <w:r w:rsidR="00AE3127">
        <w:t xml:space="preserve">in a river section located </w:t>
      </w:r>
      <w:r w:rsidR="00AE3127" w:rsidRPr="00A51646">
        <w:t xml:space="preserve">in Europe's largest </w:t>
      </w:r>
      <w:r w:rsidR="00AE3127">
        <w:t>river basin</w:t>
      </w:r>
      <w:r w:rsidR="00AE3127" w:rsidRPr="00A51646">
        <w:t xml:space="preserve"> </w:t>
      </w:r>
      <w:r w:rsidR="00AE3127">
        <w:t>(</w:t>
      </w:r>
      <w:r w:rsidRPr="00A51646">
        <w:t>near</w:t>
      </w:r>
      <w:r>
        <w:t xml:space="preserve"> </w:t>
      </w:r>
      <w:r w:rsidRPr="00A51646">
        <w:t>Ingolstadt</w:t>
      </w:r>
      <w:r w:rsidR="00AE3127">
        <w:t>)</w:t>
      </w:r>
      <w:r>
        <w:t xml:space="preserve"> </w:t>
      </w:r>
      <w:r w:rsidRPr="00A51646">
        <w:t xml:space="preserve">during the </w:t>
      </w:r>
      <w:r w:rsidR="00AE3127">
        <w:t xml:space="preserve">well documented </w:t>
      </w:r>
      <w:r w:rsidRPr="00A51646">
        <w:t xml:space="preserve">1999 </w:t>
      </w:r>
      <w:r>
        <w:t>spring</w:t>
      </w:r>
      <w:r w:rsidRPr="00A51646">
        <w:t xml:space="preserve"> flood. </w:t>
      </w:r>
      <w:r>
        <w:t>Visible is that the model reproduces the areas inundated</w:t>
      </w:r>
      <w:r w:rsidR="00AE3127">
        <w:t xml:space="preserve"> with smaller exceptions</w:t>
      </w:r>
      <w:r>
        <w:t xml:space="preserve">. Also given are photos </w:t>
      </w:r>
      <w:r w:rsidR="00504391">
        <w:t xml:space="preserve">of buildings and other infrastructure </w:t>
      </w:r>
      <w:r>
        <w:t>illustrating the extent</w:t>
      </w:r>
      <w:r w:rsidR="00AE3127">
        <w:t xml:space="preserve"> and damaging potential</w:t>
      </w:r>
      <w:r>
        <w:t xml:space="preserve"> of the flood.</w:t>
      </w:r>
      <w:r w:rsidR="00504391">
        <w:t xml:space="preserve"> </w:t>
      </w:r>
    </w:p>
    <w:p w14:paraId="6063A6DE" w14:textId="77777777" w:rsidR="00A00EF0" w:rsidRDefault="00A00EF0" w:rsidP="00986DE2">
      <w:pPr>
        <w:rPr>
          <w:rFonts w:ascii="Times New Roman" w:eastAsia="Times New Roman" w:hAnsi="Times New Roman" w:cs="Times New Roman"/>
          <w:sz w:val="24"/>
        </w:rPr>
      </w:pPr>
    </w:p>
    <w:p w14:paraId="4AF74AB3" w14:textId="77777777" w:rsidR="00986DE2" w:rsidRDefault="00986DE2" w:rsidP="00986DE2">
      <w:pP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672726E0" wp14:editId="640B479A">
            <wp:extent cx="5952226" cy="3649714"/>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84494" cy="3669500"/>
                    </a:xfrm>
                    <a:prstGeom prst="rect">
                      <a:avLst/>
                    </a:prstGeom>
                    <a:noFill/>
                  </pic:spPr>
                </pic:pic>
              </a:graphicData>
            </a:graphic>
          </wp:inline>
        </w:drawing>
      </w:r>
    </w:p>
    <w:p w14:paraId="03251679" w14:textId="6D1C8C7C" w:rsidR="009E1EE7" w:rsidRDefault="00986DE2" w:rsidP="00986DE2">
      <w:pPr>
        <w:rPr>
          <w:b/>
          <w:sz w:val="20"/>
        </w:rPr>
      </w:pPr>
      <w:r w:rsidRPr="00480A9B">
        <w:rPr>
          <w:b/>
          <w:sz w:val="20"/>
        </w:rPr>
        <w:t xml:space="preserve">Figure </w:t>
      </w:r>
      <w:r w:rsidR="00E57A09">
        <w:rPr>
          <w:b/>
          <w:sz w:val="20"/>
        </w:rPr>
        <w:t>3</w:t>
      </w:r>
      <w:r w:rsidR="002C32D1">
        <w:rPr>
          <w:b/>
          <w:sz w:val="20"/>
        </w:rPr>
        <w:t>0</w:t>
      </w:r>
      <w:r w:rsidRPr="00480A9B">
        <w:rPr>
          <w:b/>
          <w:sz w:val="20"/>
        </w:rPr>
        <w:t xml:space="preserve">: The simulated inundation depth </w:t>
      </w:r>
      <w:r w:rsidR="00AE3127">
        <w:rPr>
          <w:b/>
          <w:sz w:val="20"/>
        </w:rPr>
        <w:t>(reddish colors)</w:t>
      </w:r>
      <w:r w:rsidR="00AE3127" w:rsidRPr="00480A9B">
        <w:rPr>
          <w:b/>
          <w:sz w:val="20"/>
        </w:rPr>
        <w:t xml:space="preserve"> </w:t>
      </w:r>
      <w:r w:rsidRPr="00480A9B">
        <w:rPr>
          <w:b/>
          <w:sz w:val="20"/>
        </w:rPr>
        <w:t>during</w:t>
      </w:r>
      <w:r w:rsidR="00AE3127">
        <w:rPr>
          <w:b/>
          <w:sz w:val="20"/>
        </w:rPr>
        <w:t xml:space="preserve"> </w:t>
      </w:r>
      <w:r w:rsidRPr="00480A9B">
        <w:rPr>
          <w:b/>
          <w:sz w:val="20"/>
        </w:rPr>
        <w:t xml:space="preserve">the spring flood 1999 in the Danube basin around Ingolstadt (base map) </w:t>
      </w:r>
      <w:bookmarkStart w:id="73" w:name="_Hlk176705382"/>
      <w:r w:rsidRPr="00480A9B">
        <w:rPr>
          <w:b/>
          <w:sz w:val="20"/>
        </w:rPr>
        <w:t xml:space="preserve">and the </w:t>
      </w:r>
      <w:r w:rsidR="00DA3FD4">
        <w:rPr>
          <w:b/>
          <w:sz w:val="20"/>
        </w:rPr>
        <w:t xml:space="preserve">official map of the </w:t>
      </w:r>
      <w:r w:rsidRPr="00480A9B">
        <w:rPr>
          <w:b/>
          <w:sz w:val="20"/>
        </w:rPr>
        <w:t xml:space="preserve">observed </w:t>
      </w:r>
      <w:r w:rsidR="00AE3127">
        <w:rPr>
          <w:b/>
          <w:sz w:val="20"/>
        </w:rPr>
        <w:t xml:space="preserve">(bluish colors) </w:t>
      </w:r>
      <w:r w:rsidRPr="00480A9B">
        <w:rPr>
          <w:b/>
          <w:sz w:val="20"/>
        </w:rPr>
        <w:t>event</w:t>
      </w:r>
      <w:bookmarkEnd w:id="73"/>
      <w:r w:rsidRPr="00480A9B">
        <w:rPr>
          <w:b/>
          <w:sz w:val="20"/>
        </w:rPr>
        <w:t xml:space="preserve"> (top left)</w:t>
      </w:r>
      <w:r w:rsidR="00AE3127">
        <w:rPr>
          <w:rStyle w:val="FootnoteReference"/>
          <w:b/>
        </w:rPr>
        <w:footnoteReference w:id="13"/>
      </w:r>
      <w:r w:rsidRPr="00480A9B">
        <w:rPr>
          <w:b/>
          <w:sz w:val="20"/>
        </w:rPr>
        <w:t>.</w:t>
      </w:r>
    </w:p>
    <w:p w14:paraId="7B46675B" w14:textId="56F80711" w:rsidR="00C313C3" w:rsidRDefault="00C313C3" w:rsidP="00986DE2">
      <w:pPr>
        <w:rPr>
          <w:b/>
          <w:sz w:val="20"/>
        </w:rPr>
      </w:pPr>
    </w:p>
    <w:p w14:paraId="59B760D8" w14:textId="4ABAC185" w:rsidR="00C313C3" w:rsidRDefault="00C313C3" w:rsidP="00C313C3">
      <w:r>
        <w:t xml:space="preserve">The simulated mean annual financial losses in the Danube basin simulated by the model chain are </w:t>
      </w:r>
      <w:r w:rsidR="00BE1565">
        <w:t>given</w:t>
      </w:r>
      <w:r>
        <w:t xml:space="preserve"> in Figure 31 for t</w:t>
      </w:r>
      <w:r w:rsidRPr="005D7128">
        <w:t xml:space="preserve">he reference period 1971-2000 and </w:t>
      </w:r>
      <w:r>
        <w:t xml:space="preserve">the </w:t>
      </w:r>
      <w:r w:rsidRPr="005D7128">
        <w:t xml:space="preserve">change until now (2006-2035) and in the near (2031-2060) and far (2071-2100) future </w:t>
      </w:r>
      <w:bookmarkStart w:id="74" w:name="_Hlk176707708"/>
      <w:r>
        <w:t>and for the high-end scenario SSP5-8.5</w:t>
      </w:r>
      <w:bookmarkEnd w:id="74"/>
      <w:r>
        <w:t xml:space="preserve">. The related damage functions transferring inundation depth and </w:t>
      </w:r>
      <w:r w:rsidR="00BE1565">
        <w:t>flow</w:t>
      </w:r>
      <w:r>
        <w:t xml:space="preserve"> velocity into river section specific flood losses were derived in the EU project H2020_Insurance (Hattermann et al. 201</w:t>
      </w:r>
      <w:r w:rsidR="00FC39A7">
        <w:t>8</w:t>
      </w:r>
      <w:r>
        <w:t>) and are applied currently to calculate the losses in Europe in cooperation with the EU project Directed</w:t>
      </w:r>
      <w:r>
        <w:rPr>
          <w:rStyle w:val="FootnoteReference"/>
        </w:rPr>
        <w:footnoteReference w:id="14"/>
      </w:r>
      <w:r>
        <w:t xml:space="preserve">. The results indicate that flood losses increased already since the end of the last century and will further increase under climate change conditions. </w:t>
      </w:r>
    </w:p>
    <w:p w14:paraId="0433FE82" w14:textId="77777777" w:rsidR="00C313C3" w:rsidRPr="00C313C3" w:rsidRDefault="00C313C3" w:rsidP="00986DE2">
      <w:pPr>
        <w:rPr>
          <w:b/>
          <w:sz w:val="20"/>
        </w:rPr>
      </w:pPr>
    </w:p>
    <w:p w14:paraId="4EF332E2" w14:textId="6616B7CE" w:rsidR="009E1EE7" w:rsidRDefault="009E1EE7" w:rsidP="00986DE2">
      <w:pPr>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noProof/>
          <w:sz w:val="24"/>
        </w:rPr>
        <w:drawing>
          <wp:inline distT="0" distB="0" distL="0" distR="0" wp14:anchorId="22D1C225" wp14:editId="6411D96F">
            <wp:extent cx="4870800" cy="2581200"/>
            <wp:effectExtent l="0" t="0" r="6350" b="0"/>
            <wp:docPr id="1811896647" name="Picture 181189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70800" cy="2581200"/>
                    </a:xfrm>
                    <a:prstGeom prst="rect">
                      <a:avLst/>
                    </a:prstGeom>
                    <a:noFill/>
                  </pic:spPr>
                </pic:pic>
              </a:graphicData>
            </a:graphic>
          </wp:inline>
        </w:drawing>
      </w:r>
    </w:p>
    <w:p w14:paraId="6AA89B36" w14:textId="4A7E4334" w:rsidR="009E1EE7" w:rsidRPr="00480A9B" w:rsidRDefault="009E1EE7" w:rsidP="009E1EE7">
      <w:pPr>
        <w:rPr>
          <w:b/>
          <w:sz w:val="20"/>
        </w:rPr>
      </w:pPr>
      <w:r w:rsidRPr="00480A9B">
        <w:rPr>
          <w:b/>
          <w:sz w:val="20"/>
        </w:rPr>
        <w:t xml:space="preserve">Figure </w:t>
      </w:r>
      <w:r w:rsidR="00E57A09">
        <w:rPr>
          <w:b/>
          <w:sz w:val="20"/>
        </w:rPr>
        <w:t>3</w:t>
      </w:r>
      <w:r w:rsidR="002C32D1">
        <w:rPr>
          <w:b/>
          <w:sz w:val="20"/>
        </w:rPr>
        <w:t>1</w:t>
      </w:r>
      <w:r w:rsidRPr="00480A9B">
        <w:rPr>
          <w:b/>
          <w:sz w:val="20"/>
        </w:rPr>
        <w:t xml:space="preserve">: The simulated </w:t>
      </w:r>
      <w:r w:rsidR="0034063F">
        <w:rPr>
          <w:b/>
          <w:sz w:val="20"/>
        </w:rPr>
        <w:t xml:space="preserve">mean </w:t>
      </w:r>
      <w:r>
        <w:rPr>
          <w:b/>
          <w:sz w:val="20"/>
        </w:rPr>
        <w:t xml:space="preserve">annual flood losses </w:t>
      </w:r>
      <w:bookmarkStart w:id="75" w:name="_Hlk176707203"/>
      <w:r>
        <w:rPr>
          <w:b/>
          <w:sz w:val="20"/>
        </w:rPr>
        <w:t xml:space="preserve">in the reference period 1971-2000 </w:t>
      </w:r>
      <w:r w:rsidRPr="00480A9B">
        <w:rPr>
          <w:b/>
          <w:sz w:val="20"/>
        </w:rPr>
        <w:t>(</w:t>
      </w:r>
      <w:r>
        <w:rPr>
          <w:b/>
          <w:sz w:val="20"/>
        </w:rPr>
        <w:t>left</w:t>
      </w:r>
      <w:r w:rsidRPr="00480A9B">
        <w:rPr>
          <w:b/>
          <w:sz w:val="20"/>
        </w:rPr>
        <w:t xml:space="preserve">) and </w:t>
      </w:r>
      <w:r w:rsidR="003F288F">
        <w:rPr>
          <w:b/>
          <w:sz w:val="20"/>
        </w:rPr>
        <w:t xml:space="preserve">the </w:t>
      </w:r>
      <w:r>
        <w:rPr>
          <w:b/>
          <w:sz w:val="20"/>
        </w:rPr>
        <w:t>change until now</w:t>
      </w:r>
      <w:r w:rsidRPr="00480A9B">
        <w:rPr>
          <w:b/>
          <w:sz w:val="20"/>
        </w:rPr>
        <w:t xml:space="preserve"> </w:t>
      </w:r>
      <w:r>
        <w:rPr>
          <w:b/>
          <w:sz w:val="20"/>
        </w:rPr>
        <w:t xml:space="preserve">(2006-2035) and in the near (2031-2060) and far </w:t>
      </w:r>
      <w:r w:rsidR="005D7128">
        <w:rPr>
          <w:b/>
          <w:sz w:val="20"/>
        </w:rPr>
        <w:t xml:space="preserve">(2071-2100) </w:t>
      </w:r>
      <w:r>
        <w:rPr>
          <w:b/>
          <w:sz w:val="20"/>
        </w:rPr>
        <w:t xml:space="preserve">future </w:t>
      </w:r>
      <w:r w:rsidRPr="00480A9B">
        <w:rPr>
          <w:b/>
          <w:sz w:val="20"/>
        </w:rPr>
        <w:t>(</w:t>
      </w:r>
      <w:r>
        <w:rPr>
          <w:b/>
          <w:sz w:val="20"/>
        </w:rPr>
        <w:t>right</w:t>
      </w:r>
      <w:r w:rsidRPr="00480A9B">
        <w:rPr>
          <w:b/>
          <w:sz w:val="20"/>
        </w:rPr>
        <w:t>)</w:t>
      </w:r>
      <w:bookmarkEnd w:id="75"/>
      <w:r w:rsidR="005D7128" w:rsidRPr="005D7128">
        <w:t xml:space="preserve"> </w:t>
      </w:r>
      <w:r w:rsidR="005D7128" w:rsidRPr="005D7128">
        <w:rPr>
          <w:b/>
          <w:sz w:val="20"/>
        </w:rPr>
        <w:t>and for the high-end scenario SSP5-8.5</w:t>
      </w:r>
      <w:r w:rsidRPr="00480A9B">
        <w:rPr>
          <w:b/>
          <w:sz w:val="20"/>
        </w:rPr>
        <w:t>.</w:t>
      </w:r>
    </w:p>
    <w:p w14:paraId="249AC91F" w14:textId="58333CAE" w:rsidR="0003484D" w:rsidRDefault="0003484D" w:rsidP="00C313C3"/>
    <w:p w14:paraId="40ABCC3B" w14:textId="3FD4A0FD" w:rsidR="00C313C3" w:rsidRDefault="00C313C3" w:rsidP="00C313C3">
      <w:r>
        <w:t>Finally, d</w:t>
      </w:r>
      <w:r w:rsidRPr="00C313C3">
        <w:t>evelopment of flood extremes for the Exe River with SSP5-8.5 (top) and SSP1-2-6 (bottom) data simulated by SWIM as input</w:t>
      </w:r>
      <w:r>
        <w:t xml:space="preserve"> </w:t>
      </w:r>
      <w:r w:rsidR="000D10EE">
        <w:t>is</w:t>
      </w:r>
      <w:r>
        <w:t xml:space="preserve"> shown in Figure 32. </w:t>
      </w:r>
      <w:r w:rsidR="00FE2CF6">
        <w:t xml:space="preserve">There is a clear increase in the number of floods and in their intensity in SSP5-8.5, where a former 100year flood may appear </w:t>
      </w:r>
      <w:r w:rsidR="000D10EE">
        <w:t>~10 times more often until end of the century, and the water volume of a “new” 100year flood increases by ~50 %. This is relevant, because critical infrastructure is mostly adjusted to protect against events of a certain intensity (or return level), and settlements and industry</w:t>
      </w:r>
      <w:r w:rsidR="00085B68">
        <w:t>,</w:t>
      </w:r>
      <w:r w:rsidR="000D10EE">
        <w:t xml:space="preserve"> for example protected by a dyke designed for a 100year flood</w:t>
      </w:r>
      <w:r w:rsidR="00085B68">
        <w:t>,</w:t>
      </w:r>
      <w:r w:rsidR="000D10EE">
        <w:t xml:space="preserve"> have a much higher risk to be flooded in a warmer climate.</w:t>
      </w:r>
    </w:p>
    <w:p w14:paraId="14102A6E" w14:textId="51AB0C16" w:rsidR="000D10EE" w:rsidRDefault="00706918" w:rsidP="00C313C3">
      <w:r>
        <w:t>In contrast to this, development of floods under SSP1-2.6 scenario conditions shows a different pattern: the increase of v</w:t>
      </w:r>
      <w:r w:rsidR="00A47C41">
        <w:t>olumes until mid of the century is comparable to the one of the high-end SSP5-8.5</w:t>
      </w:r>
      <w:r w:rsidR="00A47C41" w:rsidRPr="00A47C41">
        <w:t xml:space="preserve"> </w:t>
      </w:r>
      <w:r w:rsidR="00A47C41">
        <w:t>scenario, but may decrease afterwards. This is in line with the temperature development under SSP1-2.6 scenario conditions, where a peak is reached around mid of the century, and a slow decrease afterwards.</w:t>
      </w:r>
    </w:p>
    <w:p w14:paraId="32F56A05" w14:textId="77777777" w:rsidR="00C313C3" w:rsidRPr="00C313C3" w:rsidRDefault="00C313C3" w:rsidP="00C313C3"/>
    <w:p w14:paraId="196CC240" w14:textId="51B67C75" w:rsidR="00BD7610" w:rsidRDefault="002C32D1" w:rsidP="00986DE2">
      <w:pPr>
        <w:rPr>
          <w:lang w:val="en-GB" w:eastAsia="en-GB"/>
        </w:rPr>
      </w:pPr>
      <w:r>
        <w:rPr>
          <w:lang w:val="en-GB" w:eastAsia="en-GB"/>
        </w:rPr>
        <w:lastRenderedPageBreak/>
        <w:t xml:space="preserve">                    </w:t>
      </w:r>
      <w:r w:rsidR="001476F3" w:rsidRPr="001476F3">
        <w:rPr>
          <w:noProof/>
        </w:rPr>
        <mc:AlternateContent>
          <mc:Choice Requires="wpg">
            <w:drawing>
              <wp:anchor distT="0" distB="0" distL="114300" distR="114300" simplePos="0" relativeHeight="251682823" behindDoc="0" locked="0" layoutInCell="1" allowOverlap="1" wp14:anchorId="60D16919" wp14:editId="5CB9C0B1">
                <wp:simplePos x="0" y="0"/>
                <wp:positionH relativeFrom="column">
                  <wp:posOffset>636104</wp:posOffset>
                </wp:positionH>
                <wp:positionV relativeFrom="paragraph">
                  <wp:posOffset>-4555</wp:posOffset>
                </wp:positionV>
                <wp:extent cx="4661535" cy="2775585"/>
                <wp:effectExtent l="0" t="0" r="5715" b="5715"/>
                <wp:wrapNone/>
                <wp:docPr id="1811896665"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61535" cy="2775585"/>
                          <a:chOff x="0" y="0"/>
                          <a:chExt cx="4661535" cy="2775585"/>
                        </a:xfrm>
                      </wpg:grpSpPr>
                      <pic:pic xmlns:pic="http://schemas.openxmlformats.org/drawingml/2006/picture">
                        <pic:nvPicPr>
                          <pic:cNvPr id="1811896666" name="Picture 1811896666">
                            <a:extLst/>
                          </pic:cNvPr>
                          <pic:cNvPicPr/>
                        </pic:nvPicPr>
                        <pic:blipFill rotWithShape="1">
                          <a:blip r:embed="rId74"/>
                          <a:srcRect t="6425" b="3335"/>
                          <a:stretch/>
                        </pic:blipFill>
                        <pic:spPr bwMode="auto">
                          <a:xfrm>
                            <a:off x="0" y="0"/>
                            <a:ext cx="4661535" cy="2775585"/>
                          </a:xfrm>
                          <a:prstGeom prst="rect">
                            <a:avLst/>
                          </a:prstGeom>
                          <a:ln>
                            <a:noFill/>
                          </a:ln>
                          <a:effectLst/>
                          <a:extLst>
                            <a:ext uri="{53640926-AAD7-44D8-BBD7-CCE9431645EC}">
                              <a14:shadowObscured xmlns:a14="http://schemas.microsoft.com/office/drawing/2010/main"/>
                            </a:ext>
                          </a:extLst>
                        </pic:spPr>
                      </pic:pic>
                      <wps:wsp>
                        <wps:cNvPr id="1811896667" name="TextBox 4">
                          <a:extLst/>
                        </wps:cNvPr>
                        <wps:cNvSpPr txBox="1"/>
                        <wps:spPr>
                          <a:xfrm>
                            <a:off x="3659025" y="215432"/>
                            <a:ext cx="772160" cy="246380"/>
                          </a:xfrm>
                          <a:prstGeom prst="rect">
                            <a:avLst/>
                          </a:prstGeom>
                          <a:noFill/>
                        </wps:spPr>
                        <wps:txbx>
                          <w:txbxContent>
                            <w:p w14:paraId="43FCBB9E" w14:textId="77777777" w:rsidR="006C7FFE" w:rsidRPr="00FA372C" w:rsidRDefault="006C7FFE" w:rsidP="001476F3">
                              <w:pPr>
                                <w:pStyle w:val="NormalWeb"/>
                                <w:spacing w:after="0"/>
                                <w:rPr>
                                  <w:sz w:val="20"/>
                                </w:rPr>
                              </w:pPr>
                              <w:r w:rsidRPr="00FA372C">
                                <w:rPr>
                                  <w:rFonts w:asciiTheme="minorHAnsi" w:hAnsi="Calibri" w:cstheme="minorBidi"/>
                                  <w:b/>
                                  <w:bCs/>
                                  <w:color w:val="000000" w:themeColor="text1"/>
                                  <w:kern w:val="24"/>
                                  <w:sz w:val="20"/>
                                </w:rPr>
                                <w:t xml:space="preserve">SSP5-8.5 </w:t>
                              </w:r>
                            </w:p>
                          </w:txbxContent>
                        </wps:txbx>
                        <wps:bodyPr wrap="square" rtlCol="0">
                          <a:spAutoFit/>
                        </wps:bodyPr>
                      </wps:wsp>
                    </wpg:wgp>
                  </a:graphicData>
                </a:graphic>
              </wp:anchor>
            </w:drawing>
          </mc:Choice>
          <mc:Fallback>
            <w:pict>
              <v:group w14:anchorId="60D16919" id="Group 5" o:spid="_x0000_s1036" style="position:absolute;left:0;text-align:left;margin-left:50.1pt;margin-top:-.35pt;width:367.05pt;height:218.55pt;z-index:251682823" coordsize="46615,2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1896666" o:spid="_x0000_s1037" type="#_x0000_t75" style="position:absolute;width:46615;height:27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">
                  <v:imagedata r:id="rId75" o:title="" croptop="4211f" cropbottom="2186f"/>
                </v:shape>
                <v:shape id="TextBox 4" o:spid="_x0000_s1038" type="#_x0000_t202" style="position:absolute;left:36590;top:2154;width:772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" filled="f" stroked="f">
                  <v:textbox style="mso-fit-shape-to-text:t">
                    <w:txbxContent>
                      <w:p w14:paraId="43FCBB9E" w14:textId="77777777" w:rsidR="006C7FFE" w:rsidRPr="00FA372C" w:rsidRDefault="006C7FFE" w:rsidP="001476F3">
                        <w:pPr>
                          <w:pStyle w:val="NormalWeb"/>
                          <w:spacing w:after="0"/>
                          <w:rPr>
                            <w:sz w:val="20"/>
                          </w:rPr>
                        </w:pPr>
                        <w:r w:rsidRPr="00FA372C">
                          <w:rPr>
                            <w:rFonts w:asciiTheme="minorHAnsi" w:hAnsi="Calibri" w:cstheme="minorBidi"/>
                            <w:b/>
                            <w:bCs/>
                            <w:color w:val="000000" w:themeColor="text1"/>
                            <w:kern w:val="24"/>
                            <w:sz w:val="20"/>
                          </w:rPr>
                          <w:t xml:space="preserve">SSP5-8.5 </w:t>
                        </w:r>
                      </w:p>
                    </w:txbxContent>
                  </v:textbox>
                </v:shape>
              </v:group>
            </w:pict>
          </mc:Fallback>
        </mc:AlternateContent>
      </w:r>
      <w:r w:rsidR="00BD7610" w:rsidRPr="00BD7610">
        <w:rPr>
          <w:noProof/>
          <w:lang w:eastAsia="en-GB"/>
        </w:rPr>
        <w:drawing>
          <wp:inline distT="0" distB="0" distL="0" distR="0" wp14:anchorId="64A9DD44" wp14:editId="74C2EA8D">
            <wp:extent cx="4662000" cy="2775600"/>
            <wp:effectExtent l="0" t="0" r="5715" b="5715"/>
            <wp:docPr id="40" name="Picture 6">
              <a:extLst xmlns:a="http://schemas.openxmlformats.org/drawingml/2006/main">
                <a:ext uri="{FF2B5EF4-FFF2-40B4-BE49-F238E27FC236}">
                  <a16:creationId xmlns:a16="http://schemas.microsoft.com/office/drawing/2014/main" id="{67D47086-1893-4F4B-850A-EB062C113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7D47086-1893-4F4B-850A-EB062C113DC2}"/>
                        </a:ext>
                      </a:extLst>
                    </pic:cNvPr>
                    <pic:cNvPicPr>
                      <a:picLocks noChangeAspect="1"/>
                    </pic:cNvPicPr>
                  </pic:nvPicPr>
                  <pic:blipFill rotWithShape="1">
                    <a:blip r:embed="rId74"/>
                    <a:srcRect t="6425" b="3335"/>
                    <a:stretch/>
                  </pic:blipFill>
                  <pic:spPr bwMode="auto">
                    <a:xfrm>
                      <a:off x="0" y="0"/>
                      <a:ext cx="4662000" cy="2775600"/>
                    </a:xfrm>
                    <a:prstGeom prst="rect">
                      <a:avLst/>
                    </a:prstGeom>
                    <a:ln>
                      <a:noFill/>
                    </a:ln>
                    <a:effectLst/>
                    <a:extLst>
                      <a:ext uri="{53640926-AAD7-44D8-BBD7-CCE9431645EC}">
                        <a14:shadowObscured xmlns:a14="http://schemas.microsoft.com/office/drawing/2010/main"/>
                      </a:ext>
                    </a:extLst>
                  </pic:spPr>
                </pic:pic>
              </a:graphicData>
            </a:graphic>
          </wp:inline>
        </w:drawing>
      </w:r>
    </w:p>
    <w:p w14:paraId="7CBBF322" w14:textId="116D3F08" w:rsidR="002C32D1" w:rsidRPr="00D93B7D" w:rsidRDefault="002C32D1" w:rsidP="002C32D1">
      <w:pPr>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1476F3" w:rsidRPr="001476F3">
        <w:rPr>
          <w:rFonts w:ascii="Times New Roman" w:eastAsia="Times New Roman" w:hAnsi="Times New Roman" w:cs="Times New Roman"/>
          <w:noProof/>
          <w:sz w:val="24"/>
        </w:rPr>
        <mc:AlternateContent>
          <mc:Choice Requires="wpg">
            <w:drawing>
              <wp:anchor distT="0" distB="0" distL="114300" distR="114300" simplePos="0" relativeHeight="251684871" behindDoc="0" locked="0" layoutInCell="1" allowOverlap="1" wp14:anchorId="2717C7E3" wp14:editId="565C08DC">
                <wp:simplePos x="0" y="0"/>
                <wp:positionH relativeFrom="column">
                  <wp:posOffset>606287</wp:posOffset>
                </wp:positionH>
                <wp:positionV relativeFrom="paragraph">
                  <wp:posOffset>414</wp:posOffset>
                </wp:positionV>
                <wp:extent cx="4665345" cy="2829560"/>
                <wp:effectExtent l="0" t="0" r="1905" b="8890"/>
                <wp:wrapNone/>
                <wp:docPr id="1811896668"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65345" cy="2829560"/>
                          <a:chOff x="0" y="0"/>
                          <a:chExt cx="4665345" cy="2829560"/>
                        </a:xfrm>
                      </wpg:grpSpPr>
                      <pic:pic xmlns:pic="http://schemas.openxmlformats.org/drawingml/2006/picture">
                        <pic:nvPicPr>
                          <pic:cNvPr id="1811896669" name="Picture 1811896669">
                            <a:extLst/>
                          </pic:cNvPr>
                          <pic:cNvPicPr/>
                        </pic:nvPicPr>
                        <pic:blipFill rotWithShape="1">
                          <a:blip r:embed="rId76"/>
                          <a:srcRect t="6424" b="1653"/>
                          <a:stretch/>
                        </pic:blipFill>
                        <pic:spPr bwMode="auto">
                          <a:xfrm>
                            <a:off x="0" y="0"/>
                            <a:ext cx="4665345" cy="2829560"/>
                          </a:xfrm>
                          <a:prstGeom prst="rect">
                            <a:avLst/>
                          </a:prstGeom>
                          <a:ln>
                            <a:noFill/>
                          </a:ln>
                          <a:effectLst/>
                          <a:extLst>
                            <a:ext uri="{53640926-AAD7-44D8-BBD7-CCE9431645EC}">
                              <a14:shadowObscured xmlns:a14="http://schemas.microsoft.com/office/drawing/2010/main"/>
                            </a:ext>
                          </a:extLst>
                        </pic:spPr>
                      </pic:pic>
                      <wps:wsp>
                        <wps:cNvPr id="1811896670" name="TextBox 4">
                          <a:extLst/>
                        </wps:cNvPr>
                        <wps:cNvSpPr txBox="1"/>
                        <wps:spPr>
                          <a:xfrm>
                            <a:off x="3660930" y="242419"/>
                            <a:ext cx="772160" cy="246380"/>
                          </a:xfrm>
                          <a:prstGeom prst="rect">
                            <a:avLst/>
                          </a:prstGeom>
                          <a:noFill/>
                        </wps:spPr>
                        <wps:txbx>
                          <w:txbxContent>
                            <w:p w14:paraId="34DDC1C9" w14:textId="77777777" w:rsidR="006C7FFE" w:rsidRPr="00FA372C" w:rsidRDefault="006C7FFE" w:rsidP="001476F3">
                              <w:pPr>
                                <w:pStyle w:val="NormalWeb"/>
                                <w:spacing w:after="0"/>
                                <w:rPr>
                                  <w:sz w:val="20"/>
                                </w:rPr>
                              </w:pPr>
                              <w:r w:rsidRPr="00FA372C">
                                <w:rPr>
                                  <w:rFonts w:asciiTheme="minorHAnsi" w:hAnsi="Calibri" w:cstheme="minorBidi"/>
                                  <w:b/>
                                  <w:bCs/>
                                  <w:color w:val="000000" w:themeColor="text1"/>
                                  <w:kern w:val="24"/>
                                  <w:sz w:val="20"/>
                                </w:rPr>
                                <w:t>SSP1-2-6</w:t>
                              </w:r>
                              <w:r w:rsidRPr="00FA372C">
                                <w:rPr>
                                  <w:rFonts w:asciiTheme="minorHAnsi" w:hAnsi="Calibri" w:cstheme="minorBidi"/>
                                  <w:b/>
                                  <w:bCs/>
                                  <w:color w:val="000000" w:themeColor="text1"/>
                                  <w:kern w:val="24"/>
                                  <w:sz w:val="28"/>
                                  <w:szCs w:val="36"/>
                                </w:rPr>
                                <w:t xml:space="preserve"> </w:t>
                              </w:r>
                              <w:r w:rsidRPr="00FA372C">
                                <w:rPr>
                                  <w:rFonts w:asciiTheme="minorHAnsi" w:hAnsi="Calibri" w:cstheme="minorBidi"/>
                                  <w:b/>
                                  <w:bCs/>
                                  <w:color w:val="000000" w:themeColor="text1"/>
                                  <w:kern w:val="24"/>
                                  <w:sz w:val="20"/>
                                </w:rPr>
                                <w:t xml:space="preserve"> </w:t>
                              </w:r>
                            </w:p>
                          </w:txbxContent>
                        </wps:txbx>
                        <wps:bodyPr wrap="square" rtlCol="0">
                          <a:spAutoFit/>
                        </wps:bodyPr>
                      </wps:wsp>
                    </wpg:wgp>
                  </a:graphicData>
                </a:graphic>
              </wp:anchor>
            </w:drawing>
          </mc:Choice>
          <mc:Fallback>
            <w:pict>
              <v:group w14:anchorId="2717C7E3" id="Group 7" o:spid="_x0000_s1039" style="position:absolute;left:0;text-align:left;margin-left:47.75pt;margin-top:.05pt;width:367.35pt;height:222.8pt;z-index:251684871" coordsize="46653,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">
                <v:shape id="Picture 1811896669" o:spid="_x0000_s1040" type="#_x0000_t75" style="position:absolute;width:46653;height:28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">
                  <v:imagedata r:id="rId77" o:title="" croptop="4210f" cropbottom="1083f"/>
                </v:shape>
                <v:shape id="TextBox 4" o:spid="_x0000_s1041" type="#_x0000_t202" style="position:absolute;left:36609;top:2424;width:772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" filled="f" stroked="f">
                  <v:textbox style="mso-fit-shape-to-text:t">
                    <w:txbxContent>
                      <w:p w14:paraId="34DDC1C9" w14:textId="77777777" w:rsidR="006C7FFE" w:rsidRPr="00FA372C" w:rsidRDefault="006C7FFE" w:rsidP="001476F3">
                        <w:pPr>
                          <w:pStyle w:val="NormalWeb"/>
                          <w:spacing w:after="0"/>
                          <w:rPr>
                            <w:sz w:val="20"/>
                          </w:rPr>
                        </w:pPr>
                        <w:r w:rsidRPr="00FA372C">
                          <w:rPr>
                            <w:rFonts w:asciiTheme="minorHAnsi" w:hAnsi="Calibri" w:cstheme="minorBidi"/>
                            <w:b/>
                            <w:bCs/>
                            <w:color w:val="000000" w:themeColor="text1"/>
                            <w:kern w:val="24"/>
                            <w:sz w:val="20"/>
                          </w:rPr>
                          <w:t>SSP1-2-6</w:t>
                        </w:r>
                        <w:r w:rsidRPr="00FA372C">
                          <w:rPr>
                            <w:rFonts w:asciiTheme="minorHAnsi" w:hAnsi="Calibri" w:cstheme="minorBidi"/>
                            <w:b/>
                            <w:bCs/>
                            <w:color w:val="000000" w:themeColor="text1"/>
                            <w:kern w:val="24"/>
                            <w:sz w:val="28"/>
                            <w:szCs w:val="36"/>
                          </w:rPr>
                          <w:t xml:space="preserve"> </w:t>
                        </w:r>
                        <w:r w:rsidRPr="00FA372C">
                          <w:rPr>
                            <w:rFonts w:asciiTheme="minorHAnsi" w:hAnsi="Calibri" w:cstheme="minorBidi"/>
                            <w:b/>
                            <w:bCs/>
                            <w:color w:val="000000" w:themeColor="text1"/>
                            <w:kern w:val="24"/>
                            <w:sz w:val="20"/>
                          </w:rPr>
                          <w:t xml:space="preserve"> </w:t>
                        </w:r>
                      </w:p>
                    </w:txbxContent>
                  </v:textbox>
                </v:shape>
              </v:group>
            </w:pict>
          </mc:Fallback>
        </mc:AlternateContent>
      </w:r>
      <w:r w:rsidR="009968E6">
        <w:rPr>
          <w:noProof/>
        </w:rPr>
        <w:drawing>
          <wp:inline distT="0" distB="0" distL="0" distR="0" wp14:anchorId="05FF5073" wp14:editId="2400F42B">
            <wp:extent cx="4665600" cy="2829600"/>
            <wp:effectExtent l="0" t="0" r="1905" b="8890"/>
            <wp:docPr id="55" name="Picture 8">
              <a:extLst xmlns:a="http://schemas.openxmlformats.org/drawingml/2006/main">
                <a:ext uri="{FF2B5EF4-FFF2-40B4-BE49-F238E27FC236}">
                  <a16:creationId xmlns:a16="http://schemas.microsoft.com/office/drawing/2014/main" id="{952C8FE0-199D-455C-9B66-F22C31ABF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52C8FE0-199D-455C-9B66-F22C31ABF55C}"/>
                        </a:ext>
                      </a:extLst>
                    </pic:cNvPr>
                    <pic:cNvPicPr>
                      <a:picLocks noChangeAspect="1"/>
                    </pic:cNvPicPr>
                  </pic:nvPicPr>
                  <pic:blipFill rotWithShape="1">
                    <a:blip r:embed="rId76"/>
                    <a:srcRect t="6424" b="1653"/>
                    <a:stretch/>
                  </pic:blipFill>
                  <pic:spPr bwMode="auto">
                    <a:xfrm>
                      <a:off x="0" y="0"/>
                      <a:ext cx="4665600" cy="2829600"/>
                    </a:xfrm>
                    <a:prstGeom prst="rect">
                      <a:avLst/>
                    </a:prstGeom>
                    <a:ln>
                      <a:noFill/>
                    </a:ln>
                    <a:effectLst/>
                    <a:extLst>
                      <a:ext uri="{53640926-AAD7-44D8-BBD7-CCE9431645EC}">
                        <a14:shadowObscured xmlns:a14="http://schemas.microsoft.com/office/drawing/2010/main"/>
                      </a:ext>
                    </a:extLst>
                  </pic:spPr>
                </pic:pic>
              </a:graphicData>
            </a:graphic>
          </wp:inline>
        </w:drawing>
      </w:r>
      <w:r w:rsidRPr="002C32D1">
        <w:rPr>
          <w:rFonts w:ascii="Times New Roman" w:eastAsia="Times New Roman" w:hAnsi="Times New Roman" w:cs="Times New Roman"/>
          <w:sz w:val="24"/>
        </w:rPr>
        <w:t xml:space="preserve"> </w:t>
      </w:r>
    </w:p>
    <w:p w14:paraId="516B4E78" w14:textId="0CDFD5BC" w:rsidR="002C32D1" w:rsidRPr="00480A9B" w:rsidRDefault="002C32D1" w:rsidP="002C32D1">
      <w:pPr>
        <w:rPr>
          <w:b/>
          <w:sz w:val="20"/>
        </w:rPr>
      </w:pPr>
      <w:r w:rsidRPr="00480A9B">
        <w:rPr>
          <w:b/>
          <w:sz w:val="20"/>
        </w:rPr>
        <w:t xml:space="preserve">Figure </w:t>
      </w:r>
      <w:r>
        <w:rPr>
          <w:b/>
          <w:sz w:val="20"/>
        </w:rPr>
        <w:t>3</w:t>
      </w:r>
      <w:r w:rsidR="00C313C3">
        <w:rPr>
          <w:b/>
          <w:sz w:val="20"/>
        </w:rPr>
        <w:t>2</w:t>
      </w:r>
      <w:r w:rsidRPr="00480A9B">
        <w:rPr>
          <w:b/>
          <w:sz w:val="20"/>
        </w:rPr>
        <w:t xml:space="preserve">: </w:t>
      </w:r>
      <w:r>
        <w:rPr>
          <w:b/>
          <w:sz w:val="20"/>
        </w:rPr>
        <w:t>Development of flood extremes for the Exe River with SSP5-8.5 (top) and SSP1-2-6 (bottom) data simulated by SWIM as input</w:t>
      </w:r>
      <w:r w:rsidRPr="00480A9B">
        <w:rPr>
          <w:b/>
          <w:sz w:val="20"/>
        </w:rPr>
        <w:t>.</w:t>
      </w:r>
    </w:p>
    <w:p w14:paraId="01E5C79B" w14:textId="29FB94DD" w:rsidR="00986DE2" w:rsidRDefault="00986DE2" w:rsidP="00986DE2">
      <w:pPr>
        <w:rPr>
          <w:lang w:val="en-GB" w:eastAsia="en-GB"/>
        </w:rPr>
      </w:pPr>
    </w:p>
    <w:p w14:paraId="338AB934" w14:textId="6BEFCE57" w:rsidR="00A47C41" w:rsidRDefault="00A47C41" w:rsidP="00986DE2">
      <w:pPr>
        <w:rPr>
          <w:lang w:val="en-GB" w:eastAsia="en-GB"/>
        </w:rPr>
      </w:pPr>
    </w:p>
    <w:p w14:paraId="69CBC043" w14:textId="49AC410F" w:rsidR="00A47C41" w:rsidRDefault="00A47C41" w:rsidP="00986DE2">
      <w:pPr>
        <w:rPr>
          <w:lang w:val="en-GB" w:eastAsia="en-GB"/>
        </w:rPr>
      </w:pPr>
    </w:p>
    <w:p w14:paraId="7048C1C0" w14:textId="059F69F1" w:rsidR="00A47C41" w:rsidRDefault="00A47C41" w:rsidP="00986DE2">
      <w:pPr>
        <w:rPr>
          <w:lang w:val="en-GB" w:eastAsia="en-GB"/>
        </w:rPr>
      </w:pPr>
    </w:p>
    <w:p w14:paraId="4FB00875" w14:textId="23EC939F" w:rsidR="00A47C41" w:rsidRDefault="00A47C41" w:rsidP="00986DE2">
      <w:pPr>
        <w:rPr>
          <w:lang w:val="en-GB" w:eastAsia="en-GB"/>
        </w:rPr>
      </w:pPr>
    </w:p>
    <w:p w14:paraId="45E7F056" w14:textId="77777777" w:rsidR="00A47C41" w:rsidRDefault="00A47C41" w:rsidP="00986DE2">
      <w:pPr>
        <w:rPr>
          <w:lang w:val="en-GB" w:eastAsia="en-GB"/>
        </w:rPr>
      </w:pPr>
    </w:p>
    <w:p w14:paraId="749E9EBB" w14:textId="20B7E7EE" w:rsidR="00C16783" w:rsidRDefault="00C16783" w:rsidP="00C16783">
      <w:pPr>
        <w:pStyle w:val="Heading2"/>
        <w:rPr>
          <w:rFonts w:eastAsia="Times New Roman"/>
          <w:lang w:eastAsia="en-GB"/>
        </w:rPr>
      </w:pPr>
      <w:bookmarkStart w:id="76" w:name="_Toc171954198"/>
      <w:bookmarkStart w:id="77" w:name="_Toc192079912"/>
      <w:r w:rsidRPr="00D52626">
        <w:rPr>
          <w:rFonts w:eastAsia="Times New Roman"/>
          <w:lang w:eastAsia="en-GB"/>
        </w:rPr>
        <w:lastRenderedPageBreak/>
        <w:t xml:space="preserve">Crop </w:t>
      </w:r>
      <w:r>
        <w:rPr>
          <w:rFonts w:eastAsia="Times New Roman"/>
          <w:lang w:eastAsia="en-GB"/>
        </w:rPr>
        <w:t>modelling</w:t>
      </w:r>
      <w:bookmarkEnd w:id="76"/>
      <w:bookmarkEnd w:id="77"/>
    </w:p>
    <w:p w14:paraId="1B7ADE92" w14:textId="77777777" w:rsidR="00C16783" w:rsidRDefault="00C16783" w:rsidP="00013EB8">
      <w:pPr>
        <w:pStyle w:val="Heading3"/>
        <w:rPr>
          <w:lang w:val="en-GB" w:eastAsia="en-GB"/>
        </w:rPr>
      </w:pPr>
      <w:bookmarkStart w:id="78" w:name="_Toc192079913"/>
      <w:r w:rsidRPr="00E61120">
        <w:rPr>
          <w:lang w:val="en-GB" w:eastAsia="en-GB"/>
        </w:rPr>
        <w:t>Aggregating climate impact projections on crop productivity for EU at NUTS2 level</w:t>
      </w:r>
      <w:bookmarkEnd w:id="78"/>
    </w:p>
    <w:p w14:paraId="053A3DCA" w14:textId="20F5F346" w:rsidR="00C16783" w:rsidRDefault="00C16783" w:rsidP="00C16783">
      <w:pPr>
        <w:spacing w:line="276" w:lineRule="auto"/>
      </w:pPr>
      <w:r>
        <w:t xml:space="preserve">Crop modelling results in </w:t>
      </w:r>
      <w:proofErr w:type="spellStart"/>
      <w:r>
        <w:t>TransformAr</w:t>
      </w:r>
      <w:proofErr w:type="spellEnd"/>
      <w:r>
        <w:t xml:space="preserve"> are based on the newly released projections produced by the third simulation round of the Inter-Sectoral Impact Model </w:t>
      </w:r>
      <w:proofErr w:type="spellStart"/>
      <w:r>
        <w:t>Intercomparison</w:t>
      </w:r>
      <w:proofErr w:type="spellEnd"/>
      <w:r>
        <w:t xml:space="preserve"> Project (ISIMIP3B). The ISIMIP database provides modeling output of agricultural production in terms of crops cultivated for both food and energy purposes at a global scale. Data from eight different impact models have been used for crop modelling purposes in </w:t>
      </w:r>
      <w:proofErr w:type="spellStart"/>
      <w:r>
        <w:t>TransformAr</w:t>
      </w:r>
      <w:proofErr w:type="spellEnd"/>
      <w:r>
        <w:t xml:space="preserve">: CROVER </w:t>
      </w:r>
      <w:r w:rsidRPr="00C80667">
        <w:t>(Okada et al., 2018),</w:t>
      </w:r>
      <w:r>
        <w:t xml:space="preserve"> CYGMA1p74 </w:t>
      </w:r>
      <w:r w:rsidRPr="009C1FEE">
        <w:t>(</w:t>
      </w:r>
      <w:proofErr w:type="spellStart"/>
      <w:r w:rsidRPr="009C1FEE">
        <w:t>Iizumi</w:t>
      </w:r>
      <w:proofErr w:type="spellEnd"/>
      <w:r w:rsidRPr="009C1FEE">
        <w:t xml:space="preserve"> et al., 2017)</w:t>
      </w:r>
      <w:r>
        <w:t xml:space="preserve">, EPIC-IIASA </w:t>
      </w:r>
      <w:r w:rsidRPr="009C1FEE">
        <w:t>(</w:t>
      </w:r>
      <w:proofErr w:type="spellStart"/>
      <w:r w:rsidRPr="009C1FEE">
        <w:t>Balkovic</w:t>
      </w:r>
      <w:proofErr w:type="spellEnd"/>
      <w:r w:rsidRPr="009C1FEE">
        <w:t xml:space="preserve"> et al., 2014)</w:t>
      </w:r>
      <w:r>
        <w:t xml:space="preserve">, LDNDC </w:t>
      </w:r>
      <w:r w:rsidRPr="009C1FEE">
        <w:t>(Haas et al., 2013)</w:t>
      </w:r>
      <w:r>
        <w:t xml:space="preserve">, </w:t>
      </w:r>
      <w:proofErr w:type="spellStart"/>
      <w:r w:rsidRPr="00E61120">
        <w:t>LPJmL</w:t>
      </w:r>
      <w:proofErr w:type="spellEnd"/>
      <w:r w:rsidRPr="00E61120">
        <w:t xml:space="preserve"> (von </w:t>
      </w:r>
      <w:proofErr w:type="spellStart"/>
      <w:r w:rsidRPr="00E61120">
        <w:t>Bloh</w:t>
      </w:r>
      <w:proofErr w:type="spellEnd"/>
      <w:r w:rsidRPr="00E61120">
        <w:t xml:space="preserve"> et al., 2018), LPJ-GUESS (</w:t>
      </w:r>
      <w:proofErr w:type="spellStart"/>
      <w:r w:rsidRPr="00E61120">
        <w:t>Lindeskog</w:t>
      </w:r>
      <w:proofErr w:type="spellEnd"/>
      <w:r w:rsidRPr="00E61120">
        <w:t xml:space="preserve"> et al., 2013), PEPIC (Liu et al., 2016), PROMET (Mauser et al., 2015) and SIMPLACE-LINTUL5 (Webber et al., 2015).</w:t>
      </w:r>
      <w:r>
        <w:t xml:space="preserve"> </w:t>
      </w:r>
      <w:r w:rsidR="008D47BF">
        <w:t>The c</w:t>
      </w:r>
      <w:r>
        <w:t xml:space="preserve">rop modelling simulations are driven by five bias-corrected global climate models of the latest generation (CMIP6): UKESM-01 LL, GFDL-ESM4, IPSL-CM6A LR, MPI-ESM1-2-HR and MRI ESM2-0. Within ISIMIP3B, the impact models mentioned above generate quantitative information on yield for nine crops, of which seven were used in </w:t>
      </w:r>
      <w:proofErr w:type="spellStart"/>
      <w:r>
        <w:t>TransformAr</w:t>
      </w:r>
      <w:proofErr w:type="spellEnd"/>
      <w:r>
        <w:t xml:space="preserve"> analyses: Maize, Potato, Rice, Sorghum, Soy and Wheat (spring and winter) managed in both rainfed and fully irrigated conditions. </w:t>
      </w:r>
    </w:p>
    <w:p w14:paraId="60BB0F67" w14:textId="03F6F53B" w:rsidR="00C16783" w:rsidRDefault="00C16783" w:rsidP="001640BF">
      <w:pPr>
        <w:spacing w:line="276" w:lineRule="auto"/>
      </w:pPr>
      <w:r>
        <w:t xml:space="preserve">The selected agricultural model simulations consider the future CO2 fertilization effect to account for the effect on crop physiology of changing CO2 concentration, according to SSP scenarios. Changes in management up to 2015 are also considered for the chosen socio-economic scenarios (i.e., human influence and land-use scenarios in terms of variation of land use, water abstraction, nitrogen deposition and fertilizer input). Data are delivered yearly per growing season with a resolution of 0.5°. The crop model simulations have a global spatial coverage under the assumption that all crops are cultivated everywhere. The data are available for the historical (1850-2014) and future (2015-2100) climate. The scenarios SSP126, SSP370, and SSP585 are used to represent future climate change and socio-economic conditions. </w:t>
      </w:r>
    </w:p>
    <w:p w14:paraId="489C9D9B" w14:textId="77777777" w:rsidR="00A47C41" w:rsidRDefault="00A47C41" w:rsidP="00A47C41">
      <w:pPr>
        <w:spacing w:before="240" w:after="0" w:line="276" w:lineRule="auto"/>
      </w:pPr>
      <w:r>
        <w:t xml:space="preserve">Within </w:t>
      </w:r>
      <w:proofErr w:type="spellStart"/>
      <w:r>
        <w:t>TransformAr</w:t>
      </w:r>
      <w:proofErr w:type="spellEnd"/>
      <w:r>
        <w:t xml:space="preserve">, the global crop modelling data were aggregated at NUTS2 level by taking the average of the 0.5° pixels falling within each region boundaries. To relate the projected change in crop yields to the economic dimension, the contribution of each studied crop to the total crop basket was quantified for each NUTS2 in terms of harvested area (ha), using data from EUROSTAT and MAPSPAM (You et al., 2019). Thus, the cumulative yield change of all studied crops in each region was calculated as the weighted average of the individual yield changes, with the individual harvested areas used as weights as shown in equation 1:  </w:t>
      </w:r>
    </w:p>
    <w:p w14:paraId="3B571834" w14:textId="77777777" w:rsidR="00A47C41" w:rsidRDefault="00A47C41" w:rsidP="00A47C41">
      <w:pPr>
        <w:spacing w:before="240" w:after="0" w:line="276" w:lineRule="auto"/>
        <w:jc w:val="center"/>
      </w:pPr>
      <w:r>
        <w:rPr>
          <w:noProof/>
        </w:rPr>
        <w:drawing>
          <wp:inline distT="0" distB="0" distL="0" distR="0" wp14:anchorId="4CF230ED" wp14:editId="024BCFF7">
            <wp:extent cx="3254400" cy="396000"/>
            <wp:effectExtent l="0" t="0" r="3175"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4400" cy="396000"/>
                    </a:xfrm>
                    <a:prstGeom prst="rect">
                      <a:avLst/>
                    </a:prstGeom>
                    <a:noFill/>
                    <a:ln>
                      <a:noFill/>
                    </a:ln>
                  </pic:spPr>
                </pic:pic>
              </a:graphicData>
            </a:graphic>
          </wp:inline>
        </w:drawing>
      </w:r>
    </w:p>
    <w:p w14:paraId="17485504" w14:textId="77777777" w:rsidR="00A47C41" w:rsidRDefault="00A47C41" w:rsidP="00A47C41">
      <w:pPr>
        <w:spacing w:before="240" w:after="0" w:line="276" w:lineRule="auto"/>
      </w:pPr>
      <w:r>
        <w:t xml:space="preserve">where </w:t>
      </w:r>
      <w:r>
        <w:rPr>
          <w:i/>
        </w:rPr>
        <w:t>Yi</w:t>
      </w:r>
      <w:r>
        <w:t xml:space="preserve"> is the yield of any of the considered crop (</w:t>
      </w:r>
      <w:proofErr w:type="spellStart"/>
      <w:r>
        <w:t>i</w:t>
      </w:r>
      <w:proofErr w:type="spellEnd"/>
      <w:r>
        <w:t xml:space="preserve">) and </w:t>
      </w:r>
      <w:proofErr w:type="spellStart"/>
      <w:r>
        <w:rPr>
          <w:i/>
        </w:rPr>
        <w:t>HAi</w:t>
      </w:r>
      <w:proofErr w:type="spellEnd"/>
      <w:r>
        <w:t xml:space="preserve"> is the harvested area of that same crop. The cumulative yield change is expressed as the percentage difference in the yield of all studied crops with respect to the 1985-2015 average, weighted by their current (2010-2020) average harvest area. This quantity allows us to relate the changes in crop yields projected by the ISIMIP impact models to the current production practices at NUTS2 level, hence representing a fundamental component of an </w:t>
      </w:r>
      <w:r>
        <w:lastRenderedPageBreak/>
        <w:t xml:space="preserve">integrated risk assessment for the European agricultural sector. </w:t>
      </w:r>
      <w:r w:rsidRPr="001A54A3">
        <w:t>Figure 3</w:t>
      </w:r>
      <w:r>
        <w:t xml:space="preserve">3 shows the weighted cumulative yield change in 2030 (2015-2045 average) and 2050 (2035-2065 average) under the SSP1.26 and SSP5.85 greenhouse-gas emission scenarios at NUTS2 level. </w:t>
      </w:r>
    </w:p>
    <w:p w14:paraId="342A7DAD" w14:textId="77777777" w:rsidR="001640BF" w:rsidRDefault="001640BF" w:rsidP="001640BF">
      <w:pPr>
        <w:spacing w:line="276" w:lineRule="auto"/>
      </w:pPr>
    </w:p>
    <w:p w14:paraId="034AD0F1" w14:textId="77777777" w:rsidR="00C16783" w:rsidRDefault="00C16783" w:rsidP="00C16783">
      <w:pPr>
        <w:spacing w:after="0" w:line="276" w:lineRule="auto"/>
      </w:pPr>
      <w:r>
        <w:rPr>
          <w:noProof/>
        </w:rPr>
        <w:drawing>
          <wp:inline distT="0" distB="0" distL="0" distR="0" wp14:anchorId="728E4806" wp14:editId="576E0B76">
            <wp:extent cx="4381500" cy="3505200"/>
            <wp:effectExtent l="0" t="0" r="0" b="0"/>
            <wp:docPr id="48" name="Picture 48" descr="A group of maps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A group of maps of different countries/regions&#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81500" cy="3505200"/>
                    </a:xfrm>
                    <a:prstGeom prst="rect">
                      <a:avLst/>
                    </a:prstGeom>
                    <a:noFill/>
                    <a:ln>
                      <a:noFill/>
                    </a:ln>
                  </pic:spPr>
                </pic:pic>
              </a:graphicData>
            </a:graphic>
          </wp:inline>
        </w:drawing>
      </w:r>
      <w:r>
        <w:rPr>
          <w:noProof/>
        </w:rPr>
        <w:drawing>
          <wp:anchor distT="114300" distB="114300" distL="114300" distR="114300" simplePos="0" relativeHeight="251670535" behindDoc="0" locked="0" layoutInCell="1" allowOverlap="1" wp14:anchorId="33BA87DB" wp14:editId="15FABC2C">
            <wp:simplePos x="0" y="0"/>
            <wp:positionH relativeFrom="column">
              <wp:posOffset>4514850</wp:posOffset>
            </wp:positionH>
            <wp:positionV relativeFrom="paragraph">
              <wp:posOffset>1162050</wp:posOffset>
            </wp:positionV>
            <wp:extent cx="1424305" cy="1343025"/>
            <wp:effectExtent l="0" t="0" r="4445" b="9525"/>
            <wp:wrapNone/>
            <wp:docPr id="49" name="Picture 49" descr="A chart of weight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A chart of weight scal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24305" cy="1343025"/>
                    </a:xfrm>
                    <a:prstGeom prst="rect">
                      <a:avLst/>
                    </a:prstGeom>
                    <a:noFill/>
                  </pic:spPr>
                </pic:pic>
              </a:graphicData>
            </a:graphic>
            <wp14:sizeRelH relativeFrom="page">
              <wp14:pctWidth>0</wp14:pctWidth>
            </wp14:sizeRelH>
            <wp14:sizeRelV relativeFrom="page">
              <wp14:pctHeight>0</wp14:pctHeight>
            </wp14:sizeRelV>
          </wp:anchor>
        </w:drawing>
      </w:r>
    </w:p>
    <w:p w14:paraId="4DF1BA6C" w14:textId="77777777" w:rsidR="001A54A3" w:rsidRDefault="001A54A3" w:rsidP="001A54A3">
      <w:pPr>
        <w:rPr>
          <w:b/>
          <w:sz w:val="20"/>
        </w:rPr>
      </w:pPr>
    </w:p>
    <w:p w14:paraId="3BA74085" w14:textId="5DF171FD" w:rsidR="00C16783" w:rsidRPr="001640BF" w:rsidRDefault="00C16783" w:rsidP="00C16783">
      <w:pPr>
        <w:rPr>
          <w:b/>
          <w:sz w:val="20"/>
        </w:rPr>
      </w:pPr>
      <w:r w:rsidRPr="001A54A3">
        <w:rPr>
          <w:b/>
          <w:sz w:val="20"/>
        </w:rPr>
        <w:t xml:space="preserve">Figure </w:t>
      </w:r>
      <w:r w:rsidR="001A54A3" w:rsidRPr="001A54A3">
        <w:rPr>
          <w:b/>
          <w:sz w:val="20"/>
        </w:rPr>
        <w:t>3</w:t>
      </w:r>
      <w:r w:rsidR="00C313C3">
        <w:rPr>
          <w:b/>
          <w:sz w:val="20"/>
        </w:rPr>
        <w:t>3</w:t>
      </w:r>
      <w:r w:rsidR="001A54A3" w:rsidRPr="001A54A3">
        <w:rPr>
          <w:b/>
          <w:sz w:val="20"/>
        </w:rPr>
        <w:t>:</w:t>
      </w:r>
      <w:r w:rsidRPr="001A54A3">
        <w:rPr>
          <w:b/>
          <w:sz w:val="20"/>
        </w:rPr>
        <w:t xml:space="preserve"> Cumulative yield change (%) at NUTS2 level in 2030 and 2050 following ssp1.26 and ssp5.85 emission scenarios. The yield change refers to the weighted sum of maize, potato, rice, sorghum, soy and winter wheat yields and is expressed as the percentage difference from the same quantity averaged over 1985-2014. </w:t>
      </w:r>
    </w:p>
    <w:p w14:paraId="339B6ED0" w14:textId="77777777" w:rsidR="001640BF" w:rsidRPr="00C80667" w:rsidRDefault="001640BF" w:rsidP="00C16783">
      <w:pPr>
        <w:rPr>
          <w:b/>
          <w:lang w:eastAsia="en-GB"/>
        </w:rPr>
      </w:pPr>
    </w:p>
    <w:p w14:paraId="4F59D4B8" w14:textId="7EA90884" w:rsidR="00C16783" w:rsidRPr="00E61120" w:rsidRDefault="00C16783" w:rsidP="008D47BF">
      <w:pPr>
        <w:pStyle w:val="Heading3"/>
        <w:rPr>
          <w:lang w:val="en-GB" w:eastAsia="en-GB"/>
        </w:rPr>
      </w:pPr>
      <w:bookmarkStart w:id="79" w:name="_Toc192079914"/>
      <w:r w:rsidRPr="00E61120">
        <w:rPr>
          <w:lang w:val="en-GB" w:eastAsia="en-GB"/>
        </w:rPr>
        <w:t xml:space="preserve">Climate </w:t>
      </w:r>
      <w:r w:rsidR="009A23DA">
        <w:rPr>
          <w:lang w:val="en-GB" w:eastAsia="en-GB"/>
        </w:rPr>
        <w:t>i</w:t>
      </w:r>
      <w:r w:rsidRPr="00E61120">
        <w:rPr>
          <w:lang w:val="en-GB" w:eastAsia="en-GB"/>
        </w:rPr>
        <w:t xml:space="preserve">mpact on </w:t>
      </w:r>
      <w:r w:rsidR="009A23DA">
        <w:rPr>
          <w:lang w:val="en-GB" w:eastAsia="en-GB"/>
        </w:rPr>
        <w:t>a</w:t>
      </w:r>
      <w:r w:rsidRPr="00E61120">
        <w:rPr>
          <w:lang w:val="en-GB" w:eastAsia="en-GB"/>
        </w:rPr>
        <w:t xml:space="preserve">griculture sector </w:t>
      </w:r>
      <w:r w:rsidR="009A23DA">
        <w:rPr>
          <w:lang w:val="en-GB" w:eastAsia="en-GB"/>
        </w:rPr>
        <w:t>of the</w:t>
      </w:r>
      <w:r w:rsidRPr="00E61120">
        <w:rPr>
          <w:lang w:val="en-GB" w:eastAsia="en-GB"/>
        </w:rPr>
        <w:t xml:space="preserve"> Caribbean and Guadeloupe</w:t>
      </w:r>
      <w:bookmarkEnd w:id="79"/>
    </w:p>
    <w:p w14:paraId="41F2B1E1" w14:textId="27981519" w:rsidR="00C16783" w:rsidRPr="007F676B" w:rsidRDefault="00C16783" w:rsidP="008D47BF">
      <w:r w:rsidRPr="007F676B">
        <w:t xml:space="preserve">Guadeloupe is a French overseas department located in the intertropical zone </w:t>
      </w:r>
      <w:r>
        <w:t>of</w:t>
      </w:r>
      <w:r w:rsidRPr="007F676B">
        <w:t xml:space="preserve"> the northern hemisphere</w:t>
      </w:r>
      <w:r w:rsidR="001A54A3">
        <w:t xml:space="preserve"> (Figure 3</w:t>
      </w:r>
      <w:r w:rsidR="00C313C3">
        <w:t>4</w:t>
      </w:r>
      <w:r w:rsidR="001A54A3">
        <w:t>)</w:t>
      </w:r>
      <w:r>
        <w:t>. With</w:t>
      </w:r>
      <w:r w:rsidRPr="007F676B">
        <w:t xml:space="preserve"> a population of 395,000</w:t>
      </w:r>
      <w:r>
        <w:t xml:space="preserve"> inhabitants over a relatively small island, it </w:t>
      </w:r>
      <w:r w:rsidR="00A9037D">
        <w:t>has</w:t>
      </w:r>
      <w:r>
        <w:t xml:space="preserve"> quite a large population density (395 persons per square km)</w:t>
      </w:r>
      <w:r w:rsidRPr="007F676B">
        <w:t xml:space="preserve">. This insular department is highly vulnerable to </w:t>
      </w:r>
      <w:r>
        <w:t xml:space="preserve">several </w:t>
      </w:r>
      <w:r w:rsidRPr="007F676B">
        <w:t xml:space="preserve">climate changes </w:t>
      </w:r>
      <w:r>
        <w:t>risks, such as</w:t>
      </w:r>
      <w:r w:rsidRPr="007F676B">
        <w:t xml:space="preserve"> </w:t>
      </w:r>
      <w:r>
        <w:t>wider</w:t>
      </w:r>
      <w:r w:rsidRPr="007F676B">
        <w:t xml:space="preserve"> hot season</w:t>
      </w:r>
      <w:r>
        <w:t>s</w:t>
      </w:r>
      <w:r w:rsidRPr="007F676B">
        <w:t>, hurricanes, droughts, sea level rise, increasing flash floods (</w:t>
      </w:r>
      <w:proofErr w:type="spellStart"/>
      <w:r w:rsidRPr="007F676B">
        <w:t>Orec</w:t>
      </w:r>
      <w:proofErr w:type="spellEnd"/>
      <w:r w:rsidRPr="007F676B">
        <w:t>, 2016; OECS, 2021).</w:t>
      </w:r>
    </w:p>
    <w:p w14:paraId="169ED66A" w14:textId="77777777" w:rsidR="00C16783" w:rsidRPr="007F676B" w:rsidRDefault="00C16783" w:rsidP="008D47BF">
      <w:r w:rsidRPr="007F676B">
        <w:t>Guadeloupe is considered to be the 5th worldwide hotspot of biodiversity</w:t>
      </w:r>
      <w:r>
        <w:t>,</w:t>
      </w:r>
      <w:r w:rsidRPr="007F676B">
        <w:t xml:space="preserve"> and </w:t>
      </w:r>
      <w:r>
        <w:t xml:space="preserve">in the meanwhile </w:t>
      </w:r>
      <w:r w:rsidRPr="007F676B">
        <w:t xml:space="preserve">also vulnerable to </w:t>
      </w:r>
      <w:r>
        <w:t xml:space="preserve">several </w:t>
      </w:r>
      <w:r w:rsidRPr="007F676B">
        <w:t>global change</w:t>
      </w:r>
      <w:r>
        <w:t>s</w:t>
      </w:r>
      <w:r w:rsidRPr="007F676B">
        <w:t>. Similar to other islands in the Caribbean Community, agriculture is an important sector that must miti</w:t>
      </w:r>
      <w:r w:rsidRPr="007F676B">
        <w:softHyphen/>
        <w:t>gat</w:t>
      </w:r>
      <w:r>
        <w:t>e</w:t>
      </w:r>
      <w:r w:rsidRPr="007F676B">
        <w:t xml:space="preserve"> the effects </w:t>
      </w:r>
      <w:r>
        <w:t xml:space="preserve">and </w:t>
      </w:r>
      <w:r w:rsidRPr="007F676B">
        <w:t xml:space="preserve">adapt to the changing climate. Both these can be achieved by building resilience to natural disasters, and by committing to the </w:t>
      </w:r>
      <w:proofErr w:type="spellStart"/>
      <w:r w:rsidRPr="007F676B">
        <w:t>agro</w:t>
      </w:r>
      <w:proofErr w:type="spellEnd"/>
      <w:r w:rsidRPr="007F676B">
        <w:t>-ecological transition from mainly large commercial-scale monoculture to a better balance with more diverse and sustainable farming for local use.</w:t>
      </w:r>
    </w:p>
    <w:p w14:paraId="010A5CF8" w14:textId="55295462" w:rsidR="001A54A3" w:rsidRDefault="001A54A3" w:rsidP="001A54A3">
      <w:r w:rsidRPr="007F676B">
        <w:rPr>
          <w:rFonts w:asciiTheme="majorBidi" w:hAnsiTheme="majorBidi" w:cstheme="majorBidi"/>
          <w:noProof/>
          <w:sz w:val="24"/>
          <w:highlight w:val="yellow"/>
        </w:rPr>
        <w:lastRenderedPageBreak/>
        <mc:AlternateContent>
          <mc:Choice Requires="wpg">
            <w:drawing>
              <wp:anchor distT="0" distB="0" distL="114300" distR="114300" simplePos="0" relativeHeight="251669511" behindDoc="0" locked="0" layoutInCell="1" allowOverlap="1" wp14:anchorId="4F118EC5" wp14:editId="162AA091">
                <wp:simplePos x="0" y="0"/>
                <wp:positionH relativeFrom="margin">
                  <wp:align>right</wp:align>
                </wp:positionH>
                <wp:positionV relativeFrom="paragraph">
                  <wp:posOffset>27029</wp:posOffset>
                </wp:positionV>
                <wp:extent cx="5793105" cy="2267585"/>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5793105" cy="2267585"/>
                          <a:chOff x="0" y="0"/>
                          <a:chExt cx="6382637" cy="2730500"/>
                        </a:xfrm>
                      </wpg:grpSpPr>
                      <pic:pic xmlns:pic="http://schemas.openxmlformats.org/drawingml/2006/picture">
                        <pic:nvPicPr>
                          <pic:cNvPr id="43" name="Picture 43"/>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108642"/>
                            <a:ext cx="3064510" cy="2575560"/>
                          </a:xfrm>
                          <a:prstGeom prst="rect">
                            <a:avLst/>
                          </a:prstGeom>
                          <a:noFill/>
                          <a:ln>
                            <a:noFill/>
                          </a:ln>
                        </pic:spPr>
                      </pic:pic>
                      <pic:pic xmlns:pic="http://schemas.openxmlformats.org/drawingml/2006/picture">
                        <pic:nvPicPr>
                          <pic:cNvPr id="44" name="Picture 44"/>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3073652" y="0"/>
                            <a:ext cx="3308985" cy="2730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1B8FA6" id="Group 42" o:spid="_x0000_s1026" style="position:absolute;margin-left:404.95pt;margin-top:2.15pt;width:456.15pt;height:178.55pt;z-index:251669511;mso-position-horizontal:right;mso-position-horizontal-relative:margin;mso-width-relative:margin;mso-height-relative:margin" coordsize="63826,273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">
                <v:shape id="Picture 43" o:spid="_x0000_s1027" type="#_x0000_t75" style="position:absolute;top:1086;width:30645;height:2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">
                  <v:imagedata r:id="rId83" o:title=""/>
                </v:shape>
                <v:shape id="Picture 44" o:spid="_x0000_s1028" type="#_x0000_t75" style="position:absolute;left:30736;width:33090;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">
                  <v:imagedata r:id="rId84" o:title=""/>
                </v:shape>
                <w10:wrap type="square" anchorx="margin"/>
              </v:group>
            </w:pict>
          </mc:Fallback>
        </mc:AlternateContent>
      </w:r>
    </w:p>
    <w:p w14:paraId="42E50666" w14:textId="0C49BF0B" w:rsidR="001A54A3" w:rsidRPr="001A54A3" w:rsidRDefault="001A54A3" w:rsidP="001A54A3">
      <w:pPr>
        <w:rPr>
          <w:b/>
          <w:sz w:val="20"/>
        </w:rPr>
      </w:pPr>
      <w:r w:rsidRPr="001A54A3">
        <w:rPr>
          <w:b/>
          <w:sz w:val="20"/>
        </w:rPr>
        <w:t>Figure 3</w:t>
      </w:r>
      <w:r w:rsidR="00C313C3">
        <w:rPr>
          <w:b/>
          <w:sz w:val="20"/>
        </w:rPr>
        <w:t>4</w:t>
      </w:r>
      <w:r w:rsidRPr="001A54A3">
        <w:rPr>
          <w:b/>
          <w:sz w:val="20"/>
        </w:rPr>
        <w:t>:</w:t>
      </w:r>
      <w:r>
        <w:rPr>
          <w:b/>
          <w:sz w:val="20"/>
        </w:rPr>
        <w:t xml:space="preserve"> </w:t>
      </w:r>
      <w:r w:rsidR="00517543" w:rsidRPr="00517543">
        <w:rPr>
          <w:b/>
          <w:sz w:val="20"/>
        </w:rPr>
        <w:t xml:space="preserve">Geographical position of Guadeloupe Island in </w:t>
      </w:r>
      <w:r w:rsidR="00517543">
        <w:rPr>
          <w:b/>
          <w:sz w:val="20"/>
        </w:rPr>
        <w:t xml:space="preserve">the </w:t>
      </w:r>
      <w:r w:rsidR="00517543" w:rsidRPr="00517543">
        <w:rPr>
          <w:b/>
          <w:sz w:val="20"/>
        </w:rPr>
        <w:t>Caribbean</w:t>
      </w:r>
      <w:r w:rsidR="00517543">
        <w:rPr>
          <w:b/>
          <w:sz w:val="20"/>
        </w:rPr>
        <w:t>.</w:t>
      </w:r>
    </w:p>
    <w:p w14:paraId="3703AF3E" w14:textId="5734EB4D" w:rsidR="001A54A3" w:rsidRDefault="001A54A3" w:rsidP="001A54A3"/>
    <w:p w14:paraId="2433CAE8" w14:textId="6830BE60" w:rsidR="001640BF" w:rsidRDefault="001640BF" w:rsidP="001A54A3">
      <w:r w:rsidRPr="007F676B">
        <w:t>The main economic sector of this island is business services, followed by agriculture. Moreover, farming remains historically, socially and culturally important to the identity of the islands. Farm sizes range from less than one hectare to more than 100 hectares. Agriculture production in Guadeloupe is dominated by sugar cane and bananas</w:t>
      </w:r>
      <w:r>
        <w:t xml:space="preserve"> plantations,</w:t>
      </w:r>
      <w:r w:rsidRPr="007F676B">
        <w:t xml:space="preserve"> which </w:t>
      </w:r>
      <w:r>
        <w:t>are</w:t>
      </w:r>
      <w:r w:rsidRPr="007F676B">
        <w:t xml:space="preserve"> occupying more than 50% of the usable agricultural land of the island. Most of the sugar cane products (60%) and bananas as fruit (95%) are exported to France (4th INNOVA e-zine, 2019). </w:t>
      </w:r>
      <w:r w:rsidRPr="00FA7E64">
        <w:t>The total cropping area is 35,000 ha, which represents 18.2% of the area of the island. Sugarcane and bananas are the two major crops, mainly dedicated to the export market. The sugarcane area is 12,310 ha, mainly located in Grande-Terre. Banana production is located in Basse-Terre on approximately 2400 ha (</w:t>
      </w:r>
      <w:proofErr w:type="spellStart"/>
      <w:r w:rsidRPr="00FA7E64">
        <w:t>Agreste</w:t>
      </w:r>
      <w:proofErr w:type="spellEnd"/>
      <w:r w:rsidRPr="00FA7E64">
        <w:t>, 2019). Almost 7000 ha of land in the south of Basse-Terre are polluted by chlordecone, making these lands unsuitable for the cultivation of certain foodstuffs such as tubers for several centuries (DAAF Guadeloupe).</w:t>
      </w:r>
    </w:p>
    <w:p w14:paraId="2D99DE4F" w14:textId="673352FD" w:rsidR="00C16783" w:rsidRPr="001A54A3" w:rsidRDefault="00C16783" w:rsidP="001A54A3">
      <w:r w:rsidRPr="007F676B">
        <w:t>Export agriculture in the Caribbean (e.g., Guadeloupe Island) consists of traditional crops including bananas, sugarcane, coffee, citrus, cocoa and rice. Historically, banana and sugarcane have been the major agricultural exports and have benefitted from specialized market conditions, which have generally been removed within the last decade. Many of these economies are monocrop exporters, serving one major market, which results in a high degree of vulnerability. The European Union and the United States of America markets alone account for more than two-thirds of Caribbean agricultural exports, with less than 15 % of exports going to other destinations. Within the Caribbean subregion, the Organization of Eastern Caribbean States (OECS) is probably more vulnerable to climate change than other CARICOM Member States, due primarily to their disproportional dependence on agriculture (FAO, 2007).</w:t>
      </w:r>
      <w:r>
        <w:t xml:space="preserve"> </w:t>
      </w:r>
      <w:r w:rsidRPr="00FA7E64">
        <w:t>On the other hand, Guadeloupean agriculture is undergoing a shift in production towards domestic markets, which includes a transition towards cropping systems based on annual crops (e.g., annual vegetables, tuber crops, and root crops), because of declining demand on global markets for the major agricultural exports from the region (e.g., sugar, bananas, cocoa) (Saint Ville et al. 2015).</w:t>
      </w:r>
    </w:p>
    <w:p w14:paraId="21A7DE8B" w14:textId="77777777" w:rsidR="00C16783" w:rsidRPr="007F676B" w:rsidRDefault="00C16783" w:rsidP="00C16783">
      <w:pPr>
        <w:rPr>
          <w:rFonts w:asciiTheme="majorBidi" w:hAnsiTheme="majorBidi" w:cstheme="majorBidi"/>
          <w:sz w:val="24"/>
        </w:rPr>
      </w:pPr>
    </w:p>
    <w:p w14:paraId="40114B6B" w14:textId="6339E676" w:rsidR="00C16783" w:rsidRPr="00F30674" w:rsidRDefault="00C16783" w:rsidP="00A9037D">
      <w:r w:rsidRPr="00F30674">
        <w:t>I</w:t>
      </w:r>
      <w:r w:rsidRPr="00F034B3">
        <w:rPr>
          <w:b/>
        </w:rPr>
        <w:t xml:space="preserve">mpact of </w:t>
      </w:r>
      <w:r w:rsidR="00853252">
        <w:rPr>
          <w:b/>
        </w:rPr>
        <w:t>c</w:t>
      </w:r>
      <w:r w:rsidRPr="00F034B3">
        <w:rPr>
          <w:b/>
        </w:rPr>
        <w:t xml:space="preserve">limate </w:t>
      </w:r>
      <w:r w:rsidR="00853252">
        <w:rPr>
          <w:b/>
        </w:rPr>
        <w:t>c</w:t>
      </w:r>
      <w:r w:rsidRPr="00F034B3">
        <w:rPr>
          <w:b/>
        </w:rPr>
        <w:t xml:space="preserve">hange on the </w:t>
      </w:r>
      <w:r w:rsidR="00853252">
        <w:rPr>
          <w:b/>
        </w:rPr>
        <w:t>a</w:t>
      </w:r>
      <w:r w:rsidRPr="00F034B3">
        <w:rPr>
          <w:b/>
        </w:rPr>
        <w:t xml:space="preserve">gricultural </w:t>
      </w:r>
      <w:r w:rsidR="00853252">
        <w:rPr>
          <w:b/>
        </w:rPr>
        <w:t>s</w:t>
      </w:r>
      <w:r w:rsidRPr="00F034B3">
        <w:rPr>
          <w:b/>
        </w:rPr>
        <w:t>ector</w:t>
      </w:r>
      <w:r w:rsidR="00853252">
        <w:rPr>
          <w:b/>
        </w:rPr>
        <w:t xml:space="preserve"> of Guadeloupe</w:t>
      </w:r>
    </w:p>
    <w:p w14:paraId="7287284D" w14:textId="79888392" w:rsidR="00C16783" w:rsidRDefault="00C16783" w:rsidP="00A9037D">
      <w:r w:rsidRPr="007F676B">
        <w:t xml:space="preserve">A key factor influencing the subregion’s vulnerability to the impact of extreme weather events is the fragility of agriculture-based economies which are heavily dependent on their natural environment to </w:t>
      </w:r>
      <w:r w:rsidRPr="007F676B">
        <w:lastRenderedPageBreak/>
        <w:t>sustain livelihoods. Large-scale losses are not unusual, as more than half of the countries in the subregion depend on one or two commodities for export revenues. In 2007, Hurricane Dean destroyed major export crops, Haiti lost large portions of its banana, bean, and yam crops to high winds and salt water intrusion on its southern coast, and there was extensive damage to Caribbean agricultural sectors. Many Islands have discontinued the production of bananas for export, partly due to frequent crop devastation from intense hurricanes (and partly due to loss of preferential access to European markets). Some Caribbean islands ceased other agricultural operations due to diseconomies caused by severe weather conditions including extreme droughts, floods and storms as well as variations in temperature (UN, 2011).</w:t>
      </w:r>
      <w:r>
        <w:t xml:space="preserve"> </w:t>
      </w:r>
      <w:r w:rsidRPr="001117F5">
        <w:t>The investigations suggest that changing climatic conditions associated with temperature, precipitation and extreme events may be of major importance to the survival of Caribbean agriculture. Most Caribbean agriculture (e.g., Sugarcane and Banana cultivations) is and will be likely prone to flooding, hurricane, droughts and erosion.</w:t>
      </w:r>
    </w:p>
    <w:p w14:paraId="22CFC94D" w14:textId="77777777" w:rsidR="00C16783" w:rsidRPr="007F676B" w:rsidRDefault="00C16783" w:rsidP="00A9037D">
      <w:r w:rsidRPr="001117F5" w:rsidDel="006D7AD0">
        <w:t xml:space="preserve"> </w:t>
      </w:r>
      <w:r w:rsidRPr="001117F5">
        <w:t>(a) Sugarcane</w:t>
      </w:r>
    </w:p>
    <w:p w14:paraId="186A65BE" w14:textId="38E42D68" w:rsidR="00C16783" w:rsidRDefault="00C16783" w:rsidP="00A9037D">
      <w:r w:rsidRPr="007F676B">
        <w:t>Projected temperature changes show no significant impact on sugarcane yield in most of Caribbean region when annual data were used</w:t>
      </w:r>
      <w:r>
        <w:t>. I</w:t>
      </w:r>
      <w:r w:rsidRPr="007F676B">
        <w:t xml:space="preserve">n </w:t>
      </w:r>
      <w:r w:rsidR="00F034B3">
        <w:t xml:space="preserve">the </w:t>
      </w:r>
      <w:r w:rsidRPr="007F676B">
        <w:t xml:space="preserve">Jamaica case study, where monthly data were used, the research found that any deviation </w:t>
      </w:r>
      <w:r>
        <w:t xml:space="preserve">or increase above </w:t>
      </w:r>
      <w:r w:rsidRPr="007F676B">
        <w:t>the optimal temperature of 29° C ha</w:t>
      </w:r>
      <w:r>
        <w:t>s</w:t>
      </w:r>
      <w:r w:rsidRPr="007F676B">
        <w:t xml:space="preserve"> a negative impact on sugarcane yield. The results further suggested that sugarcane yield is more sensitive to changes in rainfall than temperature in this geographic region. For instance, in Guyana, a 5% increase in rainfall above the optimum level causes sugarcane production to decline by 8%. In Jamaica, sugarcane production is </w:t>
      </w:r>
      <w:r>
        <w:t>concentrated</w:t>
      </w:r>
      <w:r w:rsidRPr="007F676B">
        <w:t xml:space="preserve"> during </w:t>
      </w:r>
      <w:r>
        <w:t>a</w:t>
      </w:r>
      <w:r w:rsidRPr="007F676B">
        <w:t xml:space="preserve"> growing season</w:t>
      </w:r>
      <w:r>
        <w:t xml:space="preserve"> between</w:t>
      </w:r>
      <w:r w:rsidRPr="007F676B">
        <w:t xml:space="preserve"> April to July, when rainfall does not fall below the optimal level of about 190 mm per month, and when it is less than, or equal to, 196 mm per month during the ripening season (August to November). During the reaping season (December to March), the optimal rainfall requirement is at least 102 mm per month on average. </w:t>
      </w:r>
      <w:r>
        <w:t>Following climate projections, y</w:t>
      </w:r>
      <w:r w:rsidRPr="007F676B">
        <w:t xml:space="preserve">ields from 2020 to 2050 </w:t>
      </w:r>
      <w:r>
        <w:t>may be</w:t>
      </w:r>
      <w:r w:rsidRPr="007F676B">
        <w:t xml:space="preserve"> lower than those under the historical period (</w:t>
      </w:r>
      <w:r w:rsidRPr="007F676B">
        <w:rPr>
          <w:color w:val="000000"/>
        </w:rPr>
        <w:t>UN, 2011</w:t>
      </w:r>
      <w:r w:rsidRPr="007F676B">
        <w:t>).</w:t>
      </w:r>
      <w:r>
        <w:t xml:space="preserve"> ISIMIP agriculture projections after CMIP5 climate drivers predict by 2050 a drop</w:t>
      </w:r>
      <w:r w:rsidR="00F034B3">
        <w:t xml:space="preserve"> of</w:t>
      </w:r>
      <w:r>
        <w:t xml:space="preserve"> productivity between 5</w:t>
      </w:r>
      <w:r w:rsidR="00F034B3">
        <w:t>%</w:t>
      </w:r>
      <w:r>
        <w:t xml:space="preserve"> and 15% compared to historical conditions.</w:t>
      </w:r>
    </w:p>
    <w:p w14:paraId="44CDEA89" w14:textId="77777777" w:rsidR="00C16783" w:rsidRPr="007F676B" w:rsidRDefault="00C16783" w:rsidP="00A9037D">
      <w:r w:rsidRPr="00FA7E64">
        <w:t>A study developed by Chopin and Sierra 2019, using A1B IPCC scenario showed that climate change increased soil organic carbon losses at Guadeloupean territory scale by 29-fold, and up to 30% of these losses were linked to pluriannual sugarcane monoculture, due to the negative impact of climate change on plant growth.</w:t>
      </w:r>
    </w:p>
    <w:p w14:paraId="0E5AEF5A" w14:textId="77777777" w:rsidR="00C16783" w:rsidRPr="007F676B" w:rsidRDefault="00C16783" w:rsidP="00A9037D">
      <w:r w:rsidRPr="007F676B">
        <w:t>(b) Bananas</w:t>
      </w:r>
    </w:p>
    <w:p w14:paraId="519D1261" w14:textId="1D78D2B2" w:rsidR="00C16783" w:rsidRDefault="00C16783" w:rsidP="00A9037D">
      <w:r w:rsidRPr="007F676B">
        <w:t xml:space="preserve">Banana production is more susceptible to the effects of tropical cyclones and high intensity hurricane events, than to absolute changes in temperature or rainfall. The results showed that a 1% decrease in rainfall is expected to cause an approximate 0.27 % decrease in the growth of banana exports; while a 1% increase in temperature is expected to result in a 5.1 % decrease in the growth of banana exports. Banana production is therefore affected by projected declines in rainfall over time alongside projected increases in temperatures in the next four decades. By 2050, the value of cumulative yield losses (2008 </w:t>
      </w:r>
      <w:r w:rsidR="00F034B3">
        <w:t>in D</w:t>
      </w:r>
      <w:r w:rsidRPr="007F676B">
        <w:t>ollars) for bananas is expected to be about US$ 61 million, regardless of the scenario (</w:t>
      </w:r>
      <w:r w:rsidRPr="007F676B">
        <w:rPr>
          <w:color w:val="000000"/>
        </w:rPr>
        <w:t>UN, 2011</w:t>
      </w:r>
      <w:r w:rsidRPr="007F676B">
        <w:t>)</w:t>
      </w:r>
      <w:r>
        <w:t xml:space="preserve"> in the Caribbean</w:t>
      </w:r>
      <w:r w:rsidRPr="007F676B">
        <w:t>.</w:t>
      </w:r>
    </w:p>
    <w:p w14:paraId="11D70668" w14:textId="4883342B" w:rsidR="00C16783" w:rsidRPr="001117F5" w:rsidRDefault="00C16783" w:rsidP="00F034B3">
      <w:r w:rsidRPr="001117F5">
        <w:t xml:space="preserve">A study conducted in 2018 (Blake et al., 2018) shows climatic events between 2000 and 2015, such as heavy rainfall, can have a reinforcing effect on an endogenous event such as an outbreak of disease and result in a decrease in banana supply in French west indies (e.g., Guadeloupe). Meanwhile, some events, e.g., droughts, and hurricanes may affect directly the banana plantations </w:t>
      </w:r>
      <w:r w:rsidRPr="00517543">
        <w:t xml:space="preserve">(Table </w:t>
      </w:r>
      <w:r w:rsidR="00517543" w:rsidRPr="00517543">
        <w:t>4</w:t>
      </w:r>
      <w:r w:rsidRPr="00517543">
        <w:t>).</w:t>
      </w:r>
    </w:p>
    <w:p w14:paraId="6EA8704D" w14:textId="77777777" w:rsidR="00C313C3" w:rsidRDefault="00C313C3" w:rsidP="00F034B3">
      <w:pPr>
        <w:rPr>
          <w:b/>
          <w:sz w:val="20"/>
        </w:rPr>
      </w:pPr>
    </w:p>
    <w:p w14:paraId="6380449F" w14:textId="106E3308" w:rsidR="00C16783" w:rsidRPr="00517543" w:rsidRDefault="00C16783" w:rsidP="00F034B3">
      <w:pPr>
        <w:rPr>
          <w:b/>
          <w:sz w:val="20"/>
        </w:rPr>
      </w:pPr>
      <w:r w:rsidRPr="00517543">
        <w:rPr>
          <w:b/>
          <w:sz w:val="20"/>
        </w:rPr>
        <w:lastRenderedPageBreak/>
        <w:t xml:space="preserve">Table </w:t>
      </w:r>
      <w:r w:rsidR="00517543" w:rsidRPr="00517543">
        <w:rPr>
          <w:b/>
          <w:sz w:val="20"/>
        </w:rPr>
        <w:t>4:</w:t>
      </w:r>
      <w:r w:rsidRPr="00517543">
        <w:rPr>
          <w:b/>
          <w:sz w:val="20"/>
        </w:rPr>
        <w:t xml:space="preserve"> Inventory of weather events, which affected banana production and supply in French West Indies (Martinique and Guadeloupe), 2001-2015 (Source: the authors based on </w:t>
      </w:r>
      <w:proofErr w:type="spellStart"/>
      <w:r w:rsidRPr="00517543">
        <w:rPr>
          <w:b/>
          <w:sz w:val="20"/>
        </w:rPr>
        <w:t>FruiTrop</w:t>
      </w:r>
      <w:proofErr w:type="spellEnd"/>
      <w:r w:rsidRPr="00517543">
        <w:rPr>
          <w:b/>
          <w:sz w:val="20"/>
        </w:rPr>
        <w:t xml:space="preserve">, </w:t>
      </w:r>
      <w:proofErr w:type="spellStart"/>
      <w:r w:rsidRPr="00517543">
        <w:rPr>
          <w:b/>
          <w:sz w:val="20"/>
        </w:rPr>
        <w:t>ReeferTrends</w:t>
      </w:r>
      <w:proofErr w:type="spellEnd"/>
      <w:r w:rsidRPr="00517543">
        <w:rPr>
          <w:b/>
          <w:sz w:val="20"/>
        </w:rPr>
        <w:t xml:space="preserve">, </w:t>
      </w:r>
      <w:proofErr w:type="spellStart"/>
      <w:r w:rsidRPr="00517543">
        <w:rPr>
          <w:b/>
          <w:sz w:val="20"/>
        </w:rPr>
        <w:t>Sopisco</w:t>
      </w:r>
      <w:proofErr w:type="spellEnd"/>
      <w:r w:rsidRPr="00517543">
        <w:rPr>
          <w:b/>
          <w:sz w:val="20"/>
        </w:rPr>
        <w:t xml:space="preserve"> News, FAO reports).</w:t>
      </w:r>
    </w:p>
    <w:tbl>
      <w:tblPr>
        <w:tblStyle w:val="TableGrid"/>
        <w:tblW w:w="8925" w:type="dxa"/>
        <w:tblLook w:val="04A0" w:firstRow="1" w:lastRow="0" w:firstColumn="1" w:lastColumn="0" w:noHBand="0" w:noVBand="1"/>
      </w:tblPr>
      <w:tblGrid>
        <w:gridCol w:w="1600"/>
        <w:gridCol w:w="805"/>
        <w:gridCol w:w="6520"/>
      </w:tblGrid>
      <w:tr w:rsidR="00C16783" w:rsidRPr="001117F5" w14:paraId="0F4F6CC1" w14:textId="77777777" w:rsidTr="00B11163">
        <w:trPr>
          <w:trHeight w:val="342"/>
        </w:trPr>
        <w:tc>
          <w:tcPr>
            <w:tcW w:w="1600" w:type="dxa"/>
          </w:tcPr>
          <w:p w14:paraId="4AD56187" w14:textId="77777777" w:rsidR="00C16783" w:rsidRPr="00B11163" w:rsidRDefault="00C16783" w:rsidP="00B11163">
            <w:pPr>
              <w:jc w:val="left"/>
              <w:rPr>
                <w:sz w:val="20"/>
              </w:rPr>
            </w:pPr>
            <w:r w:rsidRPr="00B11163">
              <w:rPr>
                <w:sz w:val="20"/>
              </w:rPr>
              <w:t>Region</w:t>
            </w:r>
          </w:p>
        </w:tc>
        <w:tc>
          <w:tcPr>
            <w:tcW w:w="805" w:type="dxa"/>
          </w:tcPr>
          <w:p w14:paraId="770B4E35" w14:textId="77777777" w:rsidR="00C16783" w:rsidRPr="00B11163" w:rsidRDefault="00C16783" w:rsidP="00F034B3">
            <w:pPr>
              <w:rPr>
                <w:sz w:val="20"/>
              </w:rPr>
            </w:pPr>
            <w:r w:rsidRPr="00B11163">
              <w:rPr>
                <w:sz w:val="20"/>
              </w:rPr>
              <w:t>year</w:t>
            </w:r>
          </w:p>
        </w:tc>
        <w:tc>
          <w:tcPr>
            <w:tcW w:w="6520" w:type="dxa"/>
          </w:tcPr>
          <w:p w14:paraId="07C4431D" w14:textId="77777777" w:rsidR="00C16783" w:rsidRPr="00B11163" w:rsidRDefault="00C16783" w:rsidP="00F034B3">
            <w:pPr>
              <w:rPr>
                <w:sz w:val="20"/>
              </w:rPr>
            </w:pPr>
            <w:r w:rsidRPr="00B11163">
              <w:rPr>
                <w:sz w:val="20"/>
              </w:rPr>
              <w:t xml:space="preserve">Climate events </w:t>
            </w:r>
          </w:p>
        </w:tc>
      </w:tr>
      <w:tr w:rsidR="00C16783" w:rsidRPr="0052491B" w14:paraId="4475575B" w14:textId="77777777" w:rsidTr="00B11163">
        <w:trPr>
          <w:trHeight w:val="2072"/>
        </w:trPr>
        <w:tc>
          <w:tcPr>
            <w:tcW w:w="1600" w:type="dxa"/>
          </w:tcPr>
          <w:p w14:paraId="750BEAF2" w14:textId="77777777" w:rsidR="00C16783" w:rsidRPr="00B11163" w:rsidRDefault="00C16783" w:rsidP="00B11163">
            <w:pPr>
              <w:jc w:val="left"/>
              <w:rPr>
                <w:sz w:val="20"/>
              </w:rPr>
            </w:pPr>
            <w:r w:rsidRPr="00B11163">
              <w:rPr>
                <w:sz w:val="20"/>
              </w:rPr>
              <w:t>French West Indies (Martinique and Guadeloupe)</w:t>
            </w:r>
          </w:p>
        </w:tc>
        <w:tc>
          <w:tcPr>
            <w:tcW w:w="805" w:type="dxa"/>
          </w:tcPr>
          <w:p w14:paraId="65414703" w14:textId="77777777" w:rsidR="00C16783" w:rsidRPr="00B11163" w:rsidRDefault="00C16783" w:rsidP="00F034B3">
            <w:pPr>
              <w:rPr>
                <w:sz w:val="20"/>
              </w:rPr>
            </w:pPr>
            <w:r w:rsidRPr="00B11163">
              <w:rPr>
                <w:sz w:val="20"/>
              </w:rPr>
              <w:t>2001</w:t>
            </w:r>
          </w:p>
          <w:p w14:paraId="144E3D19" w14:textId="77777777" w:rsidR="00C16783" w:rsidRPr="00B11163" w:rsidRDefault="00C16783" w:rsidP="00F034B3">
            <w:pPr>
              <w:rPr>
                <w:sz w:val="20"/>
              </w:rPr>
            </w:pPr>
            <w:r w:rsidRPr="00B11163">
              <w:rPr>
                <w:sz w:val="20"/>
              </w:rPr>
              <w:t>2004</w:t>
            </w:r>
          </w:p>
          <w:p w14:paraId="188A96FD" w14:textId="77777777" w:rsidR="00C16783" w:rsidRPr="00B11163" w:rsidRDefault="00C16783" w:rsidP="00F034B3">
            <w:pPr>
              <w:rPr>
                <w:sz w:val="20"/>
              </w:rPr>
            </w:pPr>
            <w:r w:rsidRPr="00B11163">
              <w:rPr>
                <w:sz w:val="20"/>
              </w:rPr>
              <w:t>2007</w:t>
            </w:r>
          </w:p>
          <w:p w14:paraId="17CF3683" w14:textId="77777777" w:rsidR="00C16783" w:rsidRPr="00B11163" w:rsidRDefault="00C16783" w:rsidP="00F034B3">
            <w:pPr>
              <w:rPr>
                <w:sz w:val="20"/>
              </w:rPr>
            </w:pPr>
            <w:r w:rsidRPr="00B11163">
              <w:rPr>
                <w:sz w:val="20"/>
              </w:rPr>
              <w:t>2010</w:t>
            </w:r>
          </w:p>
          <w:p w14:paraId="036B07D3" w14:textId="77777777" w:rsidR="00C16783" w:rsidRPr="00B11163" w:rsidRDefault="00C16783" w:rsidP="00F034B3">
            <w:pPr>
              <w:rPr>
                <w:sz w:val="20"/>
              </w:rPr>
            </w:pPr>
            <w:r w:rsidRPr="00B11163">
              <w:rPr>
                <w:sz w:val="20"/>
              </w:rPr>
              <w:t>2014</w:t>
            </w:r>
          </w:p>
          <w:p w14:paraId="3C17E106" w14:textId="77777777" w:rsidR="00C16783" w:rsidRPr="00B11163" w:rsidRDefault="00C16783" w:rsidP="00F034B3">
            <w:pPr>
              <w:rPr>
                <w:sz w:val="20"/>
              </w:rPr>
            </w:pPr>
            <w:r w:rsidRPr="00B11163">
              <w:rPr>
                <w:sz w:val="20"/>
              </w:rPr>
              <w:t>2015</w:t>
            </w:r>
          </w:p>
        </w:tc>
        <w:tc>
          <w:tcPr>
            <w:tcW w:w="6520" w:type="dxa"/>
          </w:tcPr>
          <w:p w14:paraId="7B2085EF" w14:textId="77777777" w:rsidR="00C16783" w:rsidRPr="00B11163" w:rsidRDefault="00C16783" w:rsidP="00F034B3">
            <w:pPr>
              <w:rPr>
                <w:sz w:val="20"/>
              </w:rPr>
            </w:pPr>
            <w:r w:rsidRPr="00B11163">
              <w:rPr>
                <w:sz w:val="20"/>
              </w:rPr>
              <w:t>Drought in Guadeloupe (first half of year, -50% rainfall)</w:t>
            </w:r>
          </w:p>
          <w:p w14:paraId="29BF0B1A" w14:textId="77777777" w:rsidR="00C16783" w:rsidRPr="00B11163" w:rsidRDefault="00C16783" w:rsidP="00F034B3">
            <w:pPr>
              <w:rPr>
                <w:sz w:val="20"/>
              </w:rPr>
            </w:pPr>
            <w:r w:rsidRPr="00B11163">
              <w:rPr>
                <w:sz w:val="20"/>
              </w:rPr>
              <w:t>Hurricane Jean in Guadeloupe (Sep)</w:t>
            </w:r>
          </w:p>
          <w:p w14:paraId="21199FDE" w14:textId="77777777" w:rsidR="00C16783" w:rsidRPr="00B11163" w:rsidRDefault="00C16783" w:rsidP="00F034B3">
            <w:pPr>
              <w:rPr>
                <w:sz w:val="20"/>
              </w:rPr>
            </w:pPr>
            <w:r w:rsidRPr="00B11163">
              <w:rPr>
                <w:sz w:val="20"/>
              </w:rPr>
              <w:t>Hurricane Dean in Guadeloupe (Aug, destroys 80% plantations)</w:t>
            </w:r>
          </w:p>
          <w:p w14:paraId="6F16BCB2" w14:textId="77777777" w:rsidR="00C16783" w:rsidRPr="00B11163" w:rsidRDefault="00C16783" w:rsidP="00F034B3">
            <w:pPr>
              <w:rPr>
                <w:sz w:val="20"/>
              </w:rPr>
            </w:pPr>
            <w:r w:rsidRPr="00B11163">
              <w:rPr>
                <w:sz w:val="20"/>
              </w:rPr>
              <w:t>Storm Agatha in Guadeloupe (June 18,000ha). Hurricane Tomas in Guadeloupe (Oct)</w:t>
            </w:r>
          </w:p>
          <w:p w14:paraId="5651E994" w14:textId="77777777" w:rsidR="00C16783" w:rsidRPr="00B11163" w:rsidRDefault="00C16783" w:rsidP="00F034B3">
            <w:pPr>
              <w:rPr>
                <w:sz w:val="20"/>
              </w:rPr>
            </w:pPr>
            <w:r w:rsidRPr="00B11163">
              <w:rPr>
                <w:sz w:val="20"/>
              </w:rPr>
              <w:t>Hurricane Gonzalo in Guadeloupe (Oct, destroys 20% plantations)</w:t>
            </w:r>
          </w:p>
          <w:p w14:paraId="1F7AC8C8" w14:textId="77777777" w:rsidR="00C16783" w:rsidRPr="00006452" w:rsidRDefault="00C16783" w:rsidP="00F034B3">
            <w:pPr>
              <w:rPr>
                <w:sz w:val="20"/>
                <w:lang w:val="de-DE"/>
              </w:rPr>
            </w:pPr>
            <w:r w:rsidRPr="00006452">
              <w:rPr>
                <w:sz w:val="20"/>
                <w:lang w:val="de-DE"/>
              </w:rPr>
              <w:t>Storm Erika in Guadeloupe (Aug)</w:t>
            </w:r>
          </w:p>
        </w:tc>
      </w:tr>
    </w:tbl>
    <w:p w14:paraId="64A50876" w14:textId="52EC1EC8" w:rsidR="00C16783" w:rsidRPr="00006452" w:rsidRDefault="00C16783" w:rsidP="00F034B3">
      <w:pPr>
        <w:rPr>
          <w:sz w:val="24"/>
          <w:lang w:val="de-DE"/>
        </w:rPr>
      </w:pPr>
      <w:r w:rsidRPr="00006452">
        <w:rPr>
          <w:sz w:val="24"/>
          <w:lang w:val="de-DE"/>
        </w:rPr>
        <w:t xml:space="preserve">  </w:t>
      </w:r>
    </w:p>
    <w:p w14:paraId="2A427EDF" w14:textId="49D7D8A7" w:rsidR="00C16783" w:rsidRPr="00F034B3" w:rsidRDefault="00C16783" w:rsidP="00A9037D">
      <w:pPr>
        <w:rPr>
          <w:b/>
        </w:rPr>
      </w:pPr>
      <w:r w:rsidRPr="00F034B3">
        <w:rPr>
          <w:b/>
          <w:bCs/>
        </w:rPr>
        <w:t xml:space="preserve">Simulating the </w:t>
      </w:r>
      <w:r w:rsidR="002823E9">
        <w:rPr>
          <w:b/>
          <w:bCs/>
        </w:rPr>
        <w:t>c</w:t>
      </w:r>
      <w:r w:rsidRPr="00F034B3">
        <w:rPr>
          <w:b/>
          <w:bCs/>
        </w:rPr>
        <w:t xml:space="preserve">limate </w:t>
      </w:r>
      <w:r w:rsidR="002823E9">
        <w:rPr>
          <w:b/>
          <w:bCs/>
        </w:rPr>
        <w:t>c</w:t>
      </w:r>
      <w:r w:rsidRPr="00F034B3">
        <w:rPr>
          <w:b/>
          <w:bCs/>
        </w:rPr>
        <w:t xml:space="preserve">hange </w:t>
      </w:r>
      <w:r w:rsidR="002823E9">
        <w:rPr>
          <w:b/>
          <w:bCs/>
        </w:rPr>
        <w:t>i</w:t>
      </w:r>
      <w:r w:rsidRPr="00F034B3">
        <w:rPr>
          <w:b/>
          <w:bCs/>
        </w:rPr>
        <w:t>mpact</w:t>
      </w:r>
      <w:r w:rsidRPr="00F034B3">
        <w:rPr>
          <w:b/>
        </w:rPr>
        <w:t xml:space="preserve"> </w:t>
      </w:r>
      <w:r w:rsidR="002823E9">
        <w:rPr>
          <w:b/>
        </w:rPr>
        <w:t xml:space="preserve">on </w:t>
      </w:r>
      <w:r w:rsidRPr="00F034B3">
        <w:rPr>
          <w:b/>
        </w:rPr>
        <w:t>socio-economic dimensions and needs for adaptation</w:t>
      </w:r>
    </w:p>
    <w:p w14:paraId="5409E8FB" w14:textId="32AE143B" w:rsidR="00C16783" w:rsidRPr="004F43B0" w:rsidRDefault="00C16783" w:rsidP="00A9037D">
      <w:r>
        <w:t>Despite impact on productivity levels, p</w:t>
      </w:r>
      <w:r w:rsidRPr="004F43B0">
        <w:t xml:space="preserve">rojections of climate change impact on socio-economic dimensions for 2056–2080 do not highlight significant changes in farming area </w:t>
      </w:r>
      <w:r>
        <w:t>of</w:t>
      </w:r>
      <w:r w:rsidRPr="004F43B0">
        <w:t xml:space="preserve"> </w:t>
      </w:r>
      <w:r w:rsidR="00F034B3">
        <w:t>s</w:t>
      </w:r>
      <w:r w:rsidRPr="004F43B0">
        <w:t xml:space="preserve">ugarcane and pasture. Moreover, </w:t>
      </w:r>
      <w:r>
        <w:t xml:space="preserve">farming area for </w:t>
      </w:r>
      <w:r w:rsidRPr="004F43B0">
        <w:t xml:space="preserve">banana exports </w:t>
      </w:r>
      <w:r>
        <w:t xml:space="preserve">may </w:t>
      </w:r>
      <w:r w:rsidRPr="004F43B0">
        <w:t xml:space="preserve">almost disappear, while </w:t>
      </w:r>
      <w:r>
        <w:t xml:space="preserve">some of </w:t>
      </w:r>
      <w:r w:rsidRPr="004F43B0">
        <w:t>the area of bananas cultivated for the local market</w:t>
      </w:r>
      <w:r>
        <w:t xml:space="preserve"> may</w:t>
      </w:r>
      <w:r w:rsidRPr="004F43B0">
        <w:t xml:space="preserve"> slightly</w:t>
      </w:r>
      <w:r>
        <w:t xml:space="preserve"> rise</w:t>
      </w:r>
      <w:r w:rsidRPr="004F43B0">
        <w:t>.</w:t>
      </w:r>
      <w:r>
        <w:t xml:space="preserve"> </w:t>
      </w:r>
      <w:r w:rsidRPr="004F43B0">
        <w:t xml:space="preserve">However, </w:t>
      </w:r>
      <w:r>
        <w:t xml:space="preserve">a potential increase in </w:t>
      </w:r>
      <w:r w:rsidRPr="004F43B0">
        <w:t xml:space="preserve">agricultural land area </w:t>
      </w:r>
      <w:r>
        <w:t xml:space="preserve">may occur for </w:t>
      </w:r>
      <w:r w:rsidRPr="004F43B0">
        <w:t xml:space="preserve">market gardening (+9%), pineapple (+15%), orchards (+16%), and yams (+130%). </w:t>
      </w:r>
    </w:p>
    <w:p w14:paraId="1B3BD953" w14:textId="6DD27440" w:rsidR="00C16783" w:rsidRPr="00E17293" w:rsidRDefault="00C16783" w:rsidP="00A9037D">
      <w:r>
        <w:t>T</w:t>
      </w:r>
      <w:r w:rsidRPr="00522A1C">
        <w:t xml:space="preserve">he overall potential impact of climate change on the current farming systems </w:t>
      </w:r>
      <w:r>
        <w:t>in</w:t>
      </w:r>
      <w:r w:rsidRPr="00522A1C">
        <w:t xml:space="preserve"> the island indicates </w:t>
      </w:r>
      <w:r w:rsidR="00F034B3">
        <w:t xml:space="preserve">the </w:t>
      </w:r>
      <w:r w:rsidRPr="00522A1C">
        <w:t>chance of inducing significant impact</w:t>
      </w:r>
      <w:r>
        <w:t>, with</w:t>
      </w:r>
      <w:r w:rsidRPr="004F43B0">
        <w:t xml:space="preserve"> detrimental impacts on food security in Guadeloupe if no changes are made to the farming systems (</w:t>
      </w:r>
      <w:proofErr w:type="spellStart"/>
      <w:r w:rsidRPr="004F43B0">
        <w:t>Selbonne</w:t>
      </w:r>
      <w:proofErr w:type="spellEnd"/>
      <w:r w:rsidRPr="004F43B0">
        <w:t xml:space="preserve"> et al., 2022).</w:t>
      </w:r>
      <w:r w:rsidRPr="00E17293">
        <w:t xml:space="preserve"> </w:t>
      </w:r>
      <w:r w:rsidRPr="007F676B">
        <w:t>Currently, Guadeloupe is more than 80% dependent on food imports.</w:t>
      </w:r>
      <w:r>
        <w:t xml:space="preserve"> </w:t>
      </w:r>
      <w:r w:rsidRPr="00E17293">
        <w:t>In line with the objectives of climate smart agriculture (CSA)</w:t>
      </w:r>
      <w:r>
        <w:t xml:space="preserve">, </w:t>
      </w:r>
      <w:r w:rsidRPr="00E17293">
        <w:t>which are based on agroecology</w:t>
      </w:r>
      <w:r>
        <w:t xml:space="preserve"> </w:t>
      </w:r>
      <w:r w:rsidRPr="00E17293">
        <w:t xml:space="preserve">and </w:t>
      </w:r>
      <w:proofErr w:type="spellStart"/>
      <w:r w:rsidRPr="00E17293">
        <w:t>bioeconomy</w:t>
      </w:r>
      <w:proofErr w:type="spellEnd"/>
      <w:r w:rsidRPr="00E17293">
        <w:t xml:space="preserve"> principles</w:t>
      </w:r>
      <w:r>
        <w:t>,</w:t>
      </w:r>
      <w:r w:rsidRPr="00E17293">
        <w:t xml:space="preserve"> the best designed scenario </w:t>
      </w:r>
      <w:r>
        <w:t>shows</w:t>
      </w:r>
      <w:r w:rsidRPr="00E17293">
        <w:t xml:space="preserve"> the potential impact of climate change on production </w:t>
      </w:r>
      <w:r>
        <w:t>could be</w:t>
      </w:r>
      <w:r w:rsidRPr="00E17293">
        <w:t xml:space="preserve"> reduced by 12.5%.</w:t>
      </w:r>
      <w:r>
        <w:t xml:space="preserve">  </w:t>
      </w:r>
    </w:p>
    <w:p w14:paraId="620D0D75" w14:textId="77777777" w:rsidR="00C16783" w:rsidRDefault="00C16783" w:rsidP="00A9037D">
      <w:r w:rsidRPr="007F676B">
        <w:t>The climate and agricultural challenges of the French west-indies islands (e.g., Guadeloupe) are associated with adaptation and mitigation, i.e. a reduction of food imports and the resulting carbon footprint. The replacement of imported synthetic fertilizer and pesticides with locally produced biofertilizers and biopesticides, coupled with climate anticipation and adaptation, can increase the resilience of the current farming systems</w:t>
      </w:r>
      <w:r w:rsidRPr="00FA7E64">
        <w:t xml:space="preserve">. Thus, the challenges faced by agriculture in the small island states of the Caribbean (e.g., Guadeloupe) could be as follows: </w:t>
      </w:r>
    </w:p>
    <w:p w14:paraId="4B289DE3" w14:textId="77777777" w:rsidR="00C16783" w:rsidRPr="004F43B0" w:rsidRDefault="00C16783" w:rsidP="00F034B3">
      <w:pPr>
        <w:pStyle w:val="ListParagraph"/>
        <w:numPr>
          <w:ilvl w:val="0"/>
          <w:numId w:val="25"/>
        </w:numPr>
      </w:pPr>
      <w:r w:rsidRPr="004F43B0">
        <w:t>Adapting agricultural systems to climate change and mitigating its causes and effects.</w:t>
      </w:r>
    </w:p>
    <w:p w14:paraId="703DF71C" w14:textId="77777777" w:rsidR="00C16783" w:rsidRPr="004F43B0" w:rsidRDefault="00C16783" w:rsidP="00F034B3">
      <w:pPr>
        <w:pStyle w:val="ListParagraph"/>
        <w:numPr>
          <w:ilvl w:val="0"/>
          <w:numId w:val="25"/>
        </w:numPr>
      </w:pPr>
      <w:r w:rsidRPr="004F43B0">
        <w:t>An improved combination of economic, social, and environmental performances.</w:t>
      </w:r>
    </w:p>
    <w:p w14:paraId="143DF1B9" w14:textId="77777777" w:rsidR="00C16783" w:rsidRPr="004F43B0" w:rsidRDefault="00C16783" w:rsidP="00F034B3">
      <w:pPr>
        <w:pStyle w:val="ListParagraph"/>
        <w:numPr>
          <w:ilvl w:val="0"/>
          <w:numId w:val="25"/>
        </w:numPr>
      </w:pPr>
      <w:r w:rsidRPr="004F43B0">
        <w:t>Increasing the degree of food autonomy of the regions.</w:t>
      </w:r>
    </w:p>
    <w:p w14:paraId="694AAAC7" w14:textId="77777777" w:rsidR="00C16783" w:rsidRDefault="00C16783" w:rsidP="00A9037D">
      <w:r w:rsidRPr="00FA7E64">
        <w:t>These objectives in line with the emerging concept of climate smart agriculture (CSA), which aims to propose an integrated approach to agriculture to meet the challenges of food security, adaptation, and mitigation of climate change (</w:t>
      </w:r>
      <w:proofErr w:type="spellStart"/>
      <w:r w:rsidRPr="00FA7E64">
        <w:t>Selbonne</w:t>
      </w:r>
      <w:proofErr w:type="spellEnd"/>
      <w:r w:rsidRPr="00FA7E64">
        <w:t xml:space="preserve"> et al., 2022).</w:t>
      </w:r>
      <w:r>
        <w:t xml:space="preserve"> Thus, </w:t>
      </w:r>
      <w:r w:rsidRPr="00F01EBE">
        <w:t>new ambitious policies targeting farmers’ constraints</w:t>
      </w:r>
      <w:r>
        <w:t xml:space="preserve"> (e.g., CC effects)</w:t>
      </w:r>
      <w:r w:rsidRPr="00F01EBE">
        <w:t xml:space="preserve"> are</w:t>
      </w:r>
      <w:r>
        <w:t xml:space="preserve"> </w:t>
      </w:r>
      <w:r w:rsidRPr="00F01EBE">
        <w:t>required to upscale CSA</w:t>
      </w:r>
      <w:r>
        <w:t xml:space="preserve"> in the island, developing stakeholder programs to discuss existing issues and corresponding levers for a successful transition of agricultural systems.  </w:t>
      </w:r>
      <w:r w:rsidRPr="007F676B">
        <w:t xml:space="preserve">The co-identification, with policy-makers and stakeholders, of pathways for better-decision-making is an important part of the transition. The </w:t>
      </w:r>
      <w:proofErr w:type="spellStart"/>
      <w:r w:rsidRPr="007F676B">
        <w:t>agro</w:t>
      </w:r>
      <w:proofErr w:type="spellEnd"/>
      <w:r w:rsidRPr="007F676B">
        <w:t>-ecological transition can be facilitated through several actions such as:</w:t>
      </w:r>
    </w:p>
    <w:p w14:paraId="7121D5AD" w14:textId="77777777" w:rsidR="00C16783" w:rsidRPr="007F676B" w:rsidRDefault="00C16783" w:rsidP="00A9037D">
      <w:pPr>
        <w:pStyle w:val="ListParagraph"/>
        <w:numPr>
          <w:ilvl w:val="0"/>
          <w:numId w:val="24"/>
        </w:numPr>
      </w:pPr>
      <w:r w:rsidRPr="007F676B">
        <w:lastRenderedPageBreak/>
        <w:t>Teaching and advising farmers to adhere to and pursue the new agricultural policies.</w:t>
      </w:r>
    </w:p>
    <w:p w14:paraId="3A0F36F9" w14:textId="77777777" w:rsidR="00C16783" w:rsidRPr="007F676B" w:rsidRDefault="00C16783" w:rsidP="00A9037D">
      <w:pPr>
        <w:pStyle w:val="ListParagraph"/>
        <w:numPr>
          <w:ilvl w:val="0"/>
          <w:numId w:val="24"/>
        </w:numPr>
      </w:pPr>
      <w:r w:rsidRPr="007F676B">
        <w:t>Setting up networks of farmers to enable them to share their experiences.</w:t>
      </w:r>
    </w:p>
    <w:p w14:paraId="74BCC24D" w14:textId="77777777" w:rsidR="00C16783" w:rsidRPr="007F676B" w:rsidRDefault="00C16783" w:rsidP="00A9037D">
      <w:pPr>
        <w:pStyle w:val="ListParagraph"/>
        <w:numPr>
          <w:ilvl w:val="0"/>
          <w:numId w:val="24"/>
        </w:numPr>
      </w:pPr>
      <w:r w:rsidRPr="007F676B">
        <w:t>Reducing the use of pesticides and fertilizers.</w:t>
      </w:r>
    </w:p>
    <w:p w14:paraId="0876E7A2" w14:textId="77777777" w:rsidR="00C16783" w:rsidRPr="007F676B" w:rsidRDefault="00C16783" w:rsidP="00A9037D">
      <w:pPr>
        <w:pStyle w:val="ListParagraph"/>
        <w:numPr>
          <w:ilvl w:val="0"/>
          <w:numId w:val="24"/>
        </w:numPr>
      </w:pPr>
      <w:r w:rsidRPr="007F676B">
        <w:t xml:space="preserve">Design of a prototype climate-smart agricultural system. </w:t>
      </w:r>
    </w:p>
    <w:p w14:paraId="54A0D571" w14:textId="77777777" w:rsidR="00C16783" w:rsidRPr="007F676B" w:rsidRDefault="00C16783" w:rsidP="00A9037D">
      <w:pPr>
        <w:pStyle w:val="ListParagraph"/>
        <w:numPr>
          <w:ilvl w:val="0"/>
          <w:numId w:val="24"/>
        </w:numPr>
      </w:pPr>
      <w:r w:rsidRPr="007F676B">
        <w:t>Developing permaculture, organic agriculture and agroforestry.</w:t>
      </w:r>
    </w:p>
    <w:p w14:paraId="3929349B" w14:textId="755E69DE" w:rsidR="004A0178" w:rsidRDefault="004A0178">
      <w:pPr>
        <w:spacing w:after="0"/>
        <w:jc w:val="left"/>
      </w:pPr>
      <w:r>
        <w:br w:type="page"/>
      </w:r>
    </w:p>
    <w:p w14:paraId="10876F08" w14:textId="7688C092" w:rsidR="00D52626" w:rsidRDefault="00D52626" w:rsidP="005E4754">
      <w:pPr>
        <w:pStyle w:val="Heading1"/>
        <w:rPr>
          <w:rFonts w:eastAsia="Times New Roman"/>
          <w:lang w:val="en-GB" w:eastAsia="en-GB"/>
        </w:rPr>
      </w:pPr>
      <w:bookmarkStart w:id="80" w:name="_Toc192079915"/>
      <w:r w:rsidRPr="00D52626">
        <w:rPr>
          <w:rFonts w:eastAsia="Times New Roman"/>
          <w:lang w:val="en-GB" w:eastAsia="en-GB"/>
        </w:rPr>
        <w:lastRenderedPageBreak/>
        <w:t>Web portal for data and information</w:t>
      </w:r>
      <w:bookmarkEnd w:id="80"/>
    </w:p>
    <w:p w14:paraId="49852573" w14:textId="675A09FE" w:rsidR="004C11D1" w:rsidRDefault="00FB6D86" w:rsidP="00FB6D86">
      <w:pPr>
        <w:rPr>
          <w:lang w:val="en-GB" w:eastAsia="en-GB"/>
        </w:rPr>
      </w:pPr>
      <w:r>
        <w:rPr>
          <w:lang w:val="en-GB" w:eastAsia="en-GB"/>
        </w:rPr>
        <w:t>Over the project runtime, it</w:t>
      </w:r>
      <w:r w:rsidRPr="00FB6D86">
        <w:rPr>
          <w:lang w:val="en-GB" w:eastAsia="en-GB"/>
        </w:rPr>
        <w:t xml:space="preserve"> became obvious that the partners and end users had problems to understand the nature and amount of data available for them, although support was granted by PIK, CMCC and other involved partners. The data availability and description were also a demand from </w:t>
      </w:r>
      <w:r>
        <w:rPr>
          <w:lang w:val="en-GB" w:eastAsia="en-GB"/>
        </w:rPr>
        <w:t>a</w:t>
      </w:r>
      <w:r w:rsidRPr="00FB6D86">
        <w:rPr>
          <w:lang w:val="en-GB" w:eastAsia="en-GB"/>
        </w:rPr>
        <w:t xml:space="preserve"> midterm review. Therefore, PIK volunteered to compile a web portal to visualize and describe the data and methods in maps and graphs and make the available data downloadable in common formats.</w:t>
      </w:r>
      <w:r>
        <w:rPr>
          <w:lang w:val="en-GB" w:eastAsia="en-GB"/>
        </w:rPr>
        <w:t xml:space="preserve"> The following section introduces the portal, explains the main functionality, illustrates some of the outputs and discusses further steps. </w:t>
      </w:r>
    </w:p>
    <w:p w14:paraId="043E53E8" w14:textId="77777777" w:rsidR="00740489" w:rsidRDefault="00740489" w:rsidP="00FB6D86">
      <w:pPr>
        <w:rPr>
          <w:lang w:val="en-GB" w:eastAsia="en-GB"/>
        </w:rPr>
      </w:pPr>
    </w:p>
    <w:p w14:paraId="69FA4B06" w14:textId="69B2C38A" w:rsidR="00FB6D86" w:rsidRPr="004C11D1" w:rsidRDefault="00740489" w:rsidP="00FB6D86">
      <w:pPr>
        <w:rPr>
          <w:lang w:val="en-GB" w:eastAsia="en-GB"/>
        </w:rPr>
      </w:pPr>
      <w:r>
        <w:rPr>
          <w:noProof/>
        </w:rPr>
        <w:drawing>
          <wp:anchor distT="0" distB="0" distL="114300" distR="114300" simplePos="0" relativeHeight="251677703" behindDoc="1" locked="0" layoutInCell="1" allowOverlap="1" wp14:anchorId="2A033352" wp14:editId="16ACDBDE">
            <wp:simplePos x="0" y="0"/>
            <wp:positionH relativeFrom="margin">
              <wp:align>left</wp:align>
            </wp:positionH>
            <wp:positionV relativeFrom="paragraph">
              <wp:posOffset>8915</wp:posOffset>
            </wp:positionV>
            <wp:extent cx="3967200" cy="3063600"/>
            <wp:effectExtent l="0" t="0" r="0" b="3810"/>
            <wp:wrapTight wrapText="bothSides">
              <wp:wrapPolygon edited="0">
                <wp:start x="0" y="0"/>
                <wp:lineTo x="0" y="21493"/>
                <wp:lineTo x="21472" y="21493"/>
                <wp:lineTo x="21472" y="0"/>
                <wp:lineTo x="0" y="0"/>
              </wp:wrapPolygon>
            </wp:wrapTight>
            <wp:docPr id="1811896642" name="Picture 181189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967200" cy="3063600"/>
                    </a:xfrm>
                    <a:prstGeom prst="rect">
                      <a:avLst/>
                    </a:prstGeom>
                  </pic:spPr>
                </pic:pic>
              </a:graphicData>
            </a:graphic>
            <wp14:sizeRelH relativeFrom="page">
              <wp14:pctWidth>0</wp14:pctWidth>
            </wp14:sizeRelH>
            <wp14:sizeRelV relativeFrom="page">
              <wp14:pctHeight>0</wp14:pctHeight>
            </wp14:sizeRelV>
          </wp:anchor>
        </w:drawing>
      </w:r>
    </w:p>
    <w:p w14:paraId="03CAD5FA" w14:textId="04B73DD9" w:rsidR="00740489" w:rsidRDefault="00740489" w:rsidP="008A3DD0">
      <w:pPr>
        <w:rPr>
          <w:lang w:val="en-GB" w:eastAsia="en-GB"/>
        </w:rPr>
      </w:pPr>
    </w:p>
    <w:p w14:paraId="1194455B" w14:textId="007B84F5" w:rsidR="00740489" w:rsidRDefault="00740489" w:rsidP="008A3DD0">
      <w:pPr>
        <w:rPr>
          <w:lang w:val="en-GB" w:eastAsia="en-GB"/>
        </w:rPr>
      </w:pPr>
    </w:p>
    <w:p w14:paraId="1DA84C0D" w14:textId="5C7A462B" w:rsidR="00740489" w:rsidRDefault="00740489" w:rsidP="008A3DD0">
      <w:pPr>
        <w:rPr>
          <w:lang w:val="en-GB" w:eastAsia="en-GB"/>
        </w:rPr>
      </w:pPr>
    </w:p>
    <w:p w14:paraId="59E2D4D8" w14:textId="6E0C564E" w:rsidR="00740489" w:rsidRDefault="00740489" w:rsidP="008A3DD0">
      <w:pPr>
        <w:rPr>
          <w:lang w:val="en-GB" w:eastAsia="en-GB"/>
        </w:rPr>
      </w:pPr>
    </w:p>
    <w:p w14:paraId="6A57E77E" w14:textId="4958C209" w:rsidR="00740489" w:rsidRDefault="00740489" w:rsidP="008A3DD0">
      <w:pPr>
        <w:rPr>
          <w:lang w:val="en-GB" w:eastAsia="en-GB"/>
        </w:rPr>
      </w:pPr>
    </w:p>
    <w:p w14:paraId="6D18B75F" w14:textId="683FAB20" w:rsidR="00740489" w:rsidRDefault="00740489" w:rsidP="008A3DD0">
      <w:pPr>
        <w:rPr>
          <w:lang w:val="en-GB" w:eastAsia="en-GB"/>
        </w:rPr>
      </w:pPr>
    </w:p>
    <w:p w14:paraId="6D94CEF4" w14:textId="00D448CD" w:rsidR="00740489" w:rsidRDefault="00740489" w:rsidP="008A3DD0">
      <w:pPr>
        <w:rPr>
          <w:lang w:val="en-GB" w:eastAsia="en-GB"/>
        </w:rPr>
      </w:pPr>
    </w:p>
    <w:p w14:paraId="6AF99226" w14:textId="77777777" w:rsidR="00740489" w:rsidRDefault="00740489" w:rsidP="008A3DD0">
      <w:pPr>
        <w:rPr>
          <w:lang w:val="en-GB" w:eastAsia="en-GB"/>
        </w:rPr>
      </w:pPr>
    </w:p>
    <w:p w14:paraId="6542E153" w14:textId="77777777" w:rsidR="00740489" w:rsidRDefault="00740489" w:rsidP="008A3DD0">
      <w:pPr>
        <w:rPr>
          <w:lang w:val="en-GB" w:eastAsia="en-GB"/>
        </w:rPr>
      </w:pPr>
    </w:p>
    <w:p w14:paraId="391479FB" w14:textId="53A85285" w:rsidR="008A3DD0" w:rsidRPr="00740489" w:rsidRDefault="00740489" w:rsidP="008A3DD0">
      <w:pPr>
        <w:rPr>
          <w:b/>
          <w:sz w:val="20"/>
          <w:lang w:val="en-GB" w:eastAsia="en-GB"/>
        </w:rPr>
      </w:pPr>
      <w:r w:rsidRPr="00740489">
        <w:rPr>
          <w:b/>
          <w:sz w:val="20"/>
          <w:lang w:val="en-GB" w:eastAsia="en-GB"/>
        </w:rPr>
        <w:t xml:space="preserve">Figure </w:t>
      </w:r>
      <w:r w:rsidR="008128C9">
        <w:rPr>
          <w:b/>
          <w:sz w:val="20"/>
          <w:lang w:val="en-GB" w:eastAsia="en-GB"/>
        </w:rPr>
        <w:t>35</w:t>
      </w:r>
      <w:r w:rsidRPr="00740489">
        <w:rPr>
          <w:b/>
          <w:sz w:val="20"/>
          <w:lang w:val="en-GB" w:eastAsia="en-GB"/>
        </w:rPr>
        <w:t>: Five sectors are currently considered in the web</w:t>
      </w:r>
      <w:r w:rsidR="00A1024F">
        <w:rPr>
          <w:b/>
          <w:sz w:val="20"/>
          <w:lang w:val="en-GB" w:eastAsia="en-GB"/>
        </w:rPr>
        <w:t xml:space="preserve"> </w:t>
      </w:r>
      <w:r w:rsidRPr="00740489">
        <w:rPr>
          <w:b/>
          <w:sz w:val="20"/>
          <w:lang w:val="en-GB" w:eastAsia="en-GB"/>
        </w:rPr>
        <w:t>portal</w:t>
      </w:r>
      <w:r w:rsidR="00F63BF5">
        <w:rPr>
          <w:rStyle w:val="FootnoteReference"/>
          <w:b/>
          <w:lang w:val="en-GB" w:eastAsia="en-GB"/>
        </w:rPr>
        <w:footnoteReference w:id="15"/>
      </w:r>
      <w:r w:rsidRPr="00740489">
        <w:rPr>
          <w:b/>
          <w:sz w:val="20"/>
          <w:lang w:val="en-GB" w:eastAsia="en-GB"/>
        </w:rPr>
        <w:t>.</w:t>
      </w:r>
    </w:p>
    <w:p w14:paraId="0E69DD4C" w14:textId="112918DF" w:rsidR="004C11D1" w:rsidRDefault="004C11D1" w:rsidP="00A1024F">
      <w:pPr>
        <w:rPr>
          <w:lang w:val="en-GB" w:eastAsia="en-GB"/>
        </w:rPr>
      </w:pPr>
    </w:p>
    <w:p w14:paraId="70ABEBFD" w14:textId="77777777" w:rsidR="00A1024F" w:rsidRDefault="00A1024F" w:rsidP="00A1024F">
      <w:pPr>
        <w:rPr>
          <w:lang w:val="en-GB" w:eastAsia="en-GB"/>
        </w:rPr>
      </w:pPr>
    </w:p>
    <w:p w14:paraId="12BB391F" w14:textId="0232C575" w:rsidR="00740489" w:rsidRDefault="00740489" w:rsidP="00740489">
      <w:pPr>
        <w:rPr>
          <w:lang w:val="en-GB" w:eastAsia="en-GB"/>
        </w:rPr>
      </w:pPr>
      <w:r>
        <w:rPr>
          <w:lang w:val="en-GB" w:eastAsia="en-GB"/>
        </w:rPr>
        <w:t xml:space="preserve">Currently, data of five sectors are considered in the web portal (Figure </w:t>
      </w:r>
      <w:r w:rsidR="008128C9">
        <w:rPr>
          <w:lang w:val="en-GB" w:eastAsia="en-GB"/>
        </w:rPr>
        <w:t>35</w:t>
      </w:r>
      <w:r>
        <w:rPr>
          <w:lang w:val="en-GB" w:eastAsia="en-GB"/>
        </w:rPr>
        <w:t xml:space="preserve">): Climate, Water, Health, Agriculture and Socio-economics. When choosing one of the sectors, sector specific variables can be selected and analysed. Figure </w:t>
      </w:r>
      <w:r w:rsidR="008128C9">
        <w:rPr>
          <w:lang w:val="en-GB" w:eastAsia="en-GB"/>
        </w:rPr>
        <w:t>35</w:t>
      </w:r>
      <w:r>
        <w:rPr>
          <w:lang w:val="en-GB" w:eastAsia="en-GB"/>
        </w:rPr>
        <w:t xml:space="preserve"> shows the selection box </w:t>
      </w:r>
      <w:r w:rsidR="00A1024F">
        <w:rPr>
          <w:lang w:val="en-GB" w:eastAsia="en-GB"/>
        </w:rPr>
        <w:t>for the different sectors</w:t>
      </w:r>
      <w:r w:rsidR="00F63BF5">
        <w:rPr>
          <w:lang w:val="en-GB" w:eastAsia="en-GB"/>
        </w:rPr>
        <w:t xml:space="preserve"> (see also </w:t>
      </w:r>
      <w:r w:rsidR="00F63BF5" w:rsidRPr="00F63BF5">
        <w:rPr>
          <w:lang w:val="en-GB" w:eastAsia="en-GB"/>
        </w:rPr>
        <w:t>https://kfo.pik-potsdam.de/eur/index_en.html?language_id=en</w:t>
      </w:r>
      <w:r w:rsidR="00F63BF5">
        <w:rPr>
          <w:lang w:val="en-GB" w:eastAsia="en-GB"/>
        </w:rPr>
        <w:t>)</w:t>
      </w:r>
      <w:r>
        <w:rPr>
          <w:lang w:val="en-GB" w:eastAsia="en-GB"/>
        </w:rPr>
        <w:t>.</w:t>
      </w:r>
    </w:p>
    <w:p w14:paraId="2F869D37" w14:textId="7816D111" w:rsidR="00740489" w:rsidRDefault="00740489" w:rsidP="00740489">
      <w:pPr>
        <w:rPr>
          <w:lang w:val="en-GB" w:eastAsia="en-GB"/>
        </w:rPr>
      </w:pPr>
      <w:r>
        <w:rPr>
          <w:lang w:val="en-GB" w:eastAsia="en-GB"/>
        </w:rPr>
        <w:t xml:space="preserve">Figure </w:t>
      </w:r>
      <w:r w:rsidR="008128C9">
        <w:rPr>
          <w:lang w:val="en-GB" w:eastAsia="en-GB"/>
        </w:rPr>
        <w:t>36</w:t>
      </w:r>
      <w:r>
        <w:rPr>
          <w:lang w:val="en-GB" w:eastAsia="en-GB"/>
        </w:rPr>
        <w:t xml:space="preserve"> </w:t>
      </w:r>
      <w:r w:rsidR="00A1024F">
        <w:rPr>
          <w:lang w:val="en-GB" w:eastAsia="en-GB"/>
        </w:rPr>
        <w:t>gives</w:t>
      </w:r>
      <w:r>
        <w:rPr>
          <w:lang w:val="en-GB" w:eastAsia="en-GB"/>
        </w:rPr>
        <w:t xml:space="preserve"> the window which appears </w:t>
      </w:r>
      <w:r w:rsidR="000C2629">
        <w:rPr>
          <w:lang w:val="en-GB" w:eastAsia="en-GB"/>
        </w:rPr>
        <w:t xml:space="preserve">when selecting the climate sector. On the left and </w:t>
      </w:r>
      <w:r w:rsidR="00A1024F">
        <w:rPr>
          <w:lang w:val="en-GB" w:eastAsia="en-GB"/>
        </w:rPr>
        <w:t>when choosing “parameters”</w:t>
      </w:r>
      <w:r w:rsidR="000C2629">
        <w:rPr>
          <w:lang w:val="en-GB" w:eastAsia="en-GB"/>
        </w:rPr>
        <w:t>, climate variables such as mean, min and max temperature, precipitation and derived variables such as continuous hot days, ice days etc. can be selected. On the left under “</w:t>
      </w:r>
      <w:r w:rsidR="00A1024F">
        <w:rPr>
          <w:lang w:val="en-GB" w:eastAsia="en-GB"/>
        </w:rPr>
        <w:t>s</w:t>
      </w:r>
      <w:r w:rsidR="000C2629">
        <w:rPr>
          <w:lang w:val="en-GB" w:eastAsia="en-GB"/>
        </w:rPr>
        <w:t xml:space="preserve">ettings”, selection of scenarios, seasons and aggregation of the results can be chosen. The scale at the bottom is to select the time period to be shown or the time period chosen for difference maps. It can also be used to </w:t>
      </w:r>
      <w:r w:rsidR="00A1024F">
        <w:rPr>
          <w:lang w:val="en-GB" w:eastAsia="en-GB"/>
        </w:rPr>
        <w:t>provide</w:t>
      </w:r>
      <w:r w:rsidR="000C2629">
        <w:rPr>
          <w:lang w:val="en-GB" w:eastAsia="en-GB"/>
        </w:rPr>
        <w:t xml:space="preserve"> the results in a movie like feature starting in the historical period and running until end of the century. </w:t>
      </w:r>
      <w:r w:rsidR="00A1024F">
        <w:rPr>
          <w:lang w:val="en-GB" w:eastAsia="en-GB"/>
        </w:rPr>
        <w:t>Help and m</w:t>
      </w:r>
      <w:r w:rsidR="000C2629">
        <w:rPr>
          <w:lang w:val="en-GB" w:eastAsia="en-GB"/>
        </w:rPr>
        <w:t>ore information on the specific variable can be found under “more”.</w:t>
      </w:r>
    </w:p>
    <w:p w14:paraId="5743C980" w14:textId="77777777" w:rsidR="00E22BA5" w:rsidRDefault="000C2629" w:rsidP="00740489">
      <w:pPr>
        <w:rPr>
          <w:lang w:val="en-GB" w:eastAsia="en-GB"/>
        </w:rPr>
      </w:pPr>
      <w:r>
        <w:rPr>
          <w:lang w:val="en-GB" w:eastAsia="en-GB"/>
        </w:rPr>
        <w:lastRenderedPageBreak/>
        <w:t>The tabs on top provide general information about the project and data, explain the usage and data basis, a glossary, provide educational material, one can select different languages and download the selected data. Languages considered up until now are</w:t>
      </w:r>
      <w:r w:rsidR="00F37C82">
        <w:rPr>
          <w:lang w:val="en-GB" w:eastAsia="en-GB"/>
        </w:rPr>
        <w:t>:</w:t>
      </w:r>
      <w:r>
        <w:rPr>
          <w:lang w:val="en-GB" w:eastAsia="en-GB"/>
        </w:rPr>
        <w:t xml:space="preserve"> </w:t>
      </w:r>
      <w:r w:rsidR="00E22BA5">
        <w:rPr>
          <w:lang w:val="en-GB" w:eastAsia="en-GB"/>
        </w:rPr>
        <w:t xml:space="preserve"> </w:t>
      </w:r>
    </w:p>
    <w:p w14:paraId="09494530" w14:textId="4F2BA04F" w:rsidR="000C2629" w:rsidRDefault="000C2629" w:rsidP="00E22BA5">
      <w:pPr>
        <w:pStyle w:val="ListParagraph"/>
        <w:numPr>
          <w:ilvl w:val="0"/>
          <w:numId w:val="26"/>
        </w:numPr>
        <w:rPr>
          <w:lang w:val="en-GB" w:eastAsia="en-GB"/>
        </w:rPr>
      </w:pPr>
      <w:r w:rsidRPr="00E22BA5">
        <w:rPr>
          <w:lang w:val="en-GB" w:eastAsia="en-GB"/>
        </w:rPr>
        <w:t>English, German, French, Spanish and Italian.</w:t>
      </w:r>
    </w:p>
    <w:p w14:paraId="57B1CCA4" w14:textId="77777777" w:rsidR="00591A02" w:rsidRPr="00AE52C4" w:rsidRDefault="00591A02" w:rsidP="00AE52C4">
      <w:pPr>
        <w:rPr>
          <w:lang w:val="en-GB" w:eastAsia="en-GB"/>
        </w:rPr>
      </w:pPr>
    </w:p>
    <w:p w14:paraId="516E811B" w14:textId="1AE1EE69" w:rsidR="00740489" w:rsidRDefault="00740489" w:rsidP="00740489">
      <w:pPr>
        <w:rPr>
          <w:lang w:val="en-GB" w:eastAsia="en-GB"/>
        </w:rPr>
      </w:pPr>
      <w:r>
        <w:rPr>
          <w:noProof/>
        </w:rPr>
        <w:drawing>
          <wp:inline distT="0" distB="0" distL="0" distR="0" wp14:anchorId="3FFD0105" wp14:editId="0701A2BF">
            <wp:extent cx="5731510" cy="2867025"/>
            <wp:effectExtent l="0" t="0" r="2540" b="9525"/>
            <wp:docPr id="1811896644" name="Picture 181189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867025"/>
                    </a:xfrm>
                    <a:prstGeom prst="rect">
                      <a:avLst/>
                    </a:prstGeom>
                  </pic:spPr>
                </pic:pic>
              </a:graphicData>
            </a:graphic>
          </wp:inline>
        </w:drawing>
      </w:r>
    </w:p>
    <w:p w14:paraId="370AA32F" w14:textId="1C1D8BC2" w:rsidR="00740489" w:rsidRPr="00E22BA5" w:rsidRDefault="00E22BA5" w:rsidP="00740489">
      <w:pPr>
        <w:rPr>
          <w:b/>
          <w:lang w:val="en-GB" w:eastAsia="en-GB"/>
        </w:rPr>
      </w:pPr>
      <w:r w:rsidRPr="00E22BA5">
        <w:rPr>
          <w:b/>
          <w:sz w:val="20"/>
          <w:lang w:val="en-GB" w:eastAsia="en-GB"/>
        </w:rPr>
        <w:t xml:space="preserve">Figure </w:t>
      </w:r>
      <w:r w:rsidR="008128C9">
        <w:rPr>
          <w:b/>
          <w:sz w:val="20"/>
          <w:lang w:val="en-GB" w:eastAsia="en-GB"/>
        </w:rPr>
        <w:t>36</w:t>
      </w:r>
      <w:r w:rsidRPr="00E22BA5">
        <w:rPr>
          <w:b/>
          <w:sz w:val="20"/>
          <w:lang w:val="en-GB" w:eastAsia="en-GB"/>
        </w:rPr>
        <w:t>: The entry page when selecting the sector climate.</w:t>
      </w:r>
    </w:p>
    <w:p w14:paraId="7A95A63C" w14:textId="6883F92D" w:rsidR="00E22BA5" w:rsidRDefault="00E22BA5" w:rsidP="00740489">
      <w:pPr>
        <w:rPr>
          <w:lang w:val="en-GB" w:eastAsia="en-GB"/>
        </w:rPr>
      </w:pPr>
    </w:p>
    <w:p w14:paraId="29FB14AE" w14:textId="220CA3B2" w:rsidR="008128C9" w:rsidRDefault="008128C9" w:rsidP="00740489">
      <w:pPr>
        <w:rPr>
          <w:lang w:val="en-GB" w:eastAsia="en-GB"/>
        </w:rPr>
      </w:pPr>
      <w:r>
        <w:rPr>
          <w:lang w:val="en-GB" w:eastAsia="en-GB"/>
        </w:rPr>
        <w:t xml:space="preserve">Figure </w:t>
      </w:r>
      <w:r w:rsidR="004E31B4">
        <w:rPr>
          <w:lang w:val="en-GB" w:eastAsia="en-GB"/>
        </w:rPr>
        <w:t>3</w:t>
      </w:r>
      <w:r w:rsidR="008E641F">
        <w:rPr>
          <w:lang w:val="en-GB" w:eastAsia="en-GB"/>
        </w:rPr>
        <w:t>7</w:t>
      </w:r>
      <w:r>
        <w:rPr>
          <w:lang w:val="en-GB" w:eastAsia="en-GB"/>
        </w:rPr>
        <w:t xml:space="preserve"> provides a typical result when choosing, in this case, mean temperature development for a specific region, here for entire Europe, and scenario, here SSP5-8.5. The lowest aggregation level for climate is Nuts2.</w:t>
      </w:r>
    </w:p>
    <w:p w14:paraId="7EFFB4A0" w14:textId="77777777" w:rsidR="008128C9" w:rsidRDefault="008128C9" w:rsidP="00740489">
      <w:pPr>
        <w:rPr>
          <w:lang w:val="en-GB" w:eastAsia="en-GB"/>
        </w:rPr>
      </w:pPr>
    </w:p>
    <w:p w14:paraId="3A2382CD" w14:textId="72B447EB" w:rsidR="00E22BA5" w:rsidRDefault="00E22BA5" w:rsidP="00740489">
      <w:pPr>
        <w:rPr>
          <w:lang w:val="en-GB" w:eastAsia="en-GB"/>
        </w:rPr>
      </w:pPr>
      <w:r w:rsidRPr="00E22BA5">
        <w:rPr>
          <w:noProof/>
          <w:lang w:val="en-GB" w:eastAsia="en-GB"/>
        </w:rPr>
        <w:lastRenderedPageBreak/>
        <w:drawing>
          <wp:inline distT="0" distB="0" distL="0" distR="0" wp14:anchorId="09380978" wp14:editId="2D8D856B">
            <wp:extent cx="5731510" cy="2991053"/>
            <wp:effectExtent l="0" t="0" r="2540" b="0"/>
            <wp:docPr id="1811896648" name="Picture 181189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2610"/>
                    <a:stretch/>
                  </pic:blipFill>
                  <pic:spPr bwMode="auto">
                    <a:xfrm>
                      <a:off x="0" y="0"/>
                      <a:ext cx="5731510" cy="2991053"/>
                    </a:xfrm>
                    <a:prstGeom prst="rect">
                      <a:avLst/>
                    </a:prstGeom>
                    <a:ln>
                      <a:noFill/>
                    </a:ln>
                    <a:extLst>
                      <a:ext uri="{53640926-AAD7-44D8-BBD7-CCE9431645EC}">
                        <a14:shadowObscured xmlns:a14="http://schemas.microsoft.com/office/drawing/2010/main"/>
                      </a:ext>
                    </a:extLst>
                  </pic:spPr>
                </pic:pic>
              </a:graphicData>
            </a:graphic>
          </wp:inline>
        </w:drawing>
      </w:r>
    </w:p>
    <w:p w14:paraId="0E3ED653" w14:textId="4541CCBE" w:rsidR="00740489" w:rsidRDefault="00E22BA5" w:rsidP="00740489">
      <w:pPr>
        <w:rPr>
          <w:b/>
          <w:sz w:val="20"/>
          <w:lang w:val="en-GB" w:eastAsia="en-GB"/>
        </w:rPr>
      </w:pPr>
      <w:r w:rsidRPr="00E22BA5">
        <w:rPr>
          <w:b/>
          <w:sz w:val="20"/>
          <w:lang w:val="en-GB" w:eastAsia="en-GB"/>
        </w:rPr>
        <w:t xml:space="preserve">Figure </w:t>
      </w:r>
      <w:r w:rsidR="008128C9">
        <w:rPr>
          <w:b/>
          <w:sz w:val="20"/>
          <w:lang w:val="en-GB" w:eastAsia="en-GB"/>
        </w:rPr>
        <w:t>37</w:t>
      </w:r>
      <w:r w:rsidRPr="00E22BA5">
        <w:rPr>
          <w:b/>
          <w:sz w:val="20"/>
          <w:lang w:val="en-GB" w:eastAsia="en-GB"/>
        </w:rPr>
        <w:t xml:space="preserve">: </w:t>
      </w:r>
      <w:r>
        <w:rPr>
          <w:b/>
          <w:sz w:val="20"/>
          <w:lang w:val="en-GB" w:eastAsia="en-GB"/>
        </w:rPr>
        <w:t>Temperature development for a specific region and SSP scenario</w:t>
      </w:r>
      <w:r w:rsidR="00CE7418">
        <w:rPr>
          <w:b/>
          <w:sz w:val="20"/>
          <w:lang w:val="en-GB" w:eastAsia="en-GB"/>
        </w:rPr>
        <w:t>.</w:t>
      </w:r>
    </w:p>
    <w:p w14:paraId="1290F70A" w14:textId="5E61EEC9" w:rsidR="00CE7418" w:rsidRDefault="00CE7418" w:rsidP="00CE7418">
      <w:pPr>
        <w:rPr>
          <w:lang w:val="en-GB" w:eastAsia="en-GB"/>
        </w:rPr>
      </w:pPr>
    </w:p>
    <w:p w14:paraId="6E126FAE" w14:textId="6F39BCC1" w:rsidR="00CE7418" w:rsidRDefault="00CE7418" w:rsidP="00CE7418">
      <w:pPr>
        <w:rPr>
          <w:lang w:val="en-GB" w:eastAsia="en-GB"/>
        </w:rPr>
      </w:pPr>
      <w:r>
        <w:rPr>
          <w:lang w:val="en-GB" w:eastAsia="en-GB"/>
        </w:rPr>
        <w:t xml:space="preserve">Download of the selected data can be done in different ways, for example by </w:t>
      </w:r>
      <w:r w:rsidR="008128C9">
        <w:rPr>
          <w:lang w:val="en-GB" w:eastAsia="en-GB"/>
        </w:rPr>
        <w:t xml:space="preserve">choosing </w:t>
      </w:r>
      <w:r w:rsidR="00BB6579">
        <w:rPr>
          <w:lang w:val="en-GB" w:eastAsia="en-GB"/>
        </w:rPr>
        <w:t>the “</w:t>
      </w:r>
      <w:r w:rsidR="00964F00">
        <w:rPr>
          <w:lang w:val="en-GB" w:eastAsia="en-GB"/>
        </w:rPr>
        <w:t>t</w:t>
      </w:r>
      <w:r w:rsidR="00BB6579">
        <w:rPr>
          <w:lang w:val="en-GB" w:eastAsia="en-GB"/>
        </w:rPr>
        <w:t xml:space="preserve">able” button on top of the graph. This way, a summary of the available data for the selected time period is provided (see Figure </w:t>
      </w:r>
      <w:r w:rsidR="008128C9">
        <w:rPr>
          <w:lang w:val="en-GB" w:eastAsia="en-GB"/>
        </w:rPr>
        <w:t>3</w:t>
      </w:r>
      <w:r w:rsidR="004E31B4">
        <w:rPr>
          <w:lang w:val="en-GB" w:eastAsia="en-GB"/>
        </w:rPr>
        <w:t>8</w:t>
      </w:r>
      <w:r w:rsidR="00BB6579">
        <w:rPr>
          <w:lang w:val="en-GB" w:eastAsia="en-GB"/>
        </w:rPr>
        <w:t xml:space="preserve">). Another possibility is to download entire time series for a specific region. </w:t>
      </w:r>
      <w:r w:rsidR="00BE6034">
        <w:rPr>
          <w:lang w:val="en-GB" w:eastAsia="en-GB"/>
        </w:rPr>
        <w:t>The data are stored in csv (comma-separated values) format, easily loadable into all popular programming, text and table calculation software.</w:t>
      </w:r>
    </w:p>
    <w:p w14:paraId="21B170AD" w14:textId="77777777" w:rsidR="00BE6034" w:rsidRDefault="00BE6034" w:rsidP="00CE7418">
      <w:pPr>
        <w:rPr>
          <w:lang w:val="en-GB" w:eastAsia="en-GB"/>
        </w:rPr>
      </w:pPr>
    </w:p>
    <w:p w14:paraId="1E250A5B" w14:textId="65CAE3F3" w:rsidR="00BB6579" w:rsidRDefault="00BB6579" w:rsidP="00CE7418">
      <w:pPr>
        <w:rPr>
          <w:b/>
          <w:sz w:val="20"/>
          <w:lang w:val="en-GB" w:eastAsia="en-GB"/>
        </w:rPr>
      </w:pPr>
      <w:r w:rsidRPr="00BB6579">
        <w:rPr>
          <w:b/>
          <w:noProof/>
          <w:sz w:val="20"/>
          <w:lang w:val="en-GB" w:eastAsia="en-GB"/>
        </w:rPr>
        <w:drawing>
          <wp:inline distT="0" distB="0" distL="0" distR="0" wp14:anchorId="3397BCB1" wp14:editId="34F6716B">
            <wp:extent cx="5731510" cy="3012339"/>
            <wp:effectExtent l="0" t="0" r="2540" b="0"/>
            <wp:docPr id="1811896649" name="Picture 181189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2346"/>
                    <a:stretch/>
                  </pic:blipFill>
                  <pic:spPr bwMode="auto">
                    <a:xfrm>
                      <a:off x="0" y="0"/>
                      <a:ext cx="5731510" cy="3012339"/>
                    </a:xfrm>
                    <a:prstGeom prst="rect">
                      <a:avLst/>
                    </a:prstGeom>
                    <a:ln>
                      <a:noFill/>
                    </a:ln>
                    <a:extLst>
                      <a:ext uri="{53640926-AAD7-44D8-BBD7-CCE9431645EC}">
                        <a14:shadowObscured xmlns:a14="http://schemas.microsoft.com/office/drawing/2010/main"/>
                      </a:ext>
                    </a:extLst>
                  </pic:spPr>
                </pic:pic>
              </a:graphicData>
            </a:graphic>
          </wp:inline>
        </w:drawing>
      </w:r>
    </w:p>
    <w:p w14:paraId="2B3918F8" w14:textId="2A32BBC8" w:rsidR="00BB6579" w:rsidRDefault="00BB6579" w:rsidP="00CE7418">
      <w:pPr>
        <w:rPr>
          <w:lang w:val="en-GB" w:eastAsia="en-GB"/>
        </w:rPr>
      </w:pPr>
      <w:r w:rsidRPr="00E22BA5">
        <w:rPr>
          <w:b/>
          <w:sz w:val="20"/>
          <w:lang w:val="en-GB" w:eastAsia="en-GB"/>
        </w:rPr>
        <w:t xml:space="preserve">Figure </w:t>
      </w:r>
      <w:r w:rsidR="008128C9">
        <w:rPr>
          <w:b/>
          <w:sz w:val="20"/>
          <w:lang w:val="en-GB" w:eastAsia="en-GB"/>
        </w:rPr>
        <w:t>3</w:t>
      </w:r>
      <w:r w:rsidR="004E31B4">
        <w:rPr>
          <w:b/>
          <w:sz w:val="20"/>
          <w:lang w:val="en-GB" w:eastAsia="en-GB"/>
        </w:rPr>
        <w:t>8</w:t>
      </w:r>
      <w:r w:rsidRPr="00E22BA5">
        <w:rPr>
          <w:b/>
          <w:sz w:val="20"/>
          <w:lang w:val="en-GB" w:eastAsia="en-GB"/>
        </w:rPr>
        <w:t xml:space="preserve">: </w:t>
      </w:r>
      <w:r w:rsidR="00650A78">
        <w:rPr>
          <w:b/>
          <w:sz w:val="20"/>
          <w:lang w:val="en-GB" w:eastAsia="en-GB"/>
        </w:rPr>
        <w:t>Data summary</w:t>
      </w:r>
      <w:r w:rsidRPr="00E22BA5">
        <w:rPr>
          <w:b/>
          <w:sz w:val="20"/>
          <w:lang w:val="en-GB" w:eastAsia="en-GB"/>
        </w:rPr>
        <w:t>.</w:t>
      </w:r>
    </w:p>
    <w:p w14:paraId="67C9AC73" w14:textId="49AAE6F9" w:rsidR="00BB6579" w:rsidRDefault="00BB6579" w:rsidP="00CE7418">
      <w:pPr>
        <w:rPr>
          <w:lang w:val="en-GB" w:eastAsia="en-GB"/>
        </w:rPr>
      </w:pPr>
    </w:p>
    <w:p w14:paraId="3C6BC1D0" w14:textId="2CE6E407" w:rsidR="00920A24" w:rsidRPr="00920A24" w:rsidRDefault="00920A24" w:rsidP="00CE7418">
      <w:pPr>
        <w:rPr>
          <w:b/>
          <w:lang w:val="en-GB" w:eastAsia="en-GB"/>
        </w:rPr>
      </w:pPr>
      <w:r w:rsidRPr="00920A24">
        <w:rPr>
          <w:b/>
          <w:lang w:val="en-GB" w:eastAsia="en-GB"/>
        </w:rPr>
        <w:lastRenderedPageBreak/>
        <w:t>Next steps</w:t>
      </w:r>
    </w:p>
    <w:p w14:paraId="7F1AE4A8" w14:textId="64FF974B" w:rsidR="00920A24" w:rsidRDefault="00920A24" w:rsidP="00CE7418">
      <w:pPr>
        <w:rPr>
          <w:lang w:val="en-GB" w:eastAsia="en-GB"/>
        </w:rPr>
      </w:pPr>
      <w:r>
        <w:rPr>
          <w:lang w:val="en-GB" w:eastAsia="en-GB"/>
        </w:rPr>
        <w:t xml:space="preserve">The functionality of the portal is already advanced, but </w:t>
      </w:r>
      <w:r w:rsidR="008E2EAE">
        <w:rPr>
          <w:lang w:val="en-GB" w:eastAsia="en-GB"/>
        </w:rPr>
        <w:t xml:space="preserve">it </w:t>
      </w:r>
      <w:r w:rsidR="00202C0B">
        <w:rPr>
          <w:lang w:val="en-GB" w:eastAsia="en-GB"/>
        </w:rPr>
        <w:t>is meant</w:t>
      </w:r>
      <w:r w:rsidR="008E2EAE">
        <w:rPr>
          <w:lang w:val="en-GB" w:eastAsia="en-GB"/>
        </w:rPr>
        <w:t xml:space="preserve"> to be a “living portal”, saying that new information and data from the project </w:t>
      </w:r>
      <w:r w:rsidR="00202C0B">
        <w:rPr>
          <w:lang w:val="en-GB" w:eastAsia="en-GB"/>
        </w:rPr>
        <w:t xml:space="preserve">partners </w:t>
      </w:r>
      <w:r w:rsidR="008E2EAE">
        <w:rPr>
          <w:lang w:val="en-GB" w:eastAsia="en-GB"/>
        </w:rPr>
        <w:t>and beyond will be integrated as soon as they are validated. One of the next steps is to include tourism a</w:t>
      </w:r>
      <w:r w:rsidR="00616B24">
        <w:rPr>
          <w:lang w:val="en-GB" w:eastAsia="en-GB"/>
        </w:rPr>
        <w:t>s</w:t>
      </w:r>
      <w:r w:rsidR="008E2EAE">
        <w:rPr>
          <w:lang w:val="en-GB" w:eastAsia="en-GB"/>
        </w:rPr>
        <w:t xml:space="preserve"> another sector. </w:t>
      </w:r>
      <w:r w:rsidR="00616B24">
        <w:rPr>
          <w:lang w:val="en-GB" w:eastAsia="en-GB"/>
        </w:rPr>
        <w:t xml:space="preserve">Improvement of the functionality upon feedback and correction of coding problems is a constant task. </w:t>
      </w:r>
    </w:p>
    <w:p w14:paraId="5F957F5A" w14:textId="705AAFD2" w:rsidR="00616B24" w:rsidRDefault="00616B24" w:rsidP="00CE7418">
      <w:pPr>
        <w:rPr>
          <w:lang w:val="en-GB" w:eastAsia="en-GB"/>
        </w:rPr>
      </w:pPr>
      <w:r>
        <w:rPr>
          <w:lang w:val="en-GB" w:eastAsia="en-GB"/>
        </w:rPr>
        <w:t xml:space="preserve">The coding and maintenance </w:t>
      </w:r>
      <w:r w:rsidR="00202C0B">
        <w:rPr>
          <w:lang w:val="en-GB" w:eastAsia="en-GB"/>
        </w:rPr>
        <w:t>are</w:t>
      </w:r>
      <w:r>
        <w:rPr>
          <w:lang w:val="en-GB" w:eastAsia="en-GB"/>
        </w:rPr>
        <w:t xml:space="preserve"> done at PIK, </w:t>
      </w:r>
      <w:r w:rsidR="003A2B4E">
        <w:rPr>
          <w:lang w:val="en-GB" w:eastAsia="en-GB"/>
        </w:rPr>
        <w:t xml:space="preserve">ensuring </w:t>
      </w:r>
      <w:r>
        <w:rPr>
          <w:lang w:val="en-GB" w:eastAsia="en-GB"/>
        </w:rPr>
        <w:t xml:space="preserve">uptake of new information and </w:t>
      </w:r>
      <w:r w:rsidR="003A2B4E">
        <w:rPr>
          <w:lang w:val="en-GB" w:eastAsia="en-GB"/>
        </w:rPr>
        <w:t xml:space="preserve">integration into the portal as well as preservation of the portal. </w:t>
      </w:r>
    </w:p>
    <w:p w14:paraId="50E3AA8D" w14:textId="53500D46" w:rsidR="009846DA" w:rsidRDefault="009846DA">
      <w:pPr>
        <w:spacing w:after="0"/>
        <w:jc w:val="left"/>
        <w:rPr>
          <w:lang w:val="en-GB" w:eastAsia="en-GB"/>
        </w:rPr>
      </w:pPr>
      <w:r>
        <w:rPr>
          <w:lang w:val="en-GB" w:eastAsia="en-GB"/>
        </w:rPr>
        <w:br w:type="page"/>
      </w:r>
    </w:p>
    <w:p w14:paraId="6081B18F" w14:textId="53C4A8A3" w:rsidR="00C74421" w:rsidRDefault="005C3061" w:rsidP="005E4754">
      <w:pPr>
        <w:pStyle w:val="Heading1"/>
        <w:rPr>
          <w:rFonts w:eastAsia="Times New Roman"/>
          <w:lang w:val="en-GB" w:eastAsia="en-GB"/>
        </w:rPr>
      </w:pPr>
      <w:bookmarkStart w:id="81" w:name="_Toc192079916"/>
      <w:r>
        <w:rPr>
          <w:rFonts w:eastAsia="Times New Roman"/>
          <w:lang w:val="en-GB" w:eastAsia="en-GB"/>
        </w:rPr>
        <w:lastRenderedPageBreak/>
        <w:t>Discussion</w:t>
      </w:r>
      <w:r w:rsidR="00D52626" w:rsidRPr="00D52626">
        <w:rPr>
          <w:rFonts w:eastAsia="Times New Roman"/>
          <w:lang w:val="en-GB" w:eastAsia="en-GB"/>
        </w:rPr>
        <w:t>, conclusions and outlook</w:t>
      </w:r>
      <w:bookmarkEnd w:id="81"/>
    </w:p>
    <w:p w14:paraId="59C65165" w14:textId="77777777" w:rsidR="005C3061" w:rsidRPr="005C3061" w:rsidRDefault="005C3061" w:rsidP="005C3061">
      <w:pPr>
        <w:pStyle w:val="Heading2"/>
        <w:rPr>
          <w:rFonts w:eastAsia="Times New Roman"/>
          <w:lang w:eastAsia="en-GB"/>
        </w:rPr>
      </w:pPr>
      <w:bookmarkStart w:id="82" w:name="_Toc192079917"/>
      <w:r w:rsidRPr="005C3061">
        <w:rPr>
          <w:rFonts w:eastAsia="Times New Roman"/>
          <w:lang w:eastAsia="en-GB"/>
        </w:rPr>
        <w:t>Sources of Uncertainty in the Model Results</w:t>
      </w:r>
      <w:bookmarkEnd w:id="82"/>
    </w:p>
    <w:p w14:paraId="282D6F14" w14:textId="2CA96804"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Water resources management and planning of future water security is subject to multiple uncertainties. As discussed above, some of these are associated with the socio-economic pathways (SSP) that the world can take and the resulting global climate change, </w:t>
      </w:r>
      <w:r w:rsidR="00E7230C">
        <w:rPr>
          <w:rFonts w:ascii="Calibri" w:eastAsia="Times New Roman" w:hAnsi="Calibri" w:cs="Calibri"/>
          <w:szCs w:val="22"/>
          <w:lang w:val="en-GB" w:eastAsia="en-GB"/>
        </w:rPr>
        <w:t xml:space="preserve">modelling </w:t>
      </w:r>
      <w:r w:rsidRPr="005C3061">
        <w:rPr>
          <w:rFonts w:ascii="Calibri" w:eastAsia="Times New Roman" w:hAnsi="Calibri" w:cs="Calibri"/>
          <w:szCs w:val="22"/>
          <w:lang w:val="en-GB" w:eastAsia="en-GB"/>
        </w:rPr>
        <w:t>the impacts at local scales, the local adaptation and mitigation programs, and many other factors.</w:t>
      </w:r>
    </w:p>
    <w:p w14:paraId="720B0E81" w14:textId="297876AD"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Effective use of climate models to support planning and decision-making requires a solid understanding of their limitations and the potential uncertainties in the model outputs. It has been observed that these uncertainties can be considerable (Hattermann et al. 2015 and 2017, </w:t>
      </w:r>
      <w:proofErr w:type="spellStart"/>
      <w:r w:rsidRPr="005C3061">
        <w:rPr>
          <w:rFonts w:ascii="Calibri" w:eastAsia="Times New Roman" w:hAnsi="Calibri" w:cs="Calibri"/>
          <w:szCs w:val="22"/>
          <w:lang w:val="en-GB" w:eastAsia="en-GB"/>
        </w:rPr>
        <w:t>Blöschl</w:t>
      </w:r>
      <w:proofErr w:type="spellEnd"/>
      <w:r w:rsidRPr="005C3061">
        <w:rPr>
          <w:rFonts w:ascii="Calibri" w:eastAsia="Times New Roman" w:hAnsi="Calibri" w:cs="Calibri"/>
          <w:szCs w:val="22"/>
          <w:lang w:val="en-GB" w:eastAsia="en-GB"/>
        </w:rPr>
        <w:t xml:space="preserve"> et al. 2010). This is partly attributed to the inherent limitations of the climate and impact models, as well as to the absence of feedback mechanisms between the hierarchically arranged models, as presented in Figure 3. Addition</w:t>
      </w:r>
      <w:r w:rsidR="00E7230C">
        <w:rPr>
          <w:rFonts w:ascii="Calibri" w:eastAsia="Times New Roman" w:hAnsi="Calibri" w:cs="Calibri"/>
          <w:szCs w:val="22"/>
          <w:lang w:val="en-GB" w:eastAsia="en-GB"/>
        </w:rPr>
        <w:t>al</w:t>
      </w:r>
      <w:r w:rsidRPr="005C3061">
        <w:rPr>
          <w:rFonts w:ascii="Calibri" w:eastAsia="Times New Roman" w:hAnsi="Calibri" w:cs="Calibri"/>
          <w:szCs w:val="22"/>
          <w:lang w:val="en-GB" w:eastAsia="en-GB"/>
        </w:rPr>
        <w:t xml:space="preserve"> uncertainty in the model outputs is caused by the inevitable averaging of the climate parameters over large grid cells that eliminate local and micro-climate variations—which are prominent in most landscapes. </w:t>
      </w:r>
    </w:p>
    <w:p w14:paraId="2D386C91" w14:textId="2AE87DCE"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In general, mathematical models are only an abstraction of the physical environment. Likewise, the input data for the hydrological models (such as weather, soil, vegetation, and elevation data) are typically subject to uncertainties. It has been observed that the highest regional uncertainty related to the climate models is located at the interface between regions where precipitation increases and regions where precipitation decreases with high certainty. More specifically, this transition zone is located at different places in different climate models. This, of course, has a significant impact on the hydrological output (Hattermann et al. 201</w:t>
      </w:r>
      <w:r w:rsidR="00FC39A7">
        <w:rPr>
          <w:rFonts w:ascii="Calibri" w:eastAsia="Times New Roman" w:hAnsi="Calibri" w:cs="Calibri"/>
          <w:szCs w:val="22"/>
          <w:lang w:val="en-GB" w:eastAsia="en-GB"/>
        </w:rPr>
        <w:t>7</w:t>
      </w:r>
      <w:r w:rsidRPr="005C3061">
        <w:rPr>
          <w:rFonts w:ascii="Calibri" w:eastAsia="Times New Roman" w:hAnsi="Calibri" w:cs="Calibri"/>
          <w:szCs w:val="22"/>
          <w:lang w:val="en-GB" w:eastAsia="en-GB"/>
        </w:rPr>
        <w:t xml:space="preserve">). </w:t>
      </w:r>
    </w:p>
    <w:p w14:paraId="68A9BA55" w14:textId="77777777"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In addition, it has not been possible to assign objective probabilities to future greenhouse gas emission scenarios. This is because the socio-economic drivers of these scenarios—which include population size, economic development, future prosperity, lifestyle patterns, technological developments, etc.—are largely unpredictable. </w:t>
      </w:r>
    </w:p>
    <w:p w14:paraId="2613883B" w14:textId="0D6DA3CA" w:rsidR="00C7442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Consequently, to consider the unknow uncertainties regarding the climate impacts, an ensemble of scenarios and GCMs was applied rather than a single scenario or climate model. This approach accounts for different (yet unknown) future atmospheric greenhouse gas concentrations. Likewise, a scenario setup accommodates a comparison of results from different impact models and different input data sets (IPCC 2014) that </w:t>
      </w:r>
      <w:proofErr w:type="gramStart"/>
      <w:r w:rsidRPr="005C3061">
        <w:rPr>
          <w:rFonts w:ascii="Calibri" w:eastAsia="Times New Roman" w:hAnsi="Calibri" w:cs="Calibri"/>
          <w:szCs w:val="22"/>
          <w:lang w:val="en-GB" w:eastAsia="en-GB"/>
        </w:rPr>
        <w:t>take</w:t>
      </w:r>
      <w:r w:rsidR="00E7230C">
        <w:rPr>
          <w:rFonts w:ascii="Calibri" w:eastAsia="Times New Roman" w:hAnsi="Calibri" w:cs="Calibri"/>
          <w:szCs w:val="22"/>
          <w:lang w:val="en-GB" w:eastAsia="en-GB"/>
        </w:rPr>
        <w:t>s</w:t>
      </w:r>
      <w:r w:rsidRPr="005C3061">
        <w:rPr>
          <w:rFonts w:ascii="Calibri" w:eastAsia="Times New Roman" w:hAnsi="Calibri" w:cs="Calibri"/>
          <w:szCs w:val="22"/>
          <w:lang w:val="en-GB" w:eastAsia="en-GB"/>
        </w:rPr>
        <w:t xml:space="preserve"> into account</w:t>
      </w:r>
      <w:proofErr w:type="gramEnd"/>
      <w:r w:rsidRPr="005C3061">
        <w:rPr>
          <w:rFonts w:ascii="Calibri" w:eastAsia="Times New Roman" w:hAnsi="Calibri" w:cs="Calibri"/>
          <w:szCs w:val="22"/>
          <w:lang w:val="en-GB" w:eastAsia="en-GB"/>
        </w:rPr>
        <w:t xml:space="preserve"> the inherent uncertainties of the modelling exercise.</w:t>
      </w:r>
    </w:p>
    <w:p w14:paraId="71AC133B" w14:textId="1F512280" w:rsidR="00C74421" w:rsidRDefault="00C74421" w:rsidP="00C74421">
      <w:pPr>
        <w:textAlignment w:val="baseline"/>
        <w:rPr>
          <w:rFonts w:ascii="Calibri" w:eastAsia="Times New Roman" w:hAnsi="Calibri" w:cs="Calibri"/>
          <w:szCs w:val="22"/>
          <w:lang w:val="en-GB" w:eastAsia="en-GB"/>
        </w:rPr>
      </w:pPr>
    </w:p>
    <w:p w14:paraId="06A541AD" w14:textId="5E10B6E3" w:rsidR="005C3061" w:rsidRPr="005C3061" w:rsidRDefault="005C3061" w:rsidP="005C3061">
      <w:pPr>
        <w:pStyle w:val="Heading2"/>
        <w:rPr>
          <w:rFonts w:eastAsia="Times New Roman"/>
          <w:lang w:eastAsia="en-GB"/>
        </w:rPr>
      </w:pPr>
      <w:bookmarkStart w:id="83" w:name="_Toc192079918"/>
      <w:r w:rsidRPr="005C3061">
        <w:rPr>
          <w:rFonts w:eastAsia="Times New Roman"/>
          <w:lang w:eastAsia="en-GB"/>
        </w:rPr>
        <w:t>Conclusions</w:t>
      </w:r>
      <w:bookmarkEnd w:id="83"/>
    </w:p>
    <w:p w14:paraId="1EA4C7E0" w14:textId="420493A8" w:rsidR="00171397" w:rsidRDefault="00506A3B" w:rsidP="00506A3B">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The results</w:t>
      </w:r>
      <w:r w:rsidR="00171397">
        <w:rPr>
          <w:rFonts w:ascii="Calibri" w:eastAsia="Times New Roman" w:hAnsi="Calibri" w:cs="Calibri"/>
          <w:szCs w:val="22"/>
          <w:lang w:val="en-GB" w:eastAsia="en-GB"/>
        </w:rPr>
        <w:t xml:space="preserve"> illustrate that climate change is ongoing and the impacts on water resources and on vegetation are visible already now and increase with further global warming. Extremes show the same pattern of stronger </w:t>
      </w:r>
      <w:r w:rsidR="005325AB">
        <w:rPr>
          <w:rFonts w:ascii="Calibri" w:eastAsia="Times New Roman" w:hAnsi="Calibri" w:cs="Calibri"/>
          <w:szCs w:val="22"/>
          <w:lang w:val="en-GB" w:eastAsia="en-GB"/>
        </w:rPr>
        <w:t>trends</w:t>
      </w:r>
      <w:r w:rsidR="00171397">
        <w:rPr>
          <w:rFonts w:ascii="Calibri" w:eastAsia="Times New Roman" w:hAnsi="Calibri" w:cs="Calibri"/>
          <w:szCs w:val="22"/>
          <w:lang w:val="en-GB" w:eastAsia="en-GB"/>
        </w:rPr>
        <w:t xml:space="preserve"> with increasing temperature. </w:t>
      </w:r>
      <w:r w:rsidR="00B6267C">
        <w:t xml:space="preserve">This is so relevant, because critical infrastructure is normally adjusted to protect against events of a certain intensity (or return level), and </w:t>
      </w:r>
      <w:r w:rsidR="00B6267C" w:rsidRPr="00B6267C">
        <w:t>precautionary measures</w:t>
      </w:r>
      <w:r w:rsidR="00B6267C">
        <w:t xml:space="preserve"> are challenged by the increasing hazards.</w:t>
      </w:r>
    </w:p>
    <w:p w14:paraId="71A68A78" w14:textId="5E2A7503" w:rsidR="000E371D" w:rsidRDefault="000E371D" w:rsidP="000E371D">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However, t</w:t>
      </w:r>
      <w:r w:rsidRPr="000E371D">
        <w:rPr>
          <w:rFonts w:ascii="Calibri" w:eastAsia="Times New Roman" w:hAnsi="Calibri" w:cs="Calibri"/>
          <w:szCs w:val="22"/>
          <w:lang w:val="en-GB" w:eastAsia="en-GB"/>
        </w:rPr>
        <w:t xml:space="preserve">he results </w:t>
      </w:r>
      <w:r>
        <w:rPr>
          <w:rFonts w:ascii="Calibri" w:eastAsia="Times New Roman" w:hAnsi="Calibri" w:cs="Calibri"/>
          <w:szCs w:val="22"/>
          <w:lang w:val="en-GB" w:eastAsia="en-GB"/>
        </w:rPr>
        <w:t xml:space="preserve">also </w:t>
      </w:r>
      <w:r w:rsidR="00766828">
        <w:rPr>
          <w:rFonts w:ascii="Calibri" w:eastAsia="Times New Roman" w:hAnsi="Calibri" w:cs="Calibri"/>
          <w:szCs w:val="22"/>
          <w:lang w:val="en-GB" w:eastAsia="en-GB"/>
        </w:rPr>
        <w:t xml:space="preserve">illustrate </w:t>
      </w:r>
      <w:r w:rsidRPr="000E371D">
        <w:rPr>
          <w:rFonts w:ascii="Calibri" w:eastAsia="Times New Roman" w:hAnsi="Calibri" w:cs="Calibri"/>
          <w:szCs w:val="22"/>
          <w:lang w:val="en-GB" w:eastAsia="en-GB"/>
        </w:rPr>
        <w:t xml:space="preserve">what we gain if we invest </w:t>
      </w:r>
      <w:r w:rsidR="00766828">
        <w:rPr>
          <w:rFonts w:ascii="Calibri" w:eastAsia="Times New Roman" w:hAnsi="Calibri" w:cs="Calibri"/>
          <w:szCs w:val="22"/>
          <w:lang w:val="en-GB" w:eastAsia="en-GB"/>
        </w:rPr>
        <w:t>consequently</w:t>
      </w:r>
      <w:r w:rsidRPr="000E371D">
        <w:rPr>
          <w:rFonts w:ascii="Calibri" w:eastAsia="Times New Roman" w:hAnsi="Calibri" w:cs="Calibri"/>
          <w:szCs w:val="22"/>
          <w:lang w:val="en-GB" w:eastAsia="en-GB"/>
        </w:rPr>
        <w:t xml:space="preserve"> in</w:t>
      </w:r>
      <w:r w:rsidR="00766828">
        <w:rPr>
          <w:rFonts w:ascii="Calibri" w:eastAsia="Times New Roman" w:hAnsi="Calibri" w:cs="Calibri"/>
          <w:szCs w:val="22"/>
          <w:lang w:val="en-GB" w:eastAsia="en-GB"/>
        </w:rPr>
        <w:t>to</w:t>
      </w:r>
      <w:r w:rsidRPr="000E371D">
        <w:rPr>
          <w:rFonts w:ascii="Calibri" w:eastAsia="Times New Roman" w:hAnsi="Calibri" w:cs="Calibri"/>
          <w:szCs w:val="22"/>
          <w:lang w:val="en-GB" w:eastAsia="en-GB"/>
        </w:rPr>
        <w:t xml:space="preserve"> avoiding greenhouse gases: significantly lower consequences for natural resources and the extremes, </w:t>
      </w:r>
      <w:r w:rsidR="00766828">
        <w:rPr>
          <w:rFonts w:ascii="Calibri" w:eastAsia="Times New Roman" w:hAnsi="Calibri" w:cs="Calibri"/>
          <w:szCs w:val="22"/>
          <w:lang w:val="en-GB" w:eastAsia="en-GB"/>
        </w:rPr>
        <w:t xml:space="preserve">and </w:t>
      </w:r>
      <w:r w:rsidRPr="000E371D">
        <w:rPr>
          <w:rFonts w:ascii="Calibri" w:eastAsia="Times New Roman" w:hAnsi="Calibri" w:cs="Calibri"/>
          <w:szCs w:val="22"/>
          <w:lang w:val="en-GB" w:eastAsia="en-GB"/>
        </w:rPr>
        <w:t xml:space="preserve">from </w:t>
      </w:r>
      <w:r w:rsidR="00766828">
        <w:rPr>
          <w:rFonts w:ascii="Calibri" w:eastAsia="Times New Roman" w:hAnsi="Calibri" w:cs="Calibri"/>
          <w:szCs w:val="22"/>
          <w:lang w:val="en-GB" w:eastAsia="en-GB"/>
        </w:rPr>
        <w:t>this</w:t>
      </w:r>
      <w:r w:rsidRPr="000E371D">
        <w:rPr>
          <w:rFonts w:ascii="Calibri" w:eastAsia="Times New Roman" w:hAnsi="Calibri" w:cs="Calibri"/>
          <w:szCs w:val="22"/>
          <w:lang w:val="en-GB" w:eastAsia="en-GB"/>
        </w:rPr>
        <w:t xml:space="preserve"> the environment and the people living </w:t>
      </w:r>
      <w:r w:rsidR="00766828">
        <w:rPr>
          <w:rFonts w:ascii="Calibri" w:eastAsia="Times New Roman" w:hAnsi="Calibri" w:cs="Calibri"/>
          <w:szCs w:val="22"/>
          <w:lang w:val="en-GB" w:eastAsia="en-GB"/>
        </w:rPr>
        <w:t>in specific regions of Europe will</w:t>
      </w:r>
      <w:r w:rsidRPr="000E371D">
        <w:rPr>
          <w:rFonts w:ascii="Calibri" w:eastAsia="Times New Roman" w:hAnsi="Calibri" w:cs="Calibri"/>
          <w:szCs w:val="22"/>
          <w:lang w:val="en-GB" w:eastAsia="en-GB"/>
        </w:rPr>
        <w:t xml:space="preserve"> benefit accordingly. Nevertheless, climate change will continue for the time being, and this will initially lead to a further increase in the </w:t>
      </w:r>
      <w:r w:rsidR="00766828">
        <w:rPr>
          <w:rFonts w:ascii="Calibri" w:eastAsia="Times New Roman" w:hAnsi="Calibri" w:cs="Calibri"/>
          <w:szCs w:val="22"/>
          <w:lang w:val="en-GB" w:eastAsia="en-GB"/>
        </w:rPr>
        <w:lastRenderedPageBreak/>
        <w:t>impacts</w:t>
      </w:r>
      <w:r w:rsidRPr="000E371D">
        <w:rPr>
          <w:rFonts w:ascii="Calibri" w:eastAsia="Times New Roman" w:hAnsi="Calibri" w:cs="Calibri"/>
          <w:szCs w:val="22"/>
          <w:lang w:val="en-GB" w:eastAsia="en-GB"/>
        </w:rPr>
        <w:t xml:space="preserve">. This is why it is also so important to invest in prevention and to test and implement possible </w:t>
      </w:r>
      <w:r w:rsidR="00766828">
        <w:rPr>
          <w:rFonts w:ascii="Calibri" w:eastAsia="Times New Roman" w:hAnsi="Calibri" w:cs="Calibri"/>
          <w:szCs w:val="22"/>
          <w:lang w:val="en-GB" w:eastAsia="en-GB"/>
        </w:rPr>
        <w:t>adaptation s</w:t>
      </w:r>
      <w:r w:rsidRPr="000E371D">
        <w:rPr>
          <w:rFonts w:ascii="Calibri" w:eastAsia="Times New Roman" w:hAnsi="Calibri" w:cs="Calibri"/>
          <w:szCs w:val="22"/>
          <w:lang w:val="en-GB" w:eastAsia="en-GB"/>
        </w:rPr>
        <w:t>trategies.</w:t>
      </w:r>
    </w:p>
    <w:p w14:paraId="5C5AAA55" w14:textId="18D2CD1F" w:rsidR="00C74421" w:rsidRDefault="00506A3B" w:rsidP="00506A3B">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 xml:space="preserve">An important aspect driving the </w:t>
      </w:r>
      <w:r w:rsidR="000E371D">
        <w:rPr>
          <w:rFonts w:ascii="Calibri" w:eastAsia="Times New Roman" w:hAnsi="Calibri" w:cs="Calibri"/>
          <w:szCs w:val="22"/>
          <w:lang w:val="en-GB" w:eastAsia="en-GB"/>
        </w:rPr>
        <w:t xml:space="preserve">work in WP2 </w:t>
      </w:r>
      <w:r w:rsidRPr="00506A3B">
        <w:rPr>
          <w:rFonts w:ascii="Calibri" w:eastAsia="Times New Roman" w:hAnsi="Calibri" w:cs="Calibri"/>
          <w:szCs w:val="22"/>
          <w:lang w:val="en-GB" w:eastAsia="en-GB"/>
        </w:rPr>
        <w:t xml:space="preserve">is the close collaboration with </w:t>
      </w:r>
      <w:r w:rsidR="000E371D">
        <w:rPr>
          <w:rFonts w:ascii="Calibri" w:eastAsia="Times New Roman" w:hAnsi="Calibri" w:cs="Calibri"/>
          <w:szCs w:val="22"/>
          <w:lang w:val="en-GB" w:eastAsia="en-GB"/>
        </w:rPr>
        <w:t xml:space="preserve">project partners and </w:t>
      </w:r>
      <w:r w:rsidRPr="00506A3B">
        <w:rPr>
          <w:rFonts w:ascii="Calibri" w:eastAsia="Times New Roman" w:hAnsi="Calibri" w:cs="Calibri"/>
          <w:szCs w:val="22"/>
          <w:lang w:val="en-GB" w:eastAsia="en-GB"/>
        </w:rPr>
        <w:t>stakeholders</w:t>
      </w:r>
      <w:r w:rsidR="000E371D">
        <w:rPr>
          <w:rFonts w:ascii="Calibri" w:eastAsia="Times New Roman" w:hAnsi="Calibri" w:cs="Calibri"/>
          <w:szCs w:val="22"/>
          <w:lang w:val="en-GB" w:eastAsia="en-GB"/>
        </w:rPr>
        <w:t xml:space="preserve"> in the demonstrators</w:t>
      </w:r>
      <w:r w:rsidR="00591A02">
        <w:rPr>
          <w:rFonts w:ascii="Calibri" w:eastAsia="Times New Roman" w:hAnsi="Calibri" w:cs="Calibri"/>
          <w:szCs w:val="22"/>
          <w:lang w:val="en-GB" w:eastAsia="en-GB"/>
        </w:rPr>
        <w:t>, for examples the WP3, WP4 and WP5</w:t>
      </w:r>
      <w:r w:rsidRPr="00506A3B">
        <w:rPr>
          <w:rFonts w:ascii="Calibri" w:eastAsia="Times New Roman" w:hAnsi="Calibri" w:cs="Calibri"/>
          <w:szCs w:val="22"/>
          <w:lang w:val="en-GB" w:eastAsia="en-GB"/>
        </w:rPr>
        <w:t xml:space="preserve">. </w:t>
      </w:r>
      <w:r w:rsidR="000E371D">
        <w:rPr>
          <w:rFonts w:ascii="Calibri" w:eastAsia="Times New Roman" w:hAnsi="Calibri" w:cs="Calibri"/>
          <w:szCs w:val="22"/>
          <w:lang w:val="en-GB" w:eastAsia="en-GB"/>
        </w:rPr>
        <w:t>End-u</w:t>
      </w:r>
      <w:r w:rsidRPr="00506A3B">
        <w:rPr>
          <w:rFonts w:ascii="Calibri" w:eastAsia="Times New Roman" w:hAnsi="Calibri" w:cs="Calibri"/>
          <w:szCs w:val="22"/>
          <w:lang w:val="en-GB" w:eastAsia="en-GB"/>
        </w:rPr>
        <w:t>ser demands have shaped and will influence future development</w:t>
      </w:r>
      <w:r w:rsidR="000E371D">
        <w:rPr>
          <w:rFonts w:ascii="Calibri" w:eastAsia="Times New Roman" w:hAnsi="Calibri" w:cs="Calibri"/>
          <w:szCs w:val="22"/>
          <w:lang w:val="en-GB" w:eastAsia="en-GB"/>
        </w:rPr>
        <w:t xml:space="preserve"> of the model implementation and of the portal design</w:t>
      </w:r>
      <w:r w:rsidRPr="00506A3B">
        <w:rPr>
          <w:rFonts w:ascii="Calibri" w:eastAsia="Times New Roman" w:hAnsi="Calibri" w:cs="Calibri"/>
          <w:szCs w:val="22"/>
          <w:lang w:val="en-GB" w:eastAsia="en-GB"/>
        </w:rPr>
        <w:t xml:space="preserve">. </w:t>
      </w:r>
    </w:p>
    <w:p w14:paraId="6F41C375" w14:textId="48F45225" w:rsidR="005C3061" w:rsidRDefault="005C3061" w:rsidP="00C74421">
      <w:pPr>
        <w:textAlignment w:val="baseline"/>
        <w:rPr>
          <w:rFonts w:ascii="Calibri" w:eastAsia="Times New Roman" w:hAnsi="Calibri" w:cs="Calibri"/>
          <w:szCs w:val="22"/>
          <w:lang w:val="en-GB" w:eastAsia="en-GB"/>
        </w:rPr>
      </w:pPr>
    </w:p>
    <w:p w14:paraId="60002BFB" w14:textId="481A34E2" w:rsidR="005C3061" w:rsidRPr="005C3061" w:rsidRDefault="005C3061" w:rsidP="005C3061">
      <w:pPr>
        <w:pStyle w:val="Heading2"/>
        <w:rPr>
          <w:rFonts w:eastAsia="Times New Roman"/>
          <w:lang w:eastAsia="en-GB"/>
        </w:rPr>
      </w:pPr>
      <w:bookmarkStart w:id="84" w:name="_Toc192079919"/>
      <w:r w:rsidRPr="005C3061">
        <w:rPr>
          <w:rFonts w:eastAsia="Times New Roman"/>
          <w:lang w:eastAsia="en-GB"/>
        </w:rPr>
        <w:t>Outlook</w:t>
      </w:r>
      <w:bookmarkEnd w:id="84"/>
    </w:p>
    <w:p w14:paraId="487797D0" w14:textId="494DD7AD" w:rsidR="000E371D" w:rsidRDefault="000E371D" w:rsidP="000E371D">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 xml:space="preserve">So far, the main </w:t>
      </w:r>
      <w:r>
        <w:rPr>
          <w:rFonts w:ascii="Calibri" w:eastAsia="Times New Roman" w:hAnsi="Calibri" w:cs="Calibri"/>
          <w:szCs w:val="22"/>
          <w:lang w:val="en-GB" w:eastAsia="en-GB"/>
        </w:rPr>
        <w:t>exchange with end-users was with the ones of the demonstrators (besides presenting the results in workshops of other projects and conferences)</w:t>
      </w:r>
      <w:r w:rsidRPr="00506A3B">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 xml:space="preserve">The next period will focus more on the upscaling </w:t>
      </w:r>
      <w:r w:rsidR="005364E3">
        <w:rPr>
          <w:rFonts w:ascii="Calibri" w:eastAsia="Times New Roman" w:hAnsi="Calibri" w:cs="Calibri"/>
          <w:szCs w:val="22"/>
          <w:lang w:val="en-GB" w:eastAsia="en-GB"/>
        </w:rPr>
        <w:t xml:space="preserve">in </w:t>
      </w:r>
      <w:r>
        <w:rPr>
          <w:rFonts w:ascii="Calibri" w:eastAsia="Times New Roman" w:hAnsi="Calibri" w:cs="Calibri"/>
          <w:szCs w:val="22"/>
          <w:lang w:val="en-GB" w:eastAsia="en-GB"/>
        </w:rPr>
        <w:t>interaction with national and European decision makers and stakeholders</w:t>
      </w:r>
      <w:r w:rsidRPr="00506A3B">
        <w:rPr>
          <w:rFonts w:ascii="Calibri" w:eastAsia="Times New Roman" w:hAnsi="Calibri" w:cs="Calibri"/>
          <w:szCs w:val="22"/>
          <w:lang w:val="en-GB" w:eastAsia="en-GB"/>
        </w:rPr>
        <w:t>.</w:t>
      </w:r>
      <w:r>
        <w:rPr>
          <w:rFonts w:ascii="Calibri" w:eastAsia="Times New Roman" w:hAnsi="Calibri" w:cs="Calibri"/>
          <w:szCs w:val="22"/>
          <w:lang w:val="en-GB" w:eastAsia="en-GB"/>
        </w:rPr>
        <w:t xml:space="preserve"> Design and development of the portal will be ongoing and integrate new information and data as soon as they are validated by the project partners. </w:t>
      </w:r>
    </w:p>
    <w:p w14:paraId="444C63FE" w14:textId="03CECA1E" w:rsidR="000E371D" w:rsidRDefault="000E371D" w:rsidP="000E371D">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Another focus of the second phase will be on adaptation. </w:t>
      </w:r>
      <w:r w:rsidRPr="000E371D">
        <w:rPr>
          <w:rFonts w:ascii="Calibri" w:eastAsia="Times New Roman" w:hAnsi="Calibri" w:cs="Calibri"/>
          <w:szCs w:val="22"/>
          <w:lang w:val="en-GB" w:eastAsia="en-GB"/>
        </w:rPr>
        <w:t xml:space="preserve">This already started </w:t>
      </w:r>
      <w:r>
        <w:rPr>
          <w:rFonts w:ascii="Calibri" w:eastAsia="Times New Roman" w:hAnsi="Calibri" w:cs="Calibri"/>
          <w:szCs w:val="22"/>
          <w:lang w:val="en-GB" w:eastAsia="en-GB"/>
        </w:rPr>
        <w:t>with examples</w:t>
      </w:r>
      <w:r w:rsidRPr="000E371D">
        <w:rPr>
          <w:rFonts w:ascii="Calibri" w:eastAsia="Times New Roman" w:hAnsi="Calibri" w:cs="Calibri"/>
          <w:szCs w:val="22"/>
          <w:lang w:val="en-GB" w:eastAsia="en-GB"/>
        </w:rPr>
        <w:t xml:space="preserve"> in the demonstrators of </w:t>
      </w:r>
      <w:proofErr w:type="spellStart"/>
      <w:r w:rsidRPr="000E371D">
        <w:rPr>
          <w:rFonts w:ascii="Calibri" w:eastAsia="Times New Roman" w:hAnsi="Calibri" w:cs="Calibri"/>
          <w:szCs w:val="22"/>
          <w:lang w:val="en-GB" w:eastAsia="en-GB"/>
        </w:rPr>
        <w:t>TransformAr</w:t>
      </w:r>
      <w:proofErr w:type="spellEnd"/>
      <w:r w:rsidRPr="000E371D">
        <w:rPr>
          <w:rFonts w:ascii="Calibri" w:eastAsia="Times New Roman" w:hAnsi="Calibri" w:cs="Calibri"/>
          <w:szCs w:val="22"/>
          <w:lang w:val="en-GB" w:eastAsia="en-GB"/>
        </w:rPr>
        <w:t xml:space="preserve">, but will be continued in a more </w:t>
      </w:r>
      <w:r w:rsidR="005364E3">
        <w:rPr>
          <w:rFonts w:ascii="Calibri" w:eastAsia="Times New Roman" w:hAnsi="Calibri" w:cs="Calibri"/>
          <w:szCs w:val="22"/>
          <w:lang w:val="en-GB" w:eastAsia="en-GB"/>
        </w:rPr>
        <w:t>consolidated</w:t>
      </w:r>
      <w:r w:rsidRPr="000E371D">
        <w:rPr>
          <w:rFonts w:ascii="Calibri" w:eastAsia="Times New Roman" w:hAnsi="Calibri" w:cs="Calibri"/>
          <w:szCs w:val="22"/>
          <w:lang w:val="en-GB" w:eastAsia="en-GB"/>
        </w:rPr>
        <w:t xml:space="preserve"> way</w:t>
      </w:r>
      <w:r w:rsidR="005E7F3B">
        <w:rPr>
          <w:rFonts w:ascii="Calibri" w:eastAsia="Times New Roman" w:hAnsi="Calibri" w:cs="Calibri"/>
          <w:szCs w:val="22"/>
          <w:lang w:val="en-GB" w:eastAsia="en-GB"/>
        </w:rPr>
        <w:t>, again always in communication with the project partners</w:t>
      </w:r>
      <w:r w:rsidR="00F428EC">
        <w:rPr>
          <w:rFonts w:ascii="Calibri" w:eastAsia="Times New Roman" w:hAnsi="Calibri" w:cs="Calibri"/>
          <w:szCs w:val="22"/>
          <w:lang w:val="en-GB" w:eastAsia="en-GB"/>
        </w:rPr>
        <w:t xml:space="preserve"> and outside experts</w:t>
      </w:r>
      <w:r w:rsidRPr="000E371D">
        <w:rPr>
          <w:rFonts w:ascii="Calibri" w:eastAsia="Times New Roman" w:hAnsi="Calibri" w:cs="Calibri"/>
          <w:szCs w:val="22"/>
          <w:lang w:val="en-GB" w:eastAsia="en-GB"/>
        </w:rPr>
        <w:t>.</w:t>
      </w:r>
    </w:p>
    <w:p w14:paraId="0AF8BF08" w14:textId="0B4FE6B9" w:rsidR="003E28ED" w:rsidRDefault="003E28ED">
      <w:pPr>
        <w:spacing w:after="0"/>
        <w:jc w:val="left"/>
        <w:rPr>
          <w:rFonts w:ascii="Calibri" w:eastAsia="Times New Roman" w:hAnsi="Calibri" w:cs="Calibri"/>
          <w:szCs w:val="22"/>
          <w:lang w:val="en-GB" w:eastAsia="en-GB"/>
        </w:rPr>
      </w:pPr>
      <w:r>
        <w:rPr>
          <w:rFonts w:ascii="Calibri" w:eastAsia="Times New Roman" w:hAnsi="Calibri" w:cs="Calibri"/>
          <w:szCs w:val="22"/>
          <w:lang w:val="en-GB" w:eastAsia="en-GB"/>
        </w:rPr>
        <w:br w:type="page"/>
      </w:r>
    </w:p>
    <w:p w14:paraId="00ECF673" w14:textId="29C2A0B3" w:rsidR="00BB46B1" w:rsidRDefault="00BB46B1" w:rsidP="00BB46B1">
      <w:pPr>
        <w:pStyle w:val="Heading1"/>
      </w:pPr>
      <w:bookmarkStart w:id="85" w:name="_Toc192079920"/>
      <w:r>
        <w:lastRenderedPageBreak/>
        <w:t>References</w:t>
      </w:r>
      <w:bookmarkEnd w:id="85"/>
    </w:p>
    <w:p w14:paraId="30192765" w14:textId="77777777" w:rsidR="009C38E8" w:rsidRPr="00690B9C" w:rsidRDefault="009C38E8" w:rsidP="009C38E8">
      <w:pPr>
        <w:jc w:val="left"/>
        <w:rPr>
          <w:lang w:val="fr-FR"/>
        </w:rPr>
      </w:pPr>
      <w:r w:rsidRPr="00943D36">
        <w:rPr>
          <w:lang w:val="it-IT"/>
        </w:rPr>
        <w:t xml:space="preserve">Agreste (2019) ‘Mémento de la statistique agricole’. Ministère de l’agriculture, de l’agroalimentaire et de la forêt.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https://agreste.agriculture.gouv.fr/agreste-web/download/ publication/publie/MemSta2019/V1_MementoFrance%202019_SITE.pdf.</w:t>
      </w:r>
    </w:p>
    <w:p w14:paraId="50092655" w14:textId="77777777" w:rsidR="009C38E8" w:rsidRPr="00690B9C" w:rsidRDefault="009C38E8" w:rsidP="009C38E8">
      <w:pPr>
        <w:jc w:val="left"/>
        <w:rPr>
          <w:lang w:val="fr-FR"/>
        </w:rPr>
      </w:pPr>
      <w:proofErr w:type="spellStart"/>
      <w:r w:rsidRPr="00690B9C">
        <w:rPr>
          <w:lang w:val="fr-FR"/>
        </w:rPr>
        <w:t>Argüeso</w:t>
      </w:r>
      <w:proofErr w:type="spellEnd"/>
      <w:r w:rsidRPr="00690B9C">
        <w:rPr>
          <w:lang w:val="fr-FR"/>
        </w:rPr>
        <w:t xml:space="preserve">, D. et al. </w:t>
      </w:r>
      <w:r>
        <w:t xml:space="preserve">(2011) ‘Evaluation of WRF Parameterizations for Climate Studies over Southern Spain Using a Multistep Regionalization’, Journal of Climate, 24(21), pp. 5633–5651.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https://doi.org/10.1175/JCLI-D-11-00073.1.</w:t>
      </w:r>
    </w:p>
    <w:p w14:paraId="0A106027" w14:textId="77777777" w:rsidR="009C38E8" w:rsidRPr="00690B9C" w:rsidRDefault="009C38E8" w:rsidP="009C38E8">
      <w:pPr>
        <w:jc w:val="left"/>
        <w:rPr>
          <w:lang w:val="fr-FR"/>
        </w:rPr>
      </w:pPr>
      <w:proofErr w:type="spellStart"/>
      <w:r w:rsidRPr="00690B9C">
        <w:rPr>
          <w:lang w:val="fr-FR"/>
        </w:rPr>
        <w:t>Balkovič</w:t>
      </w:r>
      <w:proofErr w:type="spellEnd"/>
      <w:r w:rsidRPr="00690B9C">
        <w:rPr>
          <w:lang w:val="fr-FR"/>
        </w:rPr>
        <w:t xml:space="preserve">, J. et al. </w:t>
      </w:r>
      <w:r>
        <w:t xml:space="preserve">(2014) ‘Global wheat production potentials and management flexibility under the representative concentration pathways’, Global and Planetary Change, 122, pp. 107–121.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https://doi.org/10.1016/j.gloplacha.2014.08.010.</w:t>
      </w:r>
    </w:p>
    <w:p w14:paraId="31456068" w14:textId="77777777" w:rsidR="009C38E8" w:rsidRDefault="009C38E8" w:rsidP="009C38E8">
      <w:pPr>
        <w:jc w:val="left"/>
      </w:pPr>
      <w:r w:rsidRPr="00690B9C">
        <w:rPr>
          <w:lang w:val="fr-FR"/>
        </w:rPr>
        <w:t xml:space="preserve">Bastos, A., </w:t>
      </w:r>
      <w:proofErr w:type="spellStart"/>
      <w:r w:rsidRPr="00690B9C">
        <w:rPr>
          <w:lang w:val="fr-FR"/>
        </w:rPr>
        <w:t>Ciais</w:t>
      </w:r>
      <w:proofErr w:type="spellEnd"/>
      <w:r w:rsidRPr="00690B9C">
        <w:rPr>
          <w:lang w:val="fr-FR"/>
        </w:rPr>
        <w:t xml:space="preserve">, P., et al. </w:t>
      </w:r>
      <w:r>
        <w:t>(2020) ‘Direct and seasonal legacy effects of the 2018 heat wave and drought on European ecosystem productivity’, Science Advances, 6(24), p. eaba2724. Available at: https://doi.org/10.1126/sciadv.aba2724.</w:t>
      </w:r>
    </w:p>
    <w:p w14:paraId="4D903E03" w14:textId="77777777" w:rsidR="009C38E8" w:rsidRPr="00690B9C" w:rsidRDefault="009C38E8" w:rsidP="009C38E8">
      <w:pPr>
        <w:jc w:val="left"/>
        <w:rPr>
          <w:lang w:val="fr-FR"/>
        </w:rPr>
      </w:pPr>
      <w:r w:rsidRPr="0052491B">
        <w:rPr>
          <w:lang w:val="fr-FR"/>
        </w:rPr>
        <w:t xml:space="preserve">Bastos, A., Fu, Z., et al. </w:t>
      </w:r>
      <w:r>
        <w:t xml:space="preserve">(2020) ‘Impacts of extreme summers on European ecosystems: a comparative analysis of 2003, 2010 and 2018’, Philosophical Transactions of the Royal Society B: Biological Sciences, 375(1810), p. 20190507.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https://doi.org/10.1098/rstb.2019.0507.</w:t>
      </w:r>
    </w:p>
    <w:p w14:paraId="31A7D6D4" w14:textId="77777777" w:rsidR="009C38E8" w:rsidRPr="00690B9C" w:rsidRDefault="009C38E8" w:rsidP="009C38E8">
      <w:pPr>
        <w:jc w:val="left"/>
        <w:rPr>
          <w:lang w:val="fr-FR"/>
        </w:rPr>
      </w:pPr>
      <w:r w:rsidRPr="00690B9C">
        <w:rPr>
          <w:lang w:val="fr-FR"/>
        </w:rPr>
        <w:t xml:space="preserve">Bastos, A. et al. </w:t>
      </w:r>
      <w:r>
        <w:t xml:space="preserve">(2021) ‘Vulnerability of European ecosystems to two compound dry and hot summers in 2018 and 2019’, Earth System Dynamics, 12(4), pp. 1015–1035.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https://doi.org/10.5194/esd-12-1015-2021.</w:t>
      </w:r>
    </w:p>
    <w:p w14:paraId="0EE93F69" w14:textId="77777777" w:rsidR="009C38E8" w:rsidRDefault="009C38E8" w:rsidP="009C38E8">
      <w:pPr>
        <w:jc w:val="left"/>
      </w:pPr>
      <w:r w:rsidRPr="00690B9C">
        <w:rPr>
          <w:lang w:val="fr-FR"/>
        </w:rPr>
        <w:t xml:space="preserve">Blake, D. et al. </w:t>
      </w:r>
      <w:r>
        <w:t xml:space="preserve">(2018) ‘Can Global Climate Change </w:t>
      </w:r>
      <w:proofErr w:type="gramStart"/>
      <w:r>
        <w:t>affect</w:t>
      </w:r>
      <w:proofErr w:type="gramEnd"/>
      <w:r>
        <w:t xml:space="preserve"> Prices in the World Banana Market?’ Available at: https://doi.org/10.22004/AG.ECON.309949.</w:t>
      </w:r>
    </w:p>
    <w:p w14:paraId="2532620F" w14:textId="77777777" w:rsidR="009C38E8" w:rsidRDefault="009C38E8" w:rsidP="009C38E8">
      <w:pPr>
        <w:jc w:val="left"/>
      </w:pPr>
      <w:r>
        <w:t>Chopin, P. and Sierra, J. (2019) ‘Reduced tillage and organic amendments can offset the negative impact of climate change on soil carbon: A regional modelling study in the Caribbean’, Soil and Tillage Research, 192, pp. 113–120. Available at: https://doi.org/10.1016/j.still.2019.05.009.</w:t>
      </w:r>
    </w:p>
    <w:p w14:paraId="18E894CC" w14:textId="77777777" w:rsidR="009C38E8" w:rsidRPr="00690B9C" w:rsidRDefault="009C38E8" w:rsidP="009C38E8">
      <w:pPr>
        <w:jc w:val="left"/>
        <w:rPr>
          <w:lang w:val="fr-FR"/>
        </w:rPr>
      </w:pPr>
      <w:r>
        <w:t xml:space="preserve">Christensen, J.H. and Christensen, O.B. (2007) ‘A summary of the PRUDENCE model projections of changes in European climate by the end of this century’, Climatic Change, 81(S1), pp. 7–30.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https://doi.org/10.1007/s10584-006-9210-7.</w:t>
      </w:r>
    </w:p>
    <w:p w14:paraId="2DA10431" w14:textId="77777777" w:rsidR="009C38E8" w:rsidRPr="00690B9C" w:rsidRDefault="009C38E8" w:rsidP="009C38E8">
      <w:pPr>
        <w:jc w:val="left"/>
        <w:rPr>
          <w:lang w:val="fr-FR"/>
        </w:rPr>
      </w:pPr>
      <w:r w:rsidRPr="00690B9C">
        <w:rPr>
          <w:lang w:val="fr-FR"/>
        </w:rPr>
        <w:t xml:space="preserve">Coppola, E. et al. </w:t>
      </w:r>
      <w:r>
        <w:t xml:space="preserve">(2021) ‘Assessment of the European Climate Projections as Simulated by the Large EURO‐CORDEX Regional and Global Climate Model Ensemble’, Journal of Geophysical Research: Atmospheres, 126(4), p. e2019JD032356.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https://doi.org/10.1029/2019JD032356.</w:t>
      </w:r>
    </w:p>
    <w:p w14:paraId="152A9A7A" w14:textId="77777777" w:rsidR="009C38E8" w:rsidRDefault="009C38E8" w:rsidP="009C38E8">
      <w:pPr>
        <w:jc w:val="left"/>
      </w:pPr>
      <w:r w:rsidRPr="00690B9C">
        <w:rPr>
          <w:lang w:val="fr-FR"/>
        </w:rPr>
        <w:t xml:space="preserve">Cornes, R.C. et al. </w:t>
      </w:r>
      <w:r>
        <w:t>(2018) ‘An Ensemble Version of the E‐OBS Temperature and Precipitation Data Sets’, Journal of Geophysical Research: Atmospheres, 123(17), pp. 9391–9409. Available at: https://doi.org/10.1029/2017JD028200.</w:t>
      </w:r>
    </w:p>
    <w:p w14:paraId="1E750986" w14:textId="77777777" w:rsidR="009C38E8" w:rsidRDefault="009C38E8" w:rsidP="009C38E8">
      <w:pPr>
        <w:jc w:val="left"/>
      </w:pPr>
      <w:proofErr w:type="spellStart"/>
      <w:r>
        <w:t>Custodio</w:t>
      </w:r>
      <w:proofErr w:type="spellEnd"/>
      <w:r>
        <w:t xml:space="preserve">, E. (2021) ‘Ethical and Moral Issues Relative to Groundwater’, in M. </w:t>
      </w:r>
      <w:proofErr w:type="spellStart"/>
      <w:r>
        <w:t>Abrunhosa</w:t>
      </w:r>
      <w:proofErr w:type="spellEnd"/>
      <w:r>
        <w:t xml:space="preserve"> et al. (eds) Advances in </w:t>
      </w:r>
      <w:proofErr w:type="spellStart"/>
      <w:r>
        <w:t>Geoethics</w:t>
      </w:r>
      <w:proofErr w:type="spellEnd"/>
      <w:r>
        <w:t xml:space="preserve"> and Groundwater </w:t>
      </w:r>
      <w:proofErr w:type="gramStart"/>
      <w:r>
        <w:t>Management :</w:t>
      </w:r>
      <w:proofErr w:type="gramEnd"/>
      <w:r>
        <w:t xml:space="preserve"> Theory and Practice for a Sustainable Development. Cham: Springer International Publishing (Advances in Science, Technology &amp; Innovation), pp. 9–12. Available at: https://doi.org/10.1007/978-3-030-59320-9_2.</w:t>
      </w:r>
    </w:p>
    <w:p w14:paraId="0AFB0CEF" w14:textId="77777777" w:rsidR="009C38E8" w:rsidRDefault="009C38E8" w:rsidP="009C38E8">
      <w:pPr>
        <w:jc w:val="left"/>
      </w:pPr>
      <w:r>
        <w:t>Dai, Y. et al. (2014) ‘Regional flood dynamics in a bifurcating mega delta simulated in a global river model’, Geophysical Research Letters, 41, pp. 3127–3135.</w:t>
      </w:r>
    </w:p>
    <w:p w14:paraId="5C2BE997" w14:textId="77777777" w:rsidR="009C38E8" w:rsidRDefault="009C38E8" w:rsidP="009C38E8">
      <w:pPr>
        <w:jc w:val="left"/>
      </w:pPr>
      <w:r>
        <w:lastRenderedPageBreak/>
        <w:t>EEA (2017) Trends and projections in Europe 2017. Available at: https://www.eea.europa.eu/themes/climate/trends-and-projections-in-europe/trends-and-projections-in-europe-2017.</w:t>
      </w:r>
    </w:p>
    <w:p w14:paraId="1BAD2B9C" w14:textId="77777777" w:rsidR="009C38E8" w:rsidRDefault="009C38E8" w:rsidP="009C38E8">
      <w:pPr>
        <w:jc w:val="left"/>
      </w:pPr>
      <w:r>
        <w:t>FAO (2007) The State of Food and Agriculture: Paying Farmers for Environmental Services. Agricultural Development Economics Division (ESA). Rome: FAO. Available at: www.fao.org/docrep/010/a1200e/a1200e00.htm.</w:t>
      </w:r>
    </w:p>
    <w:p w14:paraId="5D6ECCC6" w14:textId="77777777" w:rsidR="009C38E8" w:rsidRDefault="009C38E8" w:rsidP="009C38E8">
      <w:pPr>
        <w:jc w:val="left"/>
      </w:pPr>
      <w:proofErr w:type="spellStart"/>
      <w:r>
        <w:t>Frieler</w:t>
      </w:r>
      <w:proofErr w:type="spellEnd"/>
      <w:r>
        <w:t xml:space="preserve">, K. et al. (2024) ‘Scenario setup and forcing data for impact model evaluation and impact attribution within the third round of the Inter-Sectoral Model </w:t>
      </w:r>
      <w:proofErr w:type="spellStart"/>
      <w:r>
        <w:t>Intercomparison</w:t>
      </w:r>
      <w:proofErr w:type="spellEnd"/>
      <w:r>
        <w:t xml:space="preserve"> Project (ISIMIP3a)’, Geoscientific Model Development, 17(1), pp. 1–51. Available at: https://doi.org/10.5194/gmd-17-1-2024.</w:t>
      </w:r>
    </w:p>
    <w:p w14:paraId="7EB29E3E" w14:textId="77777777" w:rsidR="009C38E8" w:rsidRPr="00690B9C" w:rsidRDefault="009C38E8" w:rsidP="009C38E8">
      <w:pPr>
        <w:jc w:val="left"/>
        <w:rPr>
          <w:lang w:val="fr-FR"/>
        </w:rPr>
      </w:pPr>
      <w:proofErr w:type="spellStart"/>
      <w:r>
        <w:t>Gobiet</w:t>
      </w:r>
      <w:proofErr w:type="spellEnd"/>
      <w:r>
        <w:t xml:space="preserve">, A., </w:t>
      </w:r>
      <w:proofErr w:type="spellStart"/>
      <w:r>
        <w:t>Suklitsch</w:t>
      </w:r>
      <w:proofErr w:type="spellEnd"/>
      <w:r>
        <w:t xml:space="preserve">, M. and Heinrich, G. (2015) ‘The effect of empirical-statistical correction of intensity-dependent model errors on the temperature climate change signal’, Hydrology and Earth System Sciences, 19(10), pp. 4055–4066.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https://doi.org/10.5194/hess-19-4055-2015.</w:t>
      </w:r>
    </w:p>
    <w:p w14:paraId="256DBA52" w14:textId="77777777" w:rsidR="009C38E8" w:rsidRPr="00690B9C" w:rsidRDefault="009C38E8" w:rsidP="009C38E8">
      <w:pPr>
        <w:jc w:val="left"/>
        <w:rPr>
          <w:lang w:val="fr-FR"/>
        </w:rPr>
      </w:pPr>
      <w:r w:rsidRPr="00690B9C">
        <w:rPr>
          <w:lang w:val="fr-FR"/>
        </w:rPr>
        <w:t xml:space="preserve">Haas, E. et al. </w:t>
      </w:r>
      <w:r>
        <w:t>(2013) ‘</w:t>
      </w:r>
      <w:proofErr w:type="spellStart"/>
      <w:r>
        <w:t>LandscapeDNDC</w:t>
      </w:r>
      <w:proofErr w:type="spellEnd"/>
      <w:r>
        <w:t xml:space="preserve">: a process model for simulation of biosphere–atmosphere–hydrosphere exchange processes at site and regional scale’, Landscape Ecology, 28(4), pp. 615–636.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https://doi.org/10.1007/s10980-012-9772-x.</w:t>
      </w:r>
    </w:p>
    <w:p w14:paraId="7D9190C3" w14:textId="77777777" w:rsidR="009C38E8" w:rsidRDefault="009C38E8" w:rsidP="009C38E8">
      <w:pPr>
        <w:jc w:val="left"/>
      </w:pPr>
      <w:r w:rsidRPr="00690B9C">
        <w:rPr>
          <w:lang w:val="fr-FR"/>
        </w:rPr>
        <w:t xml:space="preserve">Hattermann, F. et al. </w:t>
      </w:r>
      <w:r>
        <w:t>(2005) ‘Runoff simulations on the macroscale with the ecohydrological model SWIM in the Elbe catchment - validation and uncertainty analysis’, Hydrological Processes, 19(3), pp. 693–714.</w:t>
      </w:r>
    </w:p>
    <w:p w14:paraId="546B72CA" w14:textId="77777777" w:rsidR="009C38E8" w:rsidRPr="00AE52C4" w:rsidRDefault="009C38E8" w:rsidP="009C38E8">
      <w:pPr>
        <w:jc w:val="left"/>
        <w:rPr>
          <w:lang w:val="de-DE"/>
        </w:rPr>
      </w:pPr>
      <w:r w:rsidRPr="00AE52C4">
        <w:rPr>
          <w:lang w:val="de-DE"/>
        </w:rPr>
        <w:t xml:space="preserve">Hattermann, F.F. (2011) ‘Expertise 2 “Klimawandel und Hydrologie in der Region Havelland-Fläming”’, Klimawandel in der Region Havelland-Fläming. </w:t>
      </w:r>
      <w:proofErr w:type="spellStart"/>
      <w:r w:rsidRPr="00AE52C4">
        <w:rPr>
          <w:lang w:val="de-DE"/>
        </w:rPr>
        <w:t>Edited</w:t>
      </w:r>
      <w:proofErr w:type="spellEnd"/>
      <w:r w:rsidRPr="00AE52C4">
        <w:rPr>
          <w:lang w:val="de-DE"/>
        </w:rPr>
        <w:t xml:space="preserve"> </w:t>
      </w:r>
      <w:proofErr w:type="spellStart"/>
      <w:r w:rsidRPr="00AE52C4">
        <w:rPr>
          <w:lang w:val="de-DE"/>
        </w:rPr>
        <w:t>by</w:t>
      </w:r>
      <w:proofErr w:type="spellEnd"/>
      <w:r w:rsidRPr="00AE52C4">
        <w:rPr>
          <w:lang w:val="de-DE"/>
        </w:rPr>
        <w:t xml:space="preserve"> A. </w:t>
      </w:r>
      <w:proofErr w:type="spellStart"/>
      <w:r w:rsidRPr="00AE52C4">
        <w:rPr>
          <w:lang w:val="de-DE"/>
        </w:rPr>
        <w:t>Lüttger</w:t>
      </w:r>
      <w:proofErr w:type="spellEnd"/>
      <w:r w:rsidRPr="00AE52C4">
        <w:rPr>
          <w:lang w:val="de-DE"/>
        </w:rPr>
        <w:t xml:space="preserve"> et al. Potsdam: Potsdam-Institut für Klimafolgenforschung (PIK-</w:t>
      </w:r>
      <w:proofErr w:type="gramStart"/>
      <w:r w:rsidRPr="00AE52C4">
        <w:rPr>
          <w:lang w:val="de-DE"/>
        </w:rPr>
        <w:t>Report ;</w:t>
      </w:r>
      <w:proofErr w:type="gramEnd"/>
      <w:r w:rsidRPr="00AE52C4">
        <w:rPr>
          <w:lang w:val="de-DE"/>
        </w:rPr>
        <w:t xml:space="preserve"> 121).</w:t>
      </w:r>
    </w:p>
    <w:p w14:paraId="391F833A" w14:textId="77777777" w:rsidR="009C38E8" w:rsidRDefault="009C38E8" w:rsidP="009C38E8">
      <w:pPr>
        <w:jc w:val="left"/>
      </w:pPr>
      <w:r w:rsidRPr="00690B9C">
        <w:t xml:space="preserve">Hattermann, F.F. et al. </w:t>
      </w:r>
      <w:r>
        <w:t>(2014) ‘Modelling flood damages under climate change conditions - a case study for Germany’, Natural Hazards and Earth System Sciences, 14(12), pp. 3151–3168. Available at: https://doi.org/10.5194/nhess-14-3151-2014.</w:t>
      </w:r>
    </w:p>
    <w:p w14:paraId="08FA2BBB" w14:textId="77777777" w:rsidR="009C38E8" w:rsidRDefault="009C38E8" w:rsidP="009C38E8">
      <w:pPr>
        <w:jc w:val="left"/>
      </w:pPr>
      <w:r>
        <w:t xml:space="preserve">Hattermann, F.F. et al. (2017) ‘Cross-scale </w:t>
      </w:r>
      <w:proofErr w:type="spellStart"/>
      <w:r>
        <w:t>intercomparison</w:t>
      </w:r>
      <w:proofErr w:type="spellEnd"/>
      <w:r>
        <w:t xml:space="preserve"> of climate change impacts simulated by regional and global hydrological models in eleven large river basins’, Climatic Change, 141(3), pp. 561–576. Available at: https://doi.org/10.1007/s10584-016-1829-4.</w:t>
      </w:r>
    </w:p>
    <w:p w14:paraId="006C4861" w14:textId="77777777" w:rsidR="009C38E8" w:rsidRDefault="009C38E8" w:rsidP="009C38E8">
      <w:pPr>
        <w:jc w:val="left"/>
      </w:pPr>
      <w:r>
        <w:t>Hattermann, F.F. et al. (2018) ‘Simulation of flood hazard and risk in the Danube basin with the Future Danube Model’, Climate Services, 12, pp. 14–26. Available at: https://doi.org/10.1016/j.cliser.2018.07.001.</w:t>
      </w:r>
    </w:p>
    <w:p w14:paraId="5521617E" w14:textId="77777777" w:rsidR="009C38E8" w:rsidRPr="00690B9C" w:rsidRDefault="009C38E8" w:rsidP="009C38E8">
      <w:pPr>
        <w:jc w:val="left"/>
        <w:rPr>
          <w:lang w:val="fr-FR"/>
        </w:rPr>
      </w:pPr>
      <w:r>
        <w:t xml:space="preserve">Hattermann, F.F., Huang, S. and Koch, H. (2015) ‘Climate change impacts on hydrology and water resources’, </w:t>
      </w:r>
      <w:proofErr w:type="spellStart"/>
      <w:r>
        <w:t>Meteorologische</w:t>
      </w:r>
      <w:proofErr w:type="spellEnd"/>
      <w:r>
        <w:t xml:space="preserve"> </w:t>
      </w:r>
      <w:proofErr w:type="spellStart"/>
      <w:r>
        <w:t>Zeitschrift</w:t>
      </w:r>
      <w:proofErr w:type="spellEnd"/>
      <w:r>
        <w:t xml:space="preserve">, 24(2), pp. 201–211.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https://doi.org/10.1127/metz/2014/0575.</w:t>
      </w:r>
    </w:p>
    <w:p w14:paraId="7CA5F7B6" w14:textId="77777777" w:rsidR="009C38E8" w:rsidRDefault="009C38E8" w:rsidP="009C38E8">
      <w:pPr>
        <w:jc w:val="left"/>
      </w:pPr>
      <w:proofErr w:type="spellStart"/>
      <w:r w:rsidRPr="00690B9C">
        <w:rPr>
          <w:lang w:val="fr-FR"/>
        </w:rPr>
        <w:t>Haylock</w:t>
      </w:r>
      <w:proofErr w:type="spellEnd"/>
      <w:r w:rsidRPr="00690B9C">
        <w:rPr>
          <w:lang w:val="fr-FR"/>
        </w:rPr>
        <w:t xml:space="preserve">, M.R. et al. </w:t>
      </w:r>
      <w:r>
        <w:t>(2008) ‘A European daily high‐resolution gridded data set of surface temperature and precipitation for 1950–2006’, Journal of Geophysical Research: Atmospheres, 113(D20), p. 2008JD010201. Available at: https://doi.org/10.1029/2008JD010201.</w:t>
      </w:r>
    </w:p>
    <w:p w14:paraId="061CFDBA" w14:textId="77777777" w:rsidR="009C38E8" w:rsidRPr="00690B9C" w:rsidRDefault="009C38E8" w:rsidP="009C38E8">
      <w:pPr>
        <w:jc w:val="left"/>
        <w:rPr>
          <w:lang w:val="fr-FR"/>
        </w:rPr>
      </w:pPr>
      <w:r>
        <w:t xml:space="preserve">Hoffmann, P. and </w:t>
      </w:r>
      <w:proofErr w:type="spellStart"/>
      <w:r>
        <w:t>Spekat</w:t>
      </w:r>
      <w:proofErr w:type="spellEnd"/>
      <w:r>
        <w:t xml:space="preserve">, A. (2021) ‘Identification of possible dynamical drivers for long-term changes in temperature and rainfall patterns over Europe’, Theoretical and Applied Climatology, 143(1–2), pp. 177–191.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https://doi.org/10.1007/s00704-020-03373-3.</w:t>
      </w:r>
    </w:p>
    <w:p w14:paraId="213E7EBF" w14:textId="77777777" w:rsidR="009C38E8" w:rsidRDefault="009C38E8" w:rsidP="009C38E8">
      <w:pPr>
        <w:jc w:val="left"/>
      </w:pPr>
      <w:proofErr w:type="spellStart"/>
      <w:r w:rsidRPr="00690B9C">
        <w:rPr>
          <w:lang w:val="fr-FR"/>
        </w:rPr>
        <w:lastRenderedPageBreak/>
        <w:t>Iizumi</w:t>
      </w:r>
      <w:proofErr w:type="spellEnd"/>
      <w:r w:rsidRPr="00690B9C">
        <w:rPr>
          <w:lang w:val="fr-FR"/>
        </w:rPr>
        <w:t xml:space="preserve">, T. et al. </w:t>
      </w:r>
      <w:r>
        <w:t>(2017) ‘Responses of crop yield growth to global temperature and socioeconomic changes’, Scientific Reports, 7(1), p. 7800. Available at: https://doi.org/10.1038/s41598-017-08214-4.</w:t>
      </w:r>
    </w:p>
    <w:p w14:paraId="7591255F" w14:textId="77777777" w:rsidR="009C38E8" w:rsidRDefault="009C38E8" w:rsidP="009C38E8">
      <w:pPr>
        <w:jc w:val="left"/>
      </w:pPr>
      <w:r>
        <w:t>INNOVA (2019) ‘Urban Climate Adaptation-Guadeloupe, Martinique, Kiel Bay, and Valencia’. 4th INNOVA e-zine.</w:t>
      </w:r>
    </w:p>
    <w:p w14:paraId="5C53B25C" w14:textId="77777777" w:rsidR="009C38E8" w:rsidRDefault="009C38E8" w:rsidP="009C38E8">
      <w:pPr>
        <w:jc w:val="left"/>
      </w:pPr>
      <w:r>
        <w:t xml:space="preserve">IPCC (2021) Climate Change 2021: The Physical Science Basis. Contribution of Working Group I to the </w:t>
      </w:r>
      <w:proofErr w:type="spellStart"/>
      <w:r>
        <w:t>SixthAssessment</w:t>
      </w:r>
      <w:proofErr w:type="spellEnd"/>
      <w:r>
        <w:t xml:space="preserve"> Report of the Intergovernmental Panel on Climate Change. Cambridge University Press.: IPCC. Available at: https://www.ipcc.ch/report/ar6/wg1/#FullReport.</w:t>
      </w:r>
    </w:p>
    <w:p w14:paraId="11EE4F36" w14:textId="77777777" w:rsidR="009C38E8" w:rsidRDefault="009C38E8" w:rsidP="009C38E8">
      <w:pPr>
        <w:jc w:val="left"/>
      </w:pPr>
      <w:r>
        <w:t>Jacob, D. et al. (2014) ‘EURO-CORDEX: new high-resolution climate change projections for European impact research’, Regional Environmental Change, 14(2), pp. 563–578. Available at: https://doi.org/10.1007/s10113-013-0499-2.</w:t>
      </w:r>
    </w:p>
    <w:p w14:paraId="7E6191A5" w14:textId="77777777" w:rsidR="009C38E8" w:rsidRPr="00690B9C" w:rsidRDefault="009C38E8" w:rsidP="009C38E8">
      <w:pPr>
        <w:jc w:val="left"/>
        <w:rPr>
          <w:lang w:val="fr-FR"/>
        </w:rPr>
      </w:pPr>
      <w:r>
        <w:t xml:space="preserve">Kim, K. and Wu, Q. (1999) ‘A Comparison Study of EOF Techniques: Analysis of Nonstationary Data with Periodic Statistics’, Journal of Climate, 12(1), pp. 185–199.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https://doi.org/10.1175/1520-0442(1999)012&lt;0185:ACSOET&gt;2.0.CO;2.</w:t>
      </w:r>
    </w:p>
    <w:p w14:paraId="001D6EA4" w14:textId="77777777" w:rsidR="009C38E8" w:rsidRDefault="009C38E8" w:rsidP="009C38E8">
      <w:pPr>
        <w:jc w:val="left"/>
      </w:pPr>
      <w:proofErr w:type="spellStart"/>
      <w:r w:rsidRPr="00690B9C">
        <w:rPr>
          <w:lang w:val="fr-FR"/>
        </w:rPr>
        <w:t>Kjellstrom</w:t>
      </w:r>
      <w:proofErr w:type="spellEnd"/>
      <w:r w:rsidRPr="00690B9C">
        <w:rPr>
          <w:lang w:val="fr-FR"/>
        </w:rPr>
        <w:t xml:space="preserve">, T. et al. </w:t>
      </w:r>
      <w:r>
        <w:t>(2009) ‘The Direct Impact of Climate Change on Regional Labor Productivity’, Archives of Environmental &amp; Occupational Health, 64(4), pp. 217–227. Available at: https://doi.org/10.1080/19338240903352776.</w:t>
      </w:r>
    </w:p>
    <w:p w14:paraId="042A3B42" w14:textId="77777777" w:rsidR="009C38E8" w:rsidRPr="00690B9C" w:rsidRDefault="009C38E8" w:rsidP="009C38E8">
      <w:pPr>
        <w:jc w:val="left"/>
        <w:rPr>
          <w:lang w:val="fr-FR"/>
        </w:rPr>
      </w:pPr>
      <w:proofErr w:type="spellStart"/>
      <w:r>
        <w:t>Kjellstrom</w:t>
      </w:r>
      <w:proofErr w:type="spellEnd"/>
      <w:r>
        <w:t xml:space="preserve">, T., </w:t>
      </w:r>
      <w:proofErr w:type="spellStart"/>
      <w:r>
        <w:t>Holmer</w:t>
      </w:r>
      <w:proofErr w:type="spellEnd"/>
      <w:r>
        <w:t xml:space="preserve">, I. and Lemke, B. (2009) ‘Workplace heat stress, health and productivity – an increasing challenge for low and middle-income countries during climate change’, Global Health Action, 2(1), p. 2047.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https://doi.org/10.3402/gha.v2i0.2047.</w:t>
      </w:r>
    </w:p>
    <w:p w14:paraId="633016DC" w14:textId="77777777" w:rsidR="009C38E8" w:rsidRDefault="009C38E8" w:rsidP="009C38E8">
      <w:pPr>
        <w:jc w:val="left"/>
      </w:pPr>
      <w:proofErr w:type="spellStart"/>
      <w:r w:rsidRPr="00690B9C">
        <w:rPr>
          <w:lang w:val="fr-FR"/>
        </w:rPr>
        <w:t>Krysanova</w:t>
      </w:r>
      <w:proofErr w:type="spellEnd"/>
      <w:r w:rsidRPr="00690B9C">
        <w:rPr>
          <w:lang w:val="fr-FR"/>
        </w:rPr>
        <w:t xml:space="preserve">, V. et al. </w:t>
      </w:r>
      <w:r>
        <w:t>(2015) ‘Modelling climate and land-use change impacts with SWIM: lessons learnt from multiple applications’, Hydrological Sciences Journal, 60(4), pp. 606–635. Available at: https://doi.org/10.1080/02626667.2014.925560.</w:t>
      </w:r>
    </w:p>
    <w:p w14:paraId="46E9F3DD" w14:textId="77777777" w:rsidR="009C38E8" w:rsidRDefault="009C38E8" w:rsidP="009C38E8">
      <w:pPr>
        <w:jc w:val="left"/>
      </w:pPr>
      <w:proofErr w:type="spellStart"/>
      <w:r>
        <w:t>Krzysztofowicz</w:t>
      </w:r>
      <w:proofErr w:type="spellEnd"/>
      <w:r>
        <w:t>, R. (1997) ‘Transformation and normalization of variates with specified distributions’, Journal of Hydrology, 197(1–4), pp. 286–292. Available at: https://doi.org/10.1016/S0022-1694(96)03276-3.</w:t>
      </w:r>
    </w:p>
    <w:p w14:paraId="183D353D" w14:textId="77777777" w:rsidR="009C38E8" w:rsidRDefault="009C38E8" w:rsidP="009C38E8">
      <w:pPr>
        <w:jc w:val="left"/>
      </w:pPr>
      <w:r>
        <w:t>Lange, S. (2018) ‘Bias correction of surface downwelling longwave and shortwave radiation for the EWEMBI dataset’, Earth System Dynamics, 9(2), pp. 627–645. Available at: https://doi.org/10.5194/esd-9-627-2018.</w:t>
      </w:r>
    </w:p>
    <w:p w14:paraId="7F30115D" w14:textId="77777777" w:rsidR="009C38E8" w:rsidRPr="00690B9C" w:rsidRDefault="009C38E8" w:rsidP="009C38E8">
      <w:pPr>
        <w:jc w:val="left"/>
        <w:rPr>
          <w:lang w:val="fr-FR"/>
        </w:rPr>
      </w:pPr>
      <w:r>
        <w:t xml:space="preserve">Lange, S. (2019) ‘Trend-preserving bias adjustment and statistical downscaling with ISIMIP3BASD (v1.0)’, Geoscientific Model Development, 12(7), pp. 3055–3070.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https://doi.org/10.5194/gmd-12-3055-2019.</w:t>
      </w:r>
    </w:p>
    <w:p w14:paraId="7217236E" w14:textId="77777777" w:rsidR="009C38E8" w:rsidRDefault="009C38E8" w:rsidP="009C38E8">
      <w:pPr>
        <w:jc w:val="left"/>
      </w:pPr>
      <w:r w:rsidRPr="00690B9C">
        <w:rPr>
          <w:lang w:val="fr-FR"/>
        </w:rPr>
        <w:t xml:space="preserve">Lange, S. et al. </w:t>
      </w:r>
      <w:r>
        <w:t>(2021) ‘WFDE5 over land merged with ERA5 over the ocean (W5E5 v2.0)’. ISIMIP Repository. Available at: https://doi.org/10.48364/ISIMIP.342217.</w:t>
      </w:r>
    </w:p>
    <w:p w14:paraId="7CB71C88" w14:textId="77777777" w:rsidR="009C38E8" w:rsidRPr="0052491B" w:rsidRDefault="009C38E8" w:rsidP="009C38E8">
      <w:pPr>
        <w:jc w:val="left"/>
      </w:pPr>
      <w:r>
        <w:t xml:space="preserve">Lian, X. et al. (2020) ‘Summer soil drying exacerbated by earlier spring greening of northern vegetation’, Science Advances, 6(1), p. eaax0255. </w:t>
      </w:r>
      <w:r w:rsidRPr="0052491B">
        <w:t>Available at: https://doi.org/10.1126/sciadv.aax0255.</w:t>
      </w:r>
    </w:p>
    <w:p w14:paraId="17CE8B10" w14:textId="77777777" w:rsidR="009C38E8" w:rsidRDefault="009C38E8" w:rsidP="009C38E8">
      <w:pPr>
        <w:jc w:val="left"/>
      </w:pPr>
      <w:proofErr w:type="spellStart"/>
      <w:r w:rsidRPr="00690B9C">
        <w:rPr>
          <w:lang w:val="fr-FR"/>
        </w:rPr>
        <w:t>Liljegren</w:t>
      </w:r>
      <w:proofErr w:type="spellEnd"/>
      <w:r w:rsidRPr="00690B9C">
        <w:rPr>
          <w:lang w:val="fr-FR"/>
        </w:rPr>
        <w:t xml:space="preserve">, J.C. et al. </w:t>
      </w:r>
      <w:r>
        <w:t>(2008) ‘Modeling the Wet Bulb Globe Temperature Using Standard Meteorological Measurements’, Journal of Occupational and Environmental Hygiene, 5(10), pp. 645–655. Available at: https://doi.org/10.1080/15459620802310770.</w:t>
      </w:r>
    </w:p>
    <w:p w14:paraId="69B9AFD0" w14:textId="77777777" w:rsidR="009C38E8" w:rsidRPr="00690B9C" w:rsidRDefault="009C38E8" w:rsidP="009C38E8">
      <w:pPr>
        <w:jc w:val="left"/>
        <w:rPr>
          <w:lang w:val="fr-FR"/>
        </w:rPr>
      </w:pPr>
      <w:proofErr w:type="spellStart"/>
      <w:r>
        <w:lastRenderedPageBreak/>
        <w:t>Lindeskog</w:t>
      </w:r>
      <w:proofErr w:type="spellEnd"/>
      <w:r>
        <w:t xml:space="preserve">, M. et al. (2013) ‘Implications of accounting for land use in simulations of ecosystem carbon cycling in Africa’, Earth System Dynamics, 4(2), pp. 385–407.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https://doi.org/10.5194/esd-4-385-2013.</w:t>
      </w:r>
    </w:p>
    <w:p w14:paraId="139AB7F3" w14:textId="77777777" w:rsidR="009C38E8" w:rsidRPr="00690B9C" w:rsidRDefault="009C38E8" w:rsidP="009C38E8">
      <w:pPr>
        <w:jc w:val="left"/>
        <w:rPr>
          <w:lang w:val="fr-FR"/>
        </w:rPr>
      </w:pPr>
      <w:r w:rsidRPr="00690B9C">
        <w:rPr>
          <w:lang w:val="fr-FR"/>
        </w:rPr>
        <w:t xml:space="preserve">Liu, W. et al. </w:t>
      </w:r>
      <w:r>
        <w:t xml:space="preserve">(2016) ‘Global investigation of impacts of PET methods on simulating crop-water relations for maize’, Agricultural and Forest Meteorology, 221, pp. 164–175.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https://doi.org/10.1016/j.agrformet.2016.02.017.</w:t>
      </w:r>
    </w:p>
    <w:p w14:paraId="318FA2A5" w14:textId="2525049D" w:rsidR="009C38E8" w:rsidRPr="00690B9C" w:rsidRDefault="009C38E8" w:rsidP="009C38E8">
      <w:pPr>
        <w:jc w:val="left"/>
        <w:rPr>
          <w:lang w:val="fr-FR"/>
        </w:rPr>
      </w:pPr>
      <w:r w:rsidRPr="00690B9C">
        <w:rPr>
          <w:lang w:val="fr-FR"/>
        </w:rPr>
        <w:t xml:space="preserve">Mauser, W. et al. </w:t>
      </w:r>
      <w:r>
        <w:t xml:space="preserve">(2015) ‘Global biomass production potentials exceed expected future demand without the need for cropland expansion’, Nature Communications, 6(1), p. 8946.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w:t>
      </w:r>
      <w:hyperlink r:id="rId89" w:history="1">
        <w:r w:rsidR="00892444" w:rsidRPr="00690B9C">
          <w:rPr>
            <w:rStyle w:val="Hyperlink"/>
            <w:lang w:val="fr-FR"/>
          </w:rPr>
          <w:t>https://doi.org/10.1038/ncomms9946</w:t>
        </w:r>
      </w:hyperlink>
      <w:r w:rsidRPr="00690B9C">
        <w:rPr>
          <w:lang w:val="fr-FR"/>
        </w:rPr>
        <w:t>.</w:t>
      </w:r>
    </w:p>
    <w:p w14:paraId="131AFEA5" w14:textId="7F7749C0" w:rsidR="00892444" w:rsidRDefault="00892444" w:rsidP="00892444">
      <w:pPr>
        <w:jc w:val="left"/>
      </w:pPr>
      <w:proofErr w:type="spellStart"/>
      <w:r w:rsidRPr="00690B9C">
        <w:rPr>
          <w:lang w:val="fr-FR"/>
        </w:rPr>
        <w:t>Moriasi</w:t>
      </w:r>
      <w:proofErr w:type="spellEnd"/>
      <w:r w:rsidRPr="00690B9C">
        <w:rPr>
          <w:lang w:val="fr-FR"/>
        </w:rPr>
        <w:t xml:space="preserve">, D.N. et al. </w:t>
      </w:r>
      <w:r>
        <w:t>(2015) Hydrologic and Water Quality Models: Performance Measures and Evaluation Criteria. American Society of Agricultural and Biological Engineers (ASABE), St. Joseph, 1763-1785.</w:t>
      </w:r>
    </w:p>
    <w:p w14:paraId="4E3C527E" w14:textId="0DA7B3CC" w:rsidR="00892444" w:rsidRDefault="00892444" w:rsidP="00892444">
      <w:pPr>
        <w:jc w:val="left"/>
      </w:pPr>
      <w:r>
        <w:t>https://doi.org/10.13031/trans.58.10715</w:t>
      </w:r>
    </w:p>
    <w:p w14:paraId="6E5F64B6" w14:textId="77777777" w:rsidR="009C38E8" w:rsidRDefault="009C38E8" w:rsidP="009C38E8">
      <w:pPr>
        <w:jc w:val="left"/>
      </w:pPr>
      <w:r>
        <w:t>NOAA (2023) 2022 NOAA Science Report. Silver Spring, Maryland. Available at: https://research.noaa.gov/wp-content/uploads/2023/04/FINAL_2022-NOAA-Science-Report.pdf.</w:t>
      </w:r>
    </w:p>
    <w:p w14:paraId="5CA792FA" w14:textId="77777777" w:rsidR="009C38E8" w:rsidRDefault="009C38E8" w:rsidP="009C38E8">
      <w:pPr>
        <w:jc w:val="left"/>
      </w:pPr>
      <w:r>
        <w:t>OECS (2021) ‘Territorial analysis: Resilience to climate change at a glance: Guadeloupe Region.’</w:t>
      </w:r>
    </w:p>
    <w:p w14:paraId="23BE5A36" w14:textId="77777777" w:rsidR="009C38E8" w:rsidRPr="00690B9C" w:rsidRDefault="009C38E8" w:rsidP="009C38E8">
      <w:pPr>
        <w:jc w:val="left"/>
        <w:rPr>
          <w:lang w:val="fr-FR"/>
        </w:rPr>
      </w:pPr>
      <w:r>
        <w:t xml:space="preserve">Okada, M. et al. (2018) ‘Varying Benefits of Irrigation Expansion for Crop Production Under a Changing Climate and Competitive Water Use Among Crops’, Earth’s Future, 6(9), pp. 1207–1220.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https://doi.org/10.1029/2017EF000763.</w:t>
      </w:r>
    </w:p>
    <w:p w14:paraId="589797D7" w14:textId="77777777" w:rsidR="009C38E8" w:rsidRPr="00690B9C" w:rsidRDefault="009C38E8" w:rsidP="009C38E8">
      <w:pPr>
        <w:jc w:val="left"/>
        <w:rPr>
          <w:lang w:val="fr-FR"/>
        </w:rPr>
      </w:pPr>
      <w:r w:rsidRPr="00690B9C">
        <w:rPr>
          <w:lang w:val="fr-FR"/>
        </w:rPr>
        <w:t xml:space="preserve">O’Neill, B.C. et al. </w:t>
      </w:r>
      <w:r>
        <w:t xml:space="preserve">(2016) ‘The Scenario Model </w:t>
      </w:r>
      <w:proofErr w:type="spellStart"/>
      <w:r>
        <w:t>Intercomparison</w:t>
      </w:r>
      <w:proofErr w:type="spellEnd"/>
      <w:r>
        <w:t xml:space="preserve"> Project (</w:t>
      </w:r>
      <w:proofErr w:type="spellStart"/>
      <w:r>
        <w:t>ScenarioMIP</w:t>
      </w:r>
      <w:proofErr w:type="spellEnd"/>
      <w:r>
        <w:t xml:space="preserve">) for CMIP6’, Geoscientific Model Development, 9(9), pp. 3461–3482.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https://doi.org/10.5194/gmd-9-3461-2016.</w:t>
      </w:r>
    </w:p>
    <w:p w14:paraId="4AA90539" w14:textId="77777777" w:rsidR="009C38E8" w:rsidRPr="00690B9C" w:rsidRDefault="009C38E8" w:rsidP="009C38E8">
      <w:pPr>
        <w:jc w:val="left"/>
        <w:rPr>
          <w:lang w:val="fr-FR"/>
        </w:rPr>
      </w:pPr>
      <w:r w:rsidRPr="00690B9C">
        <w:rPr>
          <w:lang w:val="fr-FR"/>
        </w:rPr>
        <w:t xml:space="preserve">OREC (2016) ‘Profil de vulnérabilité de la </w:t>
      </w:r>
      <w:proofErr w:type="spellStart"/>
      <w:r w:rsidRPr="00690B9C">
        <w:rPr>
          <w:lang w:val="fr-FR"/>
        </w:rPr>
        <w:t>guadeloupe</w:t>
      </w:r>
      <w:proofErr w:type="spellEnd"/>
      <w:r w:rsidRPr="00690B9C">
        <w:rPr>
          <w:lang w:val="fr-FR"/>
        </w:rPr>
        <w:t xml:space="preserve"> au changement climatique’. Observatoire Régional de l’Energie et du Climat.</w:t>
      </w:r>
    </w:p>
    <w:p w14:paraId="513A27AF" w14:textId="77777777" w:rsidR="009C38E8" w:rsidRDefault="009C38E8" w:rsidP="009C38E8">
      <w:pPr>
        <w:jc w:val="left"/>
      </w:pPr>
      <w:r w:rsidRPr="0052491B">
        <w:t xml:space="preserve">Pachauri, R.K., Mayer, L., and Intergovernmental Panel on Climate Change (eds) (2015) Climate change 2014: synthesis report. </w:t>
      </w:r>
      <w:r>
        <w:t>Geneva, Switzerland: Intergovernmental Panel on Climate Change.</w:t>
      </w:r>
    </w:p>
    <w:p w14:paraId="3F114575" w14:textId="77777777" w:rsidR="009C38E8" w:rsidRPr="00690B9C" w:rsidRDefault="009C38E8" w:rsidP="009C38E8">
      <w:pPr>
        <w:jc w:val="left"/>
        <w:rPr>
          <w:lang w:val="fr-FR"/>
        </w:rPr>
      </w:pPr>
      <w:proofErr w:type="spellStart"/>
      <w:r>
        <w:t>Politi</w:t>
      </w:r>
      <w:proofErr w:type="spellEnd"/>
      <w:r>
        <w:t xml:space="preserve">, N. et al. (2021) ‘High-resolution dynamical downscaling of ERA-Interim temperature and precipitation using WRF model for Greece’, Climate Dynamics, 57(3–4), pp. 799–825.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https://doi.org/10.1007/s00382-021-05741-9.</w:t>
      </w:r>
    </w:p>
    <w:p w14:paraId="14A26E07" w14:textId="77777777" w:rsidR="009C38E8" w:rsidRDefault="009C38E8" w:rsidP="009C38E8">
      <w:pPr>
        <w:jc w:val="left"/>
      </w:pPr>
      <w:proofErr w:type="spellStart"/>
      <w:r w:rsidRPr="00690B9C">
        <w:rPr>
          <w:lang w:val="fr-FR"/>
        </w:rPr>
        <w:t>Prein</w:t>
      </w:r>
      <w:proofErr w:type="spellEnd"/>
      <w:r w:rsidRPr="00690B9C">
        <w:rPr>
          <w:lang w:val="fr-FR"/>
        </w:rPr>
        <w:t xml:space="preserve">, A.F. et al. </w:t>
      </w:r>
      <w:r>
        <w:t>(2016) ‘Precipitation in the EURO-CORDEX $$0.11</w:t>
      </w:r>
      <w:proofErr w:type="gramStart"/>
      <w:r>
        <w:t>^{</w:t>
      </w:r>
      <w:proofErr w:type="gramEnd"/>
      <w:r>
        <w:t xml:space="preserve">\circ }$$ 0 . 11 </w:t>
      </w:r>
      <w:r>
        <w:rPr>
          <w:rFonts w:ascii="Cambria Math" w:hAnsi="Cambria Math" w:cs="Cambria Math"/>
        </w:rPr>
        <w:t>∘</w:t>
      </w:r>
      <w:r>
        <w:t xml:space="preserve"> and $$0.44</w:t>
      </w:r>
      <w:proofErr w:type="gramStart"/>
      <w:r>
        <w:t>^{</w:t>
      </w:r>
      <w:proofErr w:type="gramEnd"/>
      <w:r>
        <w:t xml:space="preserve">\circ }$$ 0 . 44 </w:t>
      </w:r>
      <w:r>
        <w:rPr>
          <w:rFonts w:ascii="Cambria Math" w:hAnsi="Cambria Math" w:cs="Cambria Math"/>
        </w:rPr>
        <w:t>∘</w:t>
      </w:r>
      <w:r>
        <w:t xml:space="preserve"> simulations: high resolution, high benefits?</w:t>
      </w:r>
      <w:r>
        <w:rPr>
          <w:rFonts w:ascii="Calibri" w:hAnsi="Calibri" w:cs="Calibri"/>
        </w:rPr>
        <w:t>’</w:t>
      </w:r>
      <w:r>
        <w:t>, Climate Dynamics, 46(1</w:t>
      </w:r>
      <w:r>
        <w:rPr>
          <w:rFonts w:ascii="Calibri" w:hAnsi="Calibri" w:cs="Calibri"/>
        </w:rPr>
        <w:t>–</w:t>
      </w:r>
      <w:r>
        <w:t>2), pp. 383</w:t>
      </w:r>
      <w:r>
        <w:rPr>
          <w:rFonts w:ascii="Calibri" w:hAnsi="Calibri" w:cs="Calibri"/>
        </w:rPr>
        <w:t>–</w:t>
      </w:r>
      <w:r>
        <w:t>412. Available at: https://doi.org/10.1007/s00382-015-2589-y.</w:t>
      </w:r>
    </w:p>
    <w:p w14:paraId="3663B1D3" w14:textId="77777777" w:rsidR="009C38E8" w:rsidRPr="00690B9C" w:rsidRDefault="009C38E8" w:rsidP="009C38E8">
      <w:pPr>
        <w:jc w:val="left"/>
        <w:rPr>
          <w:lang w:val="fr-FR"/>
        </w:rPr>
      </w:pPr>
      <w:r>
        <w:t xml:space="preserve">Saint Ville, A.S., Hickey, G.M. and Phillip, L.E. (2015) ‘Addressing food and nutrition insecurity in the Caribbean through domestic smallholder farming system innovation’, Regional Environmental Change, 15(7), pp. 1325–1339.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https://doi.org/10.1007/s10113-015-0770-9.</w:t>
      </w:r>
    </w:p>
    <w:p w14:paraId="29A9B6BB" w14:textId="20065734" w:rsidR="009C38E8" w:rsidRPr="00690B9C" w:rsidRDefault="009C38E8" w:rsidP="009C38E8">
      <w:pPr>
        <w:jc w:val="left"/>
        <w:rPr>
          <w:lang w:val="fr-FR"/>
        </w:rPr>
      </w:pPr>
      <w:proofErr w:type="spellStart"/>
      <w:r w:rsidRPr="00690B9C">
        <w:rPr>
          <w:lang w:val="fr-FR"/>
        </w:rPr>
        <w:t>Selbonne</w:t>
      </w:r>
      <w:proofErr w:type="spellEnd"/>
      <w:r w:rsidRPr="00690B9C">
        <w:rPr>
          <w:lang w:val="fr-FR"/>
        </w:rPr>
        <w:t xml:space="preserve">, S. et al. </w:t>
      </w:r>
      <w:r>
        <w:t xml:space="preserve">(2022) ‘Designing scenarios for upscaling climate-smart agriculture on a small tropical island’, Agricultural Systems, 199, p. 103408.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w:t>
      </w:r>
      <w:hyperlink r:id="rId90" w:history="1">
        <w:r w:rsidR="00656A14" w:rsidRPr="00690B9C">
          <w:rPr>
            <w:rStyle w:val="Hyperlink"/>
            <w:lang w:val="fr-FR"/>
          </w:rPr>
          <w:t>https://doi.org/10.1016/j.agsy.2022.103408</w:t>
        </w:r>
      </w:hyperlink>
      <w:r w:rsidRPr="00690B9C">
        <w:rPr>
          <w:lang w:val="fr-FR"/>
        </w:rPr>
        <w:t>.</w:t>
      </w:r>
    </w:p>
    <w:p w14:paraId="62AE054A" w14:textId="1E15D4B1" w:rsidR="00656A14" w:rsidRDefault="00656A14" w:rsidP="00656A14">
      <w:pPr>
        <w:jc w:val="left"/>
      </w:pPr>
      <w:r w:rsidRPr="00690B9C">
        <w:rPr>
          <w:lang w:val="fr-FR"/>
        </w:rPr>
        <w:t xml:space="preserve">Steinhausen, M. et al. </w:t>
      </w:r>
      <w:r>
        <w:t xml:space="preserve">(2022) </w:t>
      </w:r>
      <w:r w:rsidR="00D22B10">
        <w:t>‘</w:t>
      </w:r>
      <w:r>
        <w:t>Drivers of future fluvial flood risk change for residential buildings in Europe</w:t>
      </w:r>
      <w:r w:rsidR="00D22B10">
        <w:t xml:space="preserve">’, </w:t>
      </w:r>
      <w:r>
        <w:t>Global Environmental Chang</w:t>
      </w:r>
      <w:r w:rsidR="00D22B10">
        <w:t>e (76).</w:t>
      </w:r>
    </w:p>
    <w:p w14:paraId="6ED3FDEC" w14:textId="77777777" w:rsidR="009C38E8" w:rsidRDefault="009C38E8" w:rsidP="009C38E8">
      <w:pPr>
        <w:jc w:val="left"/>
      </w:pPr>
      <w:r w:rsidRPr="00690B9C">
        <w:rPr>
          <w:lang w:val="fr-FR"/>
        </w:rPr>
        <w:lastRenderedPageBreak/>
        <w:t xml:space="preserve">Soares, P.M.M. et al. </w:t>
      </w:r>
      <w:r>
        <w:t>(2017) ‘Future precipitation in Portugal: high-resolution projections using WRF model and EURO-CORDEX multi-model ensembles’, Climate Dynamics, 49(7–8), pp. 2503–2530. Available at: https://doi.org/10.1007/s00382-016-3455-2.</w:t>
      </w:r>
    </w:p>
    <w:p w14:paraId="55C12658" w14:textId="77777777" w:rsidR="009C38E8" w:rsidRDefault="009C38E8" w:rsidP="009C38E8">
      <w:pPr>
        <w:jc w:val="left"/>
      </w:pPr>
      <w:r>
        <w:t>Sparks, N.J. et al. (2018) ‘IMAGE: a multivariate multi-site stochastic weather generator for European weather and climate’, Stochastic Environmental Research and Risk Assessment, 32(3), pp. 771–784. Available at: https://doi.org/10.1007/s00477-017-1433-9.</w:t>
      </w:r>
    </w:p>
    <w:p w14:paraId="6DE8CF1D" w14:textId="77777777" w:rsidR="009C38E8" w:rsidRDefault="009C38E8" w:rsidP="009C38E8">
      <w:pPr>
        <w:jc w:val="left"/>
      </w:pPr>
      <w:r>
        <w:t xml:space="preserve">Storch, H. von and </w:t>
      </w:r>
      <w:proofErr w:type="spellStart"/>
      <w:r>
        <w:t>Swiers</w:t>
      </w:r>
      <w:proofErr w:type="spellEnd"/>
      <w:r>
        <w:t>, F.W. (1999) Statistical analysis in climate research. Cambridge: Cambridge university press.</w:t>
      </w:r>
    </w:p>
    <w:p w14:paraId="175E80E0" w14:textId="77777777" w:rsidR="009C38E8" w:rsidRDefault="009C38E8" w:rsidP="009C38E8">
      <w:pPr>
        <w:jc w:val="left"/>
      </w:pPr>
      <w:r>
        <w:t xml:space="preserve">UN (2011) The Economics of Climate Change in the Caribbean-Summary Report. United nations economic commission for </w:t>
      </w:r>
      <w:proofErr w:type="spellStart"/>
      <w:r>
        <w:t>latin</w:t>
      </w:r>
      <w:proofErr w:type="spellEnd"/>
      <w:r>
        <w:t xml:space="preserve"> </w:t>
      </w:r>
      <w:proofErr w:type="spellStart"/>
      <w:r>
        <w:t>america</w:t>
      </w:r>
      <w:proofErr w:type="spellEnd"/>
      <w:r>
        <w:t xml:space="preserve"> and the </w:t>
      </w:r>
      <w:proofErr w:type="spellStart"/>
      <w:r>
        <w:t>caribbean</w:t>
      </w:r>
      <w:proofErr w:type="spellEnd"/>
      <w:r>
        <w:t xml:space="preserve">. Port-of-Spain, Trinidad and Tobago: </w:t>
      </w:r>
      <w:proofErr w:type="spellStart"/>
      <w:r>
        <w:t>Subregional</w:t>
      </w:r>
      <w:proofErr w:type="spellEnd"/>
      <w:r>
        <w:t xml:space="preserve"> Headquarters for the Caribbean.</w:t>
      </w:r>
    </w:p>
    <w:p w14:paraId="1F82D63D" w14:textId="77777777" w:rsidR="009C38E8" w:rsidRPr="00690B9C" w:rsidRDefault="009C38E8" w:rsidP="009C38E8">
      <w:pPr>
        <w:jc w:val="left"/>
        <w:rPr>
          <w:lang w:val="fr-FR"/>
        </w:rPr>
      </w:pPr>
      <w:r w:rsidRPr="00943D36">
        <w:rPr>
          <w:lang w:val="it-IT"/>
        </w:rPr>
        <w:t xml:space="preserve">Von Bloh, W. et al. </w:t>
      </w:r>
      <w:r>
        <w:t xml:space="preserve">(2018) ‘Implementing the nitrogen cycle into the dynamic global vegetation, hydrology, and crop growth model </w:t>
      </w:r>
      <w:proofErr w:type="spellStart"/>
      <w:r>
        <w:t>LPJmL</w:t>
      </w:r>
      <w:proofErr w:type="spellEnd"/>
      <w:r>
        <w:t xml:space="preserve"> (version 5.0)’, Geoscientific Model Development, 11(7), pp. 2789–2812.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https://doi.org/10.5194/gmd-11-2789-2018.</w:t>
      </w:r>
    </w:p>
    <w:p w14:paraId="796192DC" w14:textId="77777777" w:rsidR="009C38E8" w:rsidRDefault="009C38E8" w:rsidP="009C38E8">
      <w:pPr>
        <w:jc w:val="left"/>
      </w:pPr>
      <w:r w:rsidRPr="00690B9C">
        <w:rPr>
          <w:lang w:val="fr-FR"/>
        </w:rPr>
        <w:t xml:space="preserve">Webber, H. et al. </w:t>
      </w:r>
      <w:r>
        <w:t>(2015) ‘Climate change impacts on European crop yields: Do we need to consider nitrogen limitation?’, European Journal of Agronomy, 71, pp. 123–134. Available at: https://doi.org/10.1016/j.eja.2015.09.002.</w:t>
      </w:r>
    </w:p>
    <w:p w14:paraId="2F4C04AC" w14:textId="77777777" w:rsidR="009C38E8" w:rsidRDefault="009C38E8" w:rsidP="009C38E8">
      <w:pPr>
        <w:jc w:val="left"/>
      </w:pPr>
      <w:proofErr w:type="spellStart"/>
      <w:r>
        <w:t>Wilcke</w:t>
      </w:r>
      <w:proofErr w:type="spellEnd"/>
      <w:r>
        <w:t xml:space="preserve">, R.A.I., </w:t>
      </w:r>
      <w:proofErr w:type="spellStart"/>
      <w:r>
        <w:t>Mendlik</w:t>
      </w:r>
      <w:proofErr w:type="spellEnd"/>
      <w:r>
        <w:t xml:space="preserve">, T. and </w:t>
      </w:r>
      <w:proofErr w:type="spellStart"/>
      <w:r>
        <w:t>Gobiet</w:t>
      </w:r>
      <w:proofErr w:type="spellEnd"/>
      <w:r>
        <w:t>, A. (2013) ‘Multi-variable error correction of regional climate models’, Climatic Change, 120(4), pp. 871–887. Available at: https://doi.org/10.1007/s10584-013-0845-x.</w:t>
      </w:r>
    </w:p>
    <w:p w14:paraId="125C12FA" w14:textId="77777777" w:rsidR="009C38E8" w:rsidRPr="00690B9C" w:rsidRDefault="009C38E8" w:rsidP="009C38E8">
      <w:pPr>
        <w:jc w:val="left"/>
        <w:rPr>
          <w:lang w:val="fr-FR"/>
        </w:rPr>
      </w:pPr>
      <w:r>
        <w:t xml:space="preserve">Wright, S.J. (2015) ‘Coordinate descent algorithms’, Mathematical Programming, 151(1), pp. 3–34. </w:t>
      </w:r>
      <w:proofErr w:type="spellStart"/>
      <w:r w:rsidRPr="00690B9C">
        <w:rPr>
          <w:lang w:val="fr-FR"/>
        </w:rPr>
        <w:t>Available</w:t>
      </w:r>
      <w:proofErr w:type="spellEnd"/>
      <w:r w:rsidRPr="00690B9C">
        <w:rPr>
          <w:lang w:val="fr-FR"/>
        </w:rPr>
        <w:t xml:space="preserve"> </w:t>
      </w:r>
      <w:proofErr w:type="gramStart"/>
      <w:r w:rsidRPr="00690B9C">
        <w:rPr>
          <w:lang w:val="fr-FR"/>
        </w:rPr>
        <w:t>at:</w:t>
      </w:r>
      <w:proofErr w:type="gramEnd"/>
      <w:r w:rsidRPr="00690B9C">
        <w:rPr>
          <w:lang w:val="fr-FR"/>
        </w:rPr>
        <w:t xml:space="preserve"> https://doi.org/10.1007/s10107-015-0892-3.</w:t>
      </w:r>
    </w:p>
    <w:p w14:paraId="7150C826" w14:textId="77777777" w:rsidR="009C38E8" w:rsidRDefault="009C38E8" w:rsidP="009C38E8">
      <w:pPr>
        <w:jc w:val="left"/>
      </w:pPr>
      <w:proofErr w:type="spellStart"/>
      <w:r w:rsidRPr="00690B9C">
        <w:rPr>
          <w:lang w:val="fr-FR"/>
        </w:rPr>
        <w:t>Yamazaki</w:t>
      </w:r>
      <w:proofErr w:type="spellEnd"/>
      <w:r w:rsidRPr="00690B9C">
        <w:rPr>
          <w:lang w:val="fr-FR"/>
        </w:rPr>
        <w:t xml:space="preserve">, D. et al. </w:t>
      </w:r>
      <w:r>
        <w:t>(2014) ‘Regional flood dynamics in a bifurcating mega delta simulated in a global river model: SIMULATION OF RIVER MEGA DELTA FLOWS’, Geophysical Research Letters, 41(9), pp. 3127–3135. Available at: https://doi.org/10.1002/2014GL059744.</w:t>
      </w:r>
    </w:p>
    <w:p w14:paraId="431B5703" w14:textId="77777777" w:rsidR="009C38E8" w:rsidRDefault="009C38E8" w:rsidP="009C38E8">
      <w:pPr>
        <w:jc w:val="left"/>
      </w:pPr>
      <w:r>
        <w:t>Zou, H. and Hastie, T. (2005) ‘Regularization and Variable Selection Via the Elastic Net’, Journal of the Royal Statistical Society Series B: Statistical Methodology, 67(2), pp. 301–320. Available at: https://doi.org/10.1111/j.1467-9868.2005.00503.x.</w:t>
      </w:r>
    </w:p>
    <w:p w14:paraId="4414392C" w14:textId="70E3A331" w:rsidR="003E28ED" w:rsidRDefault="003E28ED">
      <w:pPr>
        <w:spacing w:after="0"/>
        <w:jc w:val="left"/>
      </w:pPr>
      <w:r>
        <w:br w:type="page"/>
      </w:r>
    </w:p>
    <w:p w14:paraId="745F3C0B" w14:textId="719299AC" w:rsidR="00A951B0" w:rsidRDefault="00A951B0" w:rsidP="00824DA4">
      <w:pPr>
        <w:pStyle w:val="Heading1"/>
        <w:ind w:left="0" w:firstLine="0"/>
      </w:pPr>
      <w:bookmarkStart w:id="86" w:name="_Toc192079921"/>
      <w:r>
        <w:lastRenderedPageBreak/>
        <w:t>Annex</w:t>
      </w:r>
      <w:bookmarkEnd w:id="86"/>
    </w:p>
    <w:p w14:paraId="3B54A1BA" w14:textId="2194ADF0" w:rsidR="003E28ED" w:rsidRDefault="003E28ED" w:rsidP="003E28ED">
      <w:pPr>
        <w:pStyle w:val="Heading2"/>
      </w:pPr>
      <w:bookmarkStart w:id="87" w:name="_TOC_250077"/>
      <w:bookmarkStart w:id="88" w:name="_Toc115890809"/>
      <w:bookmarkStart w:id="89" w:name="_Toc192079922"/>
      <w:r>
        <w:t xml:space="preserve">SWIM: </w:t>
      </w:r>
      <w:r w:rsidRPr="00CB2188">
        <w:t>Overview</w:t>
      </w:r>
      <w:r w:rsidRPr="00CB2188">
        <w:rPr>
          <w:spacing w:val="-18"/>
        </w:rPr>
        <w:t xml:space="preserve"> </w:t>
      </w:r>
      <w:r w:rsidRPr="00CB2188">
        <w:t>of</w:t>
      </w:r>
      <w:r w:rsidRPr="00CB2188">
        <w:rPr>
          <w:spacing w:val="-19"/>
        </w:rPr>
        <w:t xml:space="preserve"> </w:t>
      </w:r>
      <w:r w:rsidRPr="00CB2188">
        <w:t>the</w:t>
      </w:r>
      <w:r w:rsidRPr="00CB2188">
        <w:rPr>
          <w:spacing w:val="-19"/>
        </w:rPr>
        <w:t xml:space="preserve"> </w:t>
      </w:r>
      <w:r w:rsidRPr="00CB2188">
        <w:t>Model</w:t>
      </w:r>
      <w:r w:rsidRPr="00CB2188">
        <w:rPr>
          <w:spacing w:val="-18"/>
        </w:rPr>
        <w:t xml:space="preserve"> </w:t>
      </w:r>
      <w:bookmarkEnd w:id="87"/>
      <w:r w:rsidRPr="00CB2188">
        <w:t>Components</w:t>
      </w:r>
      <w:bookmarkEnd w:id="88"/>
      <w:bookmarkEnd w:id="89"/>
    </w:p>
    <w:p w14:paraId="768FD83B" w14:textId="557B80F7" w:rsidR="002C6324" w:rsidRPr="002C6324" w:rsidRDefault="002C6324" w:rsidP="002C6324">
      <w:pPr>
        <w:pStyle w:val="Heading3"/>
      </w:pPr>
      <w:bookmarkStart w:id="90" w:name="_Toc115890807"/>
      <w:bookmarkStart w:id="91" w:name="_Toc192079923"/>
      <w:r>
        <w:t>Input data</w:t>
      </w:r>
      <w:bookmarkEnd w:id="90"/>
      <w:r>
        <w:t xml:space="preserve"> for the model setup</w:t>
      </w:r>
      <w:bookmarkEnd w:id="91"/>
    </w:p>
    <w:p w14:paraId="07674B4C" w14:textId="64E52E34" w:rsidR="002C6324" w:rsidRDefault="002C6324" w:rsidP="002C6324">
      <w:pPr>
        <w:pStyle w:val="BodyText"/>
        <w:spacing w:after="120"/>
        <w:jc w:val="both"/>
        <w:rPr>
          <w:rFonts w:asciiTheme="minorHAnsi" w:hAnsiTheme="minorHAnsi" w:cstheme="minorHAnsi"/>
        </w:rPr>
      </w:pPr>
      <w:r>
        <w:rPr>
          <w:rFonts w:asciiTheme="minorHAnsi" w:hAnsiTheme="minorHAnsi" w:cstheme="minorHAnsi"/>
        </w:rPr>
        <w:t>To set-up the model</w:t>
      </w:r>
      <w:r w:rsidRPr="003A3584">
        <w:rPr>
          <w:rFonts w:asciiTheme="minorHAnsi" w:hAnsiTheme="minorHAnsi" w:cstheme="minorHAnsi"/>
        </w:rPr>
        <w:t xml:space="preserve">, various information in form of digital maps is necessary, which, </w:t>
      </w:r>
      <w:r>
        <w:rPr>
          <w:rFonts w:asciiTheme="minorHAnsi" w:hAnsiTheme="minorHAnsi" w:cstheme="minorHAnsi"/>
        </w:rPr>
        <w:t>in their combination</w:t>
      </w:r>
      <w:r w:rsidRPr="003A3584">
        <w:rPr>
          <w:rFonts w:asciiTheme="minorHAnsi" w:hAnsiTheme="minorHAnsi" w:cstheme="minorHAnsi"/>
        </w:rPr>
        <w:t xml:space="preserve">, reflect the spatial heterogeneity of the landscape in the </w:t>
      </w:r>
      <w:r w:rsidRPr="00371547">
        <w:rPr>
          <w:rFonts w:asciiTheme="minorHAnsi" w:hAnsiTheme="minorHAnsi" w:cstheme="minorHAnsi"/>
        </w:rPr>
        <w:t>basin (</w:t>
      </w:r>
      <w:r>
        <w:rPr>
          <w:rFonts w:asciiTheme="minorHAnsi" w:hAnsiTheme="minorHAnsi" w:cstheme="minorHAnsi"/>
        </w:rPr>
        <w:fldChar w:fldCharType="begin"/>
      </w:r>
      <w:r>
        <w:rPr>
          <w:rFonts w:asciiTheme="minorHAnsi" w:hAnsiTheme="minorHAnsi" w:cstheme="minorHAnsi"/>
        </w:rPr>
        <w:instrText xml:space="preserve"> REF _Ref115896158 \h </w:instrText>
      </w:r>
      <w:r>
        <w:rPr>
          <w:rFonts w:asciiTheme="minorHAnsi" w:hAnsiTheme="minorHAnsi" w:cstheme="minorHAnsi"/>
        </w:rPr>
      </w:r>
      <w:r>
        <w:rPr>
          <w:rFonts w:asciiTheme="minorHAnsi" w:hAnsiTheme="minorHAnsi" w:cstheme="minorHAnsi"/>
        </w:rPr>
        <w:fldChar w:fldCharType="separate"/>
      </w:r>
      <w:r w:rsidR="001C22AA">
        <w:rPr>
          <w:noProof/>
        </w:rPr>
        <w:t>Figure</w:t>
      </w:r>
      <w:r>
        <w:rPr>
          <w:rFonts w:asciiTheme="minorHAnsi" w:hAnsiTheme="minorHAnsi" w:cstheme="minorHAnsi"/>
        </w:rPr>
        <w:fldChar w:fldCharType="end"/>
      </w:r>
      <w:r w:rsidR="001C22AA">
        <w:rPr>
          <w:rFonts w:asciiTheme="minorHAnsi" w:hAnsiTheme="minorHAnsi" w:cstheme="minorHAnsi"/>
        </w:rPr>
        <w:t xml:space="preserve"> A1</w:t>
      </w:r>
      <w:r w:rsidRPr="00371547">
        <w:rPr>
          <w:rFonts w:asciiTheme="minorHAnsi" w:hAnsiTheme="minorHAnsi" w:cstheme="minorHAnsi"/>
        </w:rPr>
        <w:t>).</w:t>
      </w:r>
      <w:r w:rsidRPr="003A3584">
        <w:rPr>
          <w:rFonts w:asciiTheme="minorHAnsi" w:hAnsiTheme="minorHAnsi" w:cstheme="minorHAnsi"/>
        </w:rPr>
        <w:t xml:space="preserve"> The sub-catchments can be calculated from a digital elevation model (D</w:t>
      </w:r>
      <w:r>
        <w:rPr>
          <w:rFonts w:asciiTheme="minorHAnsi" w:hAnsiTheme="minorHAnsi" w:cstheme="minorHAnsi"/>
        </w:rPr>
        <w:t>E</w:t>
      </w:r>
      <w:r w:rsidRPr="003A3584">
        <w:rPr>
          <w:rFonts w:asciiTheme="minorHAnsi" w:hAnsiTheme="minorHAnsi" w:cstheme="minorHAnsi"/>
        </w:rPr>
        <w:t xml:space="preserve">M) or taken from official maps of the federal states. For the </w:t>
      </w:r>
      <w:r>
        <w:rPr>
          <w:rFonts w:asciiTheme="minorHAnsi" w:hAnsiTheme="minorHAnsi" w:cstheme="minorHAnsi"/>
        </w:rPr>
        <w:t>model set-up</w:t>
      </w:r>
      <w:r w:rsidRPr="003A3584">
        <w:rPr>
          <w:rFonts w:asciiTheme="minorHAnsi" w:hAnsiTheme="minorHAnsi" w:cstheme="minorHAnsi"/>
        </w:rPr>
        <w:t>,</w:t>
      </w:r>
      <w:r>
        <w:rPr>
          <w:rFonts w:asciiTheme="minorHAnsi" w:hAnsiTheme="minorHAnsi" w:cstheme="minorHAnsi"/>
        </w:rPr>
        <w:t xml:space="preserve"> we applied the MERIT data to delineate the sub-basins and to calculate flow directions and gradients</w:t>
      </w:r>
      <w:r w:rsidRPr="003A3584">
        <w:rPr>
          <w:rFonts w:asciiTheme="minorHAnsi" w:hAnsiTheme="minorHAnsi" w:cstheme="minorHAnsi"/>
        </w:rPr>
        <w:t xml:space="preserve">. This resulted in a total of </w:t>
      </w:r>
      <w:r>
        <w:rPr>
          <w:rFonts w:asciiTheme="minorHAnsi" w:hAnsiTheme="minorHAnsi" w:cstheme="minorHAnsi"/>
        </w:rPr>
        <w:t>3303</w:t>
      </w:r>
      <w:r w:rsidRPr="003A3584">
        <w:rPr>
          <w:rFonts w:asciiTheme="minorHAnsi" w:hAnsiTheme="minorHAnsi" w:cstheme="minorHAnsi"/>
        </w:rPr>
        <w:t xml:space="preserve"> sub-</w:t>
      </w:r>
      <w:r>
        <w:rPr>
          <w:rFonts w:asciiTheme="minorHAnsi" w:hAnsiTheme="minorHAnsi" w:cstheme="minorHAnsi"/>
        </w:rPr>
        <w:t xml:space="preserve">basins and 794 for the river 28 river regions in Europe considered. </w:t>
      </w:r>
      <w:r w:rsidRPr="003A3584">
        <w:rPr>
          <w:rFonts w:asciiTheme="minorHAnsi" w:hAnsiTheme="minorHAnsi" w:cstheme="minorHAnsi"/>
        </w:rPr>
        <w:t xml:space="preserve">The most important turnover </w:t>
      </w:r>
      <w:r>
        <w:rPr>
          <w:rFonts w:asciiTheme="minorHAnsi" w:hAnsiTheme="minorHAnsi" w:cstheme="minorHAnsi"/>
        </w:rPr>
        <w:t>zone</w:t>
      </w:r>
      <w:r w:rsidRPr="003A3584">
        <w:rPr>
          <w:rFonts w:asciiTheme="minorHAnsi" w:hAnsiTheme="minorHAnsi" w:cstheme="minorHAnsi"/>
        </w:rPr>
        <w:t xml:space="preserve"> of the water and material flows is the soil, whereby the </w:t>
      </w:r>
      <w:r w:rsidRPr="005755D0">
        <w:rPr>
          <w:rFonts w:asciiTheme="minorHAnsi" w:hAnsiTheme="minorHAnsi" w:cstheme="minorHAnsi"/>
        </w:rPr>
        <w:t xml:space="preserve">HWSD-FAO </w:t>
      </w:r>
      <w:r>
        <w:rPr>
          <w:rFonts w:asciiTheme="minorHAnsi" w:hAnsiTheme="minorHAnsi" w:cstheme="minorHAnsi"/>
        </w:rPr>
        <w:t xml:space="preserve">soil information </w:t>
      </w:r>
      <w:r w:rsidRPr="003A3584">
        <w:rPr>
          <w:rFonts w:asciiTheme="minorHAnsi" w:hAnsiTheme="minorHAnsi" w:cstheme="minorHAnsi"/>
        </w:rPr>
        <w:t>was used (</w:t>
      </w:r>
      <w:r w:rsidRPr="005755D0">
        <w:rPr>
          <w:rFonts w:asciiTheme="minorHAnsi" w:hAnsiTheme="minorHAnsi" w:cstheme="minorHAnsi"/>
        </w:rPr>
        <w:t>1000</w:t>
      </w:r>
      <w:r>
        <w:rPr>
          <w:rFonts w:asciiTheme="minorHAnsi" w:hAnsiTheme="minorHAnsi" w:cstheme="minorHAnsi"/>
        </w:rPr>
        <w:t> </w:t>
      </w:r>
      <w:r w:rsidRPr="005755D0">
        <w:rPr>
          <w:rFonts w:asciiTheme="minorHAnsi" w:hAnsiTheme="minorHAnsi" w:cstheme="minorHAnsi"/>
        </w:rPr>
        <w:t>m</w:t>
      </w:r>
      <w:r>
        <w:rPr>
          <w:rFonts w:asciiTheme="minorHAnsi" w:hAnsiTheme="minorHAnsi" w:cstheme="minorHAnsi"/>
        </w:rPr>
        <w:t xml:space="preserve"> resolution,</w:t>
      </w:r>
      <w:r w:rsidRPr="003A3584">
        <w:rPr>
          <w:rFonts w:asciiTheme="minorHAnsi" w:hAnsiTheme="minorHAnsi" w:cstheme="minorHAnsi"/>
        </w:rPr>
        <w:t xml:space="preserve"> status of data: 2019). The land use data used is based on </w:t>
      </w:r>
      <w:r w:rsidRPr="005755D0">
        <w:rPr>
          <w:rFonts w:asciiTheme="minorHAnsi" w:hAnsiTheme="minorHAnsi" w:cstheme="minorHAnsi"/>
        </w:rPr>
        <w:t>Copernicus Global Land Service</w:t>
      </w:r>
      <w:r>
        <w:rPr>
          <w:rFonts w:asciiTheme="minorHAnsi" w:hAnsiTheme="minorHAnsi" w:cstheme="minorHAnsi"/>
        </w:rPr>
        <w:t xml:space="preserve"> information</w:t>
      </w:r>
      <w:r w:rsidRPr="005755D0">
        <w:rPr>
          <w:rFonts w:asciiTheme="minorHAnsi" w:hAnsiTheme="minorHAnsi" w:cstheme="minorHAnsi"/>
        </w:rPr>
        <w:t xml:space="preserve"> </w:t>
      </w:r>
      <w:r>
        <w:rPr>
          <w:rFonts w:asciiTheme="minorHAnsi" w:hAnsiTheme="minorHAnsi" w:cstheme="minorHAnsi"/>
        </w:rPr>
        <w:t>(resolution</w:t>
      </w:r>
      <w:r w:rsidRPr="005755D0">
        <w:rPr>
          <w:rFonts w:asciiTheme="minorHAnsi" w:hAnsiTheme="minorHAnsi" w:cstheme="minorHAnsi"/>
        </w:rPr>
        <w:t xml:space="preserve"> 100</w:t>
      </w:r>
      <w:r>
        <w:rPr>
          <w:rFonts w:asciiTheme="minorHAnsi" w:hAnsiTheme="minorHAnsi" w:cstheme="minorHAnsi"/>
        </w:rPr>
        <w:t> </w:t>
      </w:r>
      <w:r w:rsidRPr="005755D0">
        <w:rPr>
          <w:rFonts w:asciiTheme="minorHAnsi" w:hAnsiTheme="minorHAnsi" w:cstheme="minorHAnsi"/>
        </w:rPr>
        <w:t>m</w:t>
      </w:r>
      <w:r>
        <w:rPr>
          <w:rFonts w:asciiTheme="minorHAnsi" w:hAnsiTheme="minorHAnsi" w:cstheme="minorHAnsi"/>
        </w:rPr>
        <w:t xml:space="preserve">, status of data </w:t>
      </w:r>
      <w:r w:rsidRPr="005755D0">
        <w:rPr>
          <w:rFonts w:asciiTheme="minorHAnsi" w:hAnsiTheme="minorHAnsi" w:cstheme="minorHAnsi"/>
        </w:rPr>
        <w:t>2019)</w:t>
      </w:r>
      <w:r>
        <w:rPr>
          <w:rFonts w:asciiTheme="minorHAnsi" w:hAnsiTheme="minorHAnsi" w:cstheme="minorHAnsi"/>
        </w:rPr>
        <w:t>. The latter have been reclassified to build the 15 land use classes considered in</w:t>
      </w:r>
      <w:r w:rsidRPr="00371547">
        <w:rPr>
          <w:rFonts w:asciiTheme="minorHAnsi" w:hAnsiTheme="minorHAnsi" w:cstheme="minorHAnsi"/>
        </w:rPr>
        <w:t xml:space="preserve"> SWIM. </w:t>
      </w:r>
      <w:r w:rsidR="00B67EA5">
        <w:rPr>
          <w:rFonts w:asciiTheme="minorHAnsi" w:hAnsiTheme="minorHAnsi" w:cstheme="minorHAnsi"/>
        </w:rPr>
        <w:t>Figure A1</w:t>
      </w:r>
      <w:r>
        <w:rPr>
          <w:rFonts w:asciiTheme="minorHAnsi" w:hAnsiTheme="minorHAnsi" w:cstheme="minorHAnsi"/>
        </w:rPr>
        <w:t xml:space="preserve"> illustrates the overlay of different layers of information, </w:t>
      </w:r>
      <w:r w:rsidRPr="00371547">
        <w:rPr>
          <w:rFonts w:asciiTheme="minorHAnsi" w:hAnsiTheme="minorHAnsi" w:cstheme="minorHAnsi"/>
        </w:rPr>
        <w:t xml:space="preserve">and </w:t>
      </w:r>
      <w:r w:rsidRPr="00F520DD">
        <w:rPr>
          <w:rFonts w:asciiTheme="minorHAnsi" w:hAnsiTheme="minorHAnsi" w:cstheme="minorHAnsi"/>
          <w:sz w:val="24"/>
        </w:rPr>
        <w:fldChar w:fldCharType="begin"/>
      </w:r>
      <w:r w:rsidRPr="00F520DD">
        <w:rPr>
          <w:rFonts w:asciiTheme="minorHAnsi" w:hAnsiTheme="minorHAnsi" w:cstheme="minorHAnsi"/>
          <w:sz w:val="24"/>
        </w:rPr>
        <w:instrText xml:space="preserve"> REF _Ref114329646 \h  \* MERGEFORMAT </w:instrText>
      </w:r>
      <w:r w:rsidRPr="00F520DD">
        <w:rPr>
          <w:rFonts w:asciiTheme="minorHAnsi" w:hAnsiTheme="minorHAnsi" w:cstheme="minorHAnsi"/>
          <w:sz w:val="24"/>
        </w:rPr>
      </w:r>
      <w:r w:rsidRPr="00F520DD">
        <w:rPr>
          <w:rFonts w:asciiTheme="minorHAnsi" w:hAnsiTheme="minorHAnsi" w:cstheme="minorHAnsi"/>
          <w:sz w:val="24"/>
        </w:rPr>
        <w:fldChar w:fldCharType="separate"/>
      </w:r>
      <w:r w:rsidRPr="00F520DD">
        <w:rPr>
          <w:rFonts w:asciiTheme="minorHAnsi" w:hAnsiTheme="minorHAnsi" w:cstheme="minorHAnsi"/>
          <w:szCs w:val="20"/>
        </w:rPr>
        <w:t xml:space="preserve">Table </w:t>
      </w:r>
      <w:r w:rsidR="00E2286C">
        <w:rPr>
          <w:rFonts w:asciiTheme="minorHAnsi" w:hAnsiTheme="minorHAnsi" w:cstheme="minorHAnsi"/>
          <w:szCs w:val="20"/>
        </w:rPr>
        <w:t>A</w:t>
      </w:r>
      <w:r w:rsidRPr="00F520DD">
        <w:rPr>
          <w:rFonts w:asciiTheme="minorHAnsi" w:hAnsiTheme="minorHAnsi" w:cstheme="minorHAnsi"/>
          <w:noProof/>
          <w:szCs w:val="20"/>
        </w:rPr>
        <w:t>1</w:t>
      </w:r>
      <w:r w:rsidRPr="00F520DD">
        <w:rPr>
          <w:rFonts w:asciiTheme="minorHAnsi" w:hAnsiTheme="minorHAnsi" w:cstheme="minorHAnsi"/>
          <w:sz w:val="24"/>
        </w:rPr>
        <w:fldChar w:fldCharType="end"/>
      </w:r>
      <w:r w:rsidRPr="00F520DD">
        <w:rPr>
          <w:rFonts w:asciiTheme="minorHAnsi" w:hAnsiTheme="minorHAnsi" w:cstheme="minorHAnsi"/>
          <w:sz w:val="24"/>
        </w:rPr>
        <w:t xml:space="preserve"> </w:t>
      </w:r>
      <w:r>
        <w:rPr>
          <w:rFonts w:asciiTheme="minorHAnsi" w:hAnsiTheme="minorHAnsi" w:cstheme="minorHAnsi"/>
        </w:rPr>
        <w:t>lists the climate, hydrological and spatial data applied.</w:t>
      </w:r>
    </w:p>
    <w:p w14:paraId="0C8438B5" w14:textId="77777777" w:rsidR="002C6324" w:rsidRDefault="002C6324" w:rsidP="002C6324">
      <w:pPr>
        <w:pStyle w:val="BodyText"/>
        <w:spacing w:after="120"/>
        <w:jc w:val="both"/>
        <w:rPr>
          <w:rFonts w:asciiTheme="minorHAnsi" w:hAnsiTheme="minorHAnsi" w:cstheme="minorHAnsi"/>
        </w:rPr>
      </w:pPr>
    </w:p>
    <w:p w14:paraId="47802D2D" w14:textId="0AE1D124" w:rsidR="002C6324" w:rsidRPr="006A1611" w:rsidRDefault="002C6324" w:rsidP="002C6324">
      <w:pPr>
        <w:pStyle w:val="Caption"/>
        <w:spacing w:after="0"/>
        <w:rPr>
          <w:rFonts w:cstheme="minorHAnsi"/>
          <w:b/>
          <w:i/>
          <w:color w:val="auto"/>
          <w:szCs w:val="20"/>
        </w:rPr>
      </w:pPr>
      <w:bookmarkStart w:id="92" w:name="_Ref114329646"/>
      <w:bookmarkStart w:id="93" w:name="_Toc114329788"/>
      <w:r w:rsidRPr="006A1611">
        <w:rPr>
          <w:rFonts w:cstheme="minorHAnsi"/>
          <w:b/>
          <w:color w:val="auto"/>
          <w:sz w:val="20"/>
          <w:szCs w:val="20"/>
        </w:rPr>
        <w:t xml:space="preserve">Table </w:t>
      </w:r>
      <w:r w:rsidR="00FF29D8" w:rsidRPr="006A1611">
        <w:rPr>
          <w:rFonts w:cstheme="minorHAnsi"/>
          <w:b/>
          <w:color w:val="auto"/>
          <w:sz w:val="20"/>
          <w:szCs w:val="20"/>
        </w:rPr>
        <w:t>A</w:t>
      </w:r>
      <w:r w:rsidRPr="006A1611">
        <w:rPr>
          <w:rFonts w:cstheme="minorHAnsi"/>
          <w:b/>
          <w:i/>
          <w:color w:val="auto"/>
          <w:sz w:val="20"/>
          <w:szCs w:val="20"/>
        </w:rPr>
        <w:fldChar w:fldCharType="begin"/>
      </w:r>
      <w:r w:rsidRPr="006A1611">
        <w:rPr>
          <w:rFonts w:cstheme="minorHAnsi"/>
          <w:b/>
          <w:color w:val="auto"/>
          <w:sz w:val="20"/>
          <w:szCs w:val="20"/>
        </w:rPr>
        <w:instrText xml:space="preserve"> SEQ Table \* ARABIC </w:instrText>
      </w:r>
      <w:r w:rsidRPr="006A1611">
        <w:rPr>
          <w:rFonts w:cstheme="minorHAnsi"/>
          <w:b/>
          <w:i/>
          <w:color w:val="auto"/>
          <w:sz w:val="20"/>
          <w:szCs w:val="20"/>
        </w:rPr>
        <w:fldChar w:fldCharType="separate"/>
      </w:r>
      <w:r w:rsidRPr="006A1611">
        <w:rPr>
          <w:rFonts w:cstheme="minorHAnsi"/>
          <w:b/>
          <w:noProof/>
          <w:color w:val="auto"/>
          <w:sz w:val="20"/>
          <w:szCs w:val="20"/>
        </w:rPr>
        <w:t>1</w:t>
      </w:r>
      <w:r w:rsidRPr="006A1611">
        <w:rPr>
          <w:rFonts w:cstheme="minorHAnsi"/>
          <w:b/>
          <w:i/>
          <w:color w:val="auto"/>
          <w:sz w:val="20"/>
          <w:szCs w:val="20"/>
        </w:rPr>
        <w:fldChar w:fldCharType="end"/>
      </w:r>
      <w:bookmarkEnd w:id="92"/>
      <w:r w:rsidRPr="006A1611">
        <w:rPr>
          <w:rFonts w:cstheme="minorHAnsi"/>
          <w:b/>
          <w:color w:val="auto"/>
          <w:sz w:val="20"/>
          <w:szCs w:val="20"/>
        </w:rPr>
        <w:t>: Spatial, climate and hydrological input data applied in the study.</w:t>
      </w:r>
      <w:bookmarkEnd w:id="93"/>
    </w:p>
    <w:tbl>
      <w:tblPr>
        <w:tblW w:w="9072" w:type="dxa"/>
        <w:tblInd w:w="144" w:type="dxa"/>
        <w:tblCellMar>
          <w:left w:w="0" w:type="dxa"/>
          <w:right w:w="0" w:type="dxa"/>
        </w:tblCellMar>
        <w:tblLook w:val="0420" w:firstRow="1" w:lastRow="0" w:firstColumn="0" w:lastColumn="0" w:noHBand="0" w:noVBand="1"/>
      </w:tblPr>
      <w:tblGrid>
        <w:gridCol w:w="2835"/>
        <w:gridCol w:w="6237"/>
      </w:tblGrid>
      <w:tr w:rsidR="002C6324" w:rsidRPr="003A3584" w14:paraId="18D55107"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1B5204BF" w14:textId="77777777" w:rsidR="002C6324" w:rsidRPr="003A3584" w:rsidRDefault="002C6324" w:rsidP="00182174">
            <w:pPr>
              <w:rPr>
                <w:rFonts w:eastAsia="Times New Roman"/>
                <w:szCs w:val="36"/>
              </w:rPr>
            </w:pPr>
            <w:r>
              <w:rPr>
                <w:rFonts w:ascii="Calibri" w:eastAsia="Times New Roman" w:hAnsi="Calibri" w:cs="Calibri"/>
                <w:i/>
                <w:iCs/>
                <w:color w:val="000000" w:themeColor="text1"/>
                <w:kern w:val="24"/>
                <w:szCs w:val="36"/>
                <w:lang w:val="de-DE"/>
              </w:rPr>
              <w:t xml:space="preserve">Input </w:t>
            </w:r>
            <w:proofErr w:type="spellStart"/>
            <w:r>
              <w:rPr>
                <w:rFonts w:ascii="Calibri" w:eastAsia="Times New Roman" w:hAnsi="Calibri" w:cs="Calibri"/>
                <w:i/>
                <w:iCs/>
                <w:color w:val="000000" w:themeColor="text1"/>
                <w:kern w:val="24"/>
                <w:szCs w:val="36"/>
                <w:lang w:val="de-DE"/>
              </w:rPr>
              <w:t>spatial</w:t>
            </w:r>
            <w:proofErr w:type="spellEnd"/>
            <w:r>
              <w:rPr>
                <w:rFonts w:ascii="Calibri" w:eastAsia="Times New Roman" w:hAnsi="Calibri" w:cs="Calibri"/>
                <w:i/>
                <w:iCs/>
                <w:color w:val="000000" w:themeColor="text1"/>
                <w:kern w:val="24"/>
                <w:szCs w:val="36"/>
                <w:lang w:val="de-DE"/>
              </w:rPr>
              <w:t xml:space="preserve"> </w:t>
            </w:r>
            <w:proofErr w:type="spellStart"/>
            <w:r>
              <w:rPr>
                <w:rFonts w:ascii="Calibri" w:eastAsia="Times New Roman" w:hAnsi="Calibri" w:cs="Calibri"/>
                <w:i/>
                <w:iCs/>
                <w:color w:val="000000" w:themeColor="text1"/>
                <w:kern w:val="24"/>
                <w:szCs w:val="36"/>
                <w:lang w:val="de-DE"/>
              </w:rPr>
              <w:t>information</w:t>
            </w:r>
            <w:proofErr w:type="spellEnd"/>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348CCE5B" w14:textId="77777777" w:rsidR="002C6324" w:rsidRPr="003A3584" w:rsidRDefault="002C6324" w:rsidP="00182174">
            <w:pPr>
              <w:rPr>
                <w:rFonts w:eastAsia="Times New Roman"/>
                <w:szCs w:val="36"/>
              </w:rPr>
            </w:pPr>
          </w:p>
        </w:tc>
      </w:tr>
      <w:tr w:rsidR="002C6324" w:rsidRPr="003A3584" w14:paraId="4439B506" w14:textId="77777777" w:rsidTr="00182174">
        <w:trPr>
          <w:trHeight w:val="170"/>
        </w:trPr>
        <w:tc>
          <w:tcPr>
            <w:tcW w:w="2835" w:type="dxa"/>
            <w:tcBorders>
              <w:top w:val="single" w:sz="4" w:space="0" w:color="auto"/>
            </w:tcBorders>
            <w:shd w:val="clear" w:color="auto" w:fill="auto"/>
            <w:tcMar>
              <w:top w:w="72" w:type="dxa"/>
              <w:left w:w="144" w:type="dxa"/>
              <w:bottom w:w="72" w:type="dxa"/>
              <w:right w:w="144" w:type="dxa"/>
            </w:tcMar>
            <w:vAlign w:val="center"/>
            <w:hideMark/>
          </w:tcPr>
          <w:p w14:paraId="4A923676" w14:textId="77777777" w:rsidR="002C6324" w:rsidRPr="003A3584" w:rsidRDefault="002C6324" w:rsidP="00182174">
            <w:pPr>
              <w:rPr>
                <w:rFonts w:eastAsia="Times New Roman"/>
                <w:szCs w:val="36"/>
              </w:rPr>
            </w:pPr>
            <w:r w:rsidRPr="003A3584">
              <w:rPr>
                <w:rFonts w:ascii="Calibri" w:eastAsia="Times New Roman" w:hAnsi="Calibri" w:cs="Calibri"/>
                <w:color w:val="000000" w:themeColor="text1"/>
                <w:kern w:val="24"/>
                <w:szCs w:val="36"/>
                <w:lang w:val="de-DE"/>
              </w:rPr>
              <w:t>DEM</w:t>
            </w:r>
          </w:p>
        </w:tc>
        <w:tc>
          <w:tcPr>
            <w:tcW w:w="6237" w:type="dxa"/>
            <w:tcBorders>
              <w:top w:val="single" w:sz="4" w:space="0" w:color="auto"/>
            </w:tcBorders>
            <w:shd w:val="clear" w:color="auto" w:fill="auto"/>
            <w:tcMar>
              <w:top w:w="72" w:type="dxa"/>
              <w:left w:w="144" w:type="dxa"/>
              <w:bottom w:w="72" w:type="dxa"/>
              <w:right w:w="144" w:type="dxa"/>
            </w:tcMar>
            <w:vAlign w:val="center"/>
            <w:hideMark/>
          </w:tcPr>
          <w:p w14:paraId="66401A31" w14:textId="7EA861BA" w:rsidR="002C6324" w:rsidRPr="003A3584" w:rsidRDefault="00B860ED" w:rsidP="00182174">
            <w:pPr>
              <w:rPr>
                <w:rFonts w:eastAsia="Times New Roman"/>
                <w:szCs w:val="36"/>
              </w:rPr>
            </w:pPr>
            <w:r w:rsidRPr="00B860ED">
              <w:rPr>
                <w:rFonts w:ascii="Calibri" w:eastAsia="Times New Roman" w:hAnsi="Calibri" w:cs="Calibri"/>
                <w:color w:val="000000" w:themeColor="text1"/>
                <w:kern w:val="24"/>
                <w:szCs w:val="36"/>
                <w:lang w:val="de-DE"/>
              </w:rPr>
              <w:t>EU DEM, v 1.1</w:t>
            </w:r>
            <w:r w:rsidR="00DD5E4D">
              <w:rPr>
                <w:rStyle w:val="FootnoteReference"/>
                <w:rFonts w:eastAsia="Times New Roman" w:cs="Calibri"/>
                <w:color w:val="000000" w:themeColor="text1"/>
                <w:kern w:val="24"/>
                <w:szCs w:val="36"/>
                <w:lang w:val="de-DE"/>
              </w:rPr>
              <w:footnoteReference w:id="16"/>
            </w:r>
            <w:r w:rsidR="002C6324" w:rsidRPr="003A3584">
              <w:rPr>
                <w:rFonts w:ascii="Calibri" w:eastAsia="Times New Roman" w:hAnsi="Calibri" w:cs="Calibri"/>
                <w:color w:val="000000" w:themeColor="text1"/>
                <w:kern w:val="24"/>
                <w:szCs w:val="36"/>
                <w:lang w:val="de-DE"/>
              </w:rPr>
              <w:t xml:space="preserve"> (~</w:t>
            </w:r>
            <w:r w:rsidR="00182174">
              <w:rPr>
                <w:rFonts w:ascii="Calibri" w:eastAsia="Times New Roman" w:hAnsi="Calibri" w:cs="Calibri"/>
                <w:color w:val="000000" w:themeColor="text1"/>
                <w:kern w:val="24"/>
                <w:szCs w:val="36"/>
                <w:lang w:val="de-DE"/>
              </w:rPr>
              <w:t>100</w:t>
            </w:r>
            <w:r>
              <w:rPr>
                <w:rFonts w:ascii="Calibri" w:eastAsia="Times New Roman" w:hAnsi="Calibri" w:cs="Calibri"/>
                <w:color w:val="000000" w:themeColor="text1"/>
                <w:kern w:val="24"/>
                <w:szCs w:val="36"/>
                <w:lang w:val="de-DE"/>
              </w:rPr>
              <w:t> </w:t>
            </w:r>
            <w:r w:rsidR="002C6324" w:rsidRPr="003A3584">
              <w:rPr>
                <w:rFonts w:ascii="Calibri" w:eastAsia="Times New Roman" w:hAnsi="Calibri" w:cs="Calibri"/>
                <w:color w:val="000000" w:themeColor="text1"/>
                <w:kern w:val="24"/>
                <w:szCs w:val="36"/>
                <w:lang w:val="de-DE"/>
              </w:rPr>
              <w:t>m)</w:t>
            </w:r>
          </w:p>
        </w:tc>
      </w:tr>
      <w:tr w:rsidR="002C6324" w:rsidRPr="003A3584" w14:paraId="407A3CEC" w14:textId="77777777" w:rsidTr="00182174">
        <w:trPr>
          <w:trHeight w:val="170"/>
        </w:trPr>
        <w:tc>
          <w:tcPr>
            <w:tcW w:w="2835" w:type="dxa"/>
            <w:shd w:val="clear" w:color="auto" w:fill="auto"/>
            <w:tcMar>
              <w:top w:w="72" w:type="dxa"/>
              <w:left w:w="144" w:type="dxa"/>
              <w:bottom w:w="72" w:type="dxa"/>
              <w:right w:w="144" w:type="dxa"/>
            </w:tcMar>
            <w:vAlign w:val="center"/>
            <w:hideMark/>
          </w:tcPr>
          <w:p w14:paraId="74E27E3E"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 xml:space="preserve">Land </w:t>
            </w:r>
            <w:proofErr w:type="spellStart"/>
            <w:r>
              <w:rPr>
                <w:rFonts w:ascii="Calibri" w:eastAsia="Times New Roman" w:hAnsi="Calibri" w:cs="Calibri"/>
                <w:color w:val="000000" w:themeColor="text1"/>
                <w:kern w:val="24"/>
                <w:szCs w:val="36"/>
                <w:lang w:val="de-DE"/>
              </w:rPr>
              <w:t>use</w:t>
            </w:r>
            <w:proofErr w:type="spellEnd"/>
          </w:p>
        </w:tc>
        <w:tc>
          <w:tcPr>
            <w:tcW w:w="6237" w:type="dxa"/>
            <w:shd w:val="clear" w:color="auto" w:fill="auto"/>
            <w:tcMar>
              <w:top w:w="72" w:type="dxa"/>
              <w:left w:w="144" w:type="dxa"/>
              <w:bottom w:w="72" w:type="dxa"/>
              <w:right w:w="144" w:type="dxa"/>
            </w:tcMar>
            <w:vAlign w:val="center"/>
            <w:hideMark/>
          </w:tcPr>
          <w:p w14:paraId="30121346" w14:textId="106E0C50" w:rsidR="002C6324" w:rsidRPr="003A3584" w:rsidRDefault="002C6324" w:rsidP="00182174">
            <w:pPr>
              <w:rPr>
                <w:rFonts w:eastAsia="Times New Roman"/>
                <w:szCs w:val="36"/>
              </w:rPr>
            </w:pPr>
            <w:r w:rsidRPr="003A3584">
              <w:rPr>
                <w:rFonts w:eastAsiaTheme="minorEastAsia" w:hAnsi="Calibri"/>
                <w:color w:val="000000" w:themeColor="text1"/>
                <w:kern w:val="24"/>
                <w:szCs w:val="36"/>
              </w:rPr>
              <w:t>Copernicus Global Land Service</w:t>
            </w:r>
            <w:r w:rsidR="001C22AA">
              <w:rPr>
                <w:rStyle w:val="FootnoteReference"/>
                <w:rFonts w:eastAsiaTheme="minorEastAsia"/>
                <w:color w:val="000000" w:themeColor="text1"/>
                <w:kern w:val="24"/>
                <w:szCs w:val="36"/>
              </w:rPr>
              <w:footnoteReference w:id="17"/>
            </w:r>
            <w:r w:rsidRPr="003A3584">
              <w:rPr>
                <w:rFonts w:eastAsiaTheme="minorEastAsia" w:hAnsi="Calibri"/>
                <w:color w:val="000000" w:themeColor="text1"/>
                <w:kern w:val="24"/>
                <w:szCs w:val="36"/>
              </w:rPr>
              <w:t>: Land cover 100 m (2019)</w:t>
            </w:r>
          </w:p>
        </w:tc>
      </w:tr>
      <w:tr w:rsidR="002C6324" w:rsidRPr="00943D36" w14:paraId="6CB7B74C" w14:textId="77777777" w:rsidTr="00182174">
        <w:trPr>
          <w:trHeight w:val="170"/>
        </w:trPr>
        <w:tc>
          <w:tcPr>
            <w:tcW w:w="2835" w:type="dxa"/>
            <w:shd w:val="clear" w:color="auto" w:fill="auto"/>
            <w:tcMar>
              <w:top w:w="72" w:type="dxa"/>
              <w:left w:w="144" w:type="dxa"/>
              <w:bottom w:w="72" w:type="dxa"/>
              <w:right w:w="144" w:type="dxa"/>
            </w:tcMar>
            <w:vAlign w:val="center"/>
            <w:hideMark/>
          </w:tcPr>
          <w:p w14:paraId="2C7FF111" w14:textId="77777777" w:rsidR="002C6324" w:rsidRPr="003A3584" w:rsidRDefault="002C6324" w:rsidP="00182174">
            <w:pPr>
              <w:rPr>
                <w:rFonts w:eastAsia="Times New Roman"/>
                <w:szCs w:val="36"/>
              </w:rPr>
            </w:pPr>
            <w:proofErr w:type="spellStart"/>
            <w:r>
              <w:rPr>
                <w:rFonts w:ascii="Calibri" w:eastAsia="Times New Roman" w:hAnsi="Calibri" w:cs="Calibri"/>
                <w:color w:val="000000" w:themeColor="text1"/>
                <w:kern w:val="24"/>
                <w:szCs w:val="36"/>
                <w:lang w:val="de-DE"/>
              </w:rPr>
              <w:t>Soils</w:t>
            </w:r>
            <w:proofErr w:type="spellEnd"/>
          </w:p>
        </w:tc>
        <w:tc>
          <w:tcPr>
            <w:tcW w:w="6237" w:type="dxa"/>
            <w:shd w:val="clear" w:color="auto" w:fill="auto"/>
            <w:tcMar>
              <w:top w:w="72" w:type="dxa"/>
              <w:left w:w="144" w:type="dxa"/>
              <w:bottom w:w="72" w:type="dxa"/>
              <w:right w:w="144" w:type="dxa"/>
            </w:tcMar>
            <w:vAlign w:val="center"/>
            <w:hideMark/>
          </w:tcPr>
          <w:p w14:paraId="434FF005" w14:textId="19CA275D" w:rsidR="002C6324" w:rsidRPr="003A3584" w:rsidRDefault="001C22AA" w:rsidP="00182174">
            <w:pPr>
              <w:rPr>
                <w:rFonts w:eastAsia="Times New Roman"/>
                <w:szCs w:val="36"/>
              </w:rPr>
            </w:pPr>
            <w:bookmarkStart w:id="94" w:name="_Hlk114220583"/>
            <w:r w:rsidRPr="00AE52C4">
              <w:rPr>
                <w:rFonts w:ascii="Calibri" w:eastAsia="Times New Roman" w:hAnsi="Calibri" w:cs="Calibri"/>
                <w:color w:val="000000" w:themeColor="text1"/>
                <w:kern w:val="24"/>
                <w:szCs w:val="36"/>
              </w:rPr>
              <w:t>European soil data map</w:t>
            </w:r>
            <w:r>
              <w:rPr>
                <w:rStyle w:val="FootnoteReference"/>
                <w:rFonts w:eastAsia="Times New Roman" w:cs="Calibri"/>
                <w:color w:val="000000" w:themeColor="text1"/>
                <w:kern w:val="24"/>
                <w:szCs w:val="36"/>
                <w:lang w:val="de-DE"/>
              </w:rPr>
              <w:footnoteReference w:id="18"/>
            </w:r>
            <w:r w:rsidR="002C6324" w:rsidRPr="00AE52C4">
              <w:rPr>
                <w:rFonts w:ascii="Calibri" w:eastAsia="Times New Roman" w:hAnsi="Calibri" w:cs="Calibri"/>
                <w:color w:val="000000" w:themeColor="text1"/>
                <w:kern w:val="24"/>
                <w:szCs w:val="36"/>
              </w:rPr>
              <w:t xml:space="preserve"> (1000 m)</w:t>
            </w:r>
            <w:bookmarkEnd w:id="94"/>
          </w:p>
        </w:tc>
      </w:tr>
      <w:tr w:rsidR="002C6324" w:rsidRPr="003A3584" w14:paraId="33DAD558"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5EFFC363" w14:textId="77777777" w:rsidR="002C6324" w:rsidRPr="00AE52C4" w:rsidRDefault="002C6324" w:rsidP="00182174">
            <w:pPr>
              <w:rPr>
                <w:rFonts w:ascii="Calibri" w:eastAsia="Times New Roman" w:hAnsi="Calibri" w:cs="Calibri"/>
                <w:i/>
                <w:iCs/>
                <w:color w:val="000000" w:themeColor="text1"/>
                <w:kern w:val="24"/>
                <w:szCs w:val="36"/>
              </w:rPr>
            </w:pPr>
          </w:p>
          <w:p w14:paraId="14F792A5" w14:textId="77777777" w:rsidR="002C6324" w:rsidRPr="003A3584" w:rsidRDefault="002C6324" w:rsidP="00182174">
            <w:pPr>
              <w:rPr>
                <w:rFonts w:eastAsia="Times New Roman"/>
                <w:szCs w:val="36"/>
              </w:rPr>
            </w:pPr>
            <w:r>
              <w:rPr>
                <w:rFonts w:ascii="Calibri" w:eastAsia="Times New Roman" w:hAnsi="Calibri" w:cs="Calibri"/>
                <w:i/>
                <w:iCs/>
                <w:color w:val="000000" w:themeColor="text1"/>
                <w:kern w:val="24"/>
                <w:szCs w:val="36"/>
                <w:lang w:val="de-DE"/>
              </w:rPr>
              <w:t xml:space="preserve">Input time </w:t>
            </w:r>
            <w:proofErr w:type="spellStart"/>
            <w:r>
              <w:rPr>
                <w:rFonts w:ascii="Calibri" w:eastAsia="Times New Roman" w:hAnsi="Calibri" w:cs="Calibri"/>
                <w:i/>
                <w:iCs/>
                <w:color w:val="000000" w:themeColor="text1"/>
                <w:kern w:val="24"/>
                <w:szCs w:val="36"/>
                <w:lang w:val="de-DE"/>
              </w:rPr>
              <w:t>series</w:t>
            </w:r>
            <w:proofErr w:type="spellEnd"/>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78C18A12" w14:textId="77777777" w:rsidR="002C6324" w:rsidRPr="003A3584" w:rsidRDefault="002C6324" w:rsidP="00182174">
            <w:pPr>
              <w:rPr>
                <w:rFonts w:eastAsia="Times New Roman"/>
                <w:szCs w:val="36"/>
              </w:rPr>
            </w:pPr>
          </w:p>
        </w:tc>
      </w:tr>
      <w:tr w:rsidR="002C6324" w:rsidRPr="003A3584" w14:paraId="18EABEFA" w14:textId="77777777" w:rsidTr="00182174">
        <w:trPr>
          <w:trHeight w:val="170"/>
        </w:trPr>
        <w:tc>
          <w:tcPr>
            <w:tcW w:w="2835" w:type="dxa"/>
            <w:tcBorders>
              <w:top w:val="single" w:sz="4" w:space="0" w:color="auto"/>
            </w:tcBorders>
            <w:shd w:val="clear" w:color="auto" w:fill="auto"/>
            <w:tcMar>
              <w:top w:w="72" w:type="dxa"/>
              <w:left w:w="144" w:type="dxa"/>
              <w:bottom w:w="72" w:type="dxa"/>
              <w:right w:w="144" w:type="dxa"/>
            </w:tcMar>
            <w:vAlign w:val="center"/>
            <w:hideMark/>
          </w:tcPr>
          <w:p w14:paraId="6D374DBC"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Climate</w:t>
            </w:r>
          </w:p>
        </w:tc>
        <w:tc>
          <w:tcPr>
            <w:tcW w:w="6237" w:type="dxa"/>
            <w:tcBorders>
              <w:top w:val="single" w:sz="4" w:space="0" w:color="auto"/>
            </w:tcBorders>
            <w:shd w:val="clear" w:color="auto" w:fill="auto"/>
            <w:tcMar>
              <w:top w:w="72" w:type="dxa"/>
              <w:left w:w="144" w:type="dxa"/>
              <w:bottom w:w="72" w:type="dxa"/>
              <w:right w:w="144" w:type="dxa"/>
            </w:tcMar>
            <w:vAlign w:val="center"/>
            <w:hideMark/>
          </w:tcPr>
          <w:p w14:paraId="7DAE0B0C" w14:textId="44523F41" w:rsidR="002C6324" w:rsidRPr="003A3584" w:rsidRDefault="00A30E0D" w:rsidP="00182174">
            <w:pPr>
              <w:contextualSpacing/>
              <w:rPr>
                <w:rFonts w:eastAsia="Times New Roman"/>
                <w:szCs w:val="36"/>
              </w:rPr>
            </w:pPr>
            <w:hyperlink r:id="rId91" w:history="1">
              <w:r w:rsidR="002C6324" w:rsidRPr="00AE52C4">
                <w:rPr>
                  <w:rFonts w:ascii="Calibri" w:eastAsia="Times New Roman" w:hAnsi="Calibri" w:cs="Calibri"/>
                  <w:color w:val="000000" w:themeColor="text1"/>
                  <w:kern w:val="24"/>
                  <w:szCs w:val="36"/>
                  <w:u w:val="single"/>
                </w:rPr>
                <w:t>W5E5</w:t>
              </w:r>
            </w:hyperlink>
            <w:r w:rsidR="002C6324" w:rsidRPr="00AE52C4">
              <w:rPr>
                <w:rFonts w:ascii="Calibri" w:eastAsia="Times New Roman" w:hAnsi="Calibri" w:cs="Calibri"/>
                <w:color w:val="000000" w:themeColor="text1"/>
                <w:kern w:val="24"/>
                <w:szCs w:val="36"/>
              </w:rPr>
              <w:t xml:space="preserve"> (observation) and ISIMIP3b (scenario), resolution: 0.5°</w:t>
            </w:r>
          </w:p>
        </w:tc>
      </w:tr>
      <w:tr w:rsidR="002C6324" w:rsidRPr="00583CE4" w14:paraId="0DAD7D3E"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00AD3ACA"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Hydrological</w:t>
            </w:r>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10B5132E" w14:textId="65AC1C0F"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fr-CM"/>
              </w:rPr>
              <w:t xml:space="preserve">Global </w:t>
            </w:r>
            <w:proofErr w:type="spellStart"/>
            <w:r>
              <w:rPr>
                <w:rFonts w:ascii="Calibri" w:eastAsia="Times New Roman" w:hAnsi="Calibri" w:cs="Calibri"/>
                <w:color w:val="000000" w:themeColor="text1"/>
                <w:kern w:val="24"/>
                <w:szCs w:val="36"/>
                <w:lang w:val="fr-CM"/>
              </w:rPr>
              <w:t>Runoff</w:t>
            </w:r>
            <w:proofErr w:type="spellEnd"/>
            <w:r>
              <w:rPr>
                <w:rFonts w:ascii="Calibri" w:eastAsia="Times New Roman" w:hAnsi="Calibri" w:cs="Calibri"/>
                <w:color w:val="000000" w:themeColor="text1"/>
                <w:kern w:val="24"/>
                <w:szCs w:val="36"/>
                <w:lang w:val="fr-CM"/>
              </w:rPr>
              <w:t xml:space="preserve"> Data Centre</w:t>
            </w:r>
          </w:p>
        </w:tc>
      </w:tr>
    </w:tbl>
    <w:p w14:paraId="53AA74F9" w14:textId="77777777" w:rsidR="002C6324" w:rsidRDefault="002C6324" w:rsidP="002C6324">
      <w:pPr>
        <w:pStyle w:val="BodyText"/>
        <w:spacing w:after="120"/>
        <w:rPr>
          <w:rFonts w:asciiTheme="minorHAnsi" w:hAnsiTheme="minorHAnsi" w:cstheme="minorHAnsi"/>
        </w:rPr>
      </w:pPr>
    </w:p>
    <w:p w14:paraId="4D56548D" w14:textId="77777777" w:rsidR="002C6324" w:rsidRDefault="002C6324" w:rsidP="002C6324">
      <w:pPr>
        <w:pStyle w:val="BodyText"/>
        <w:spacing w:after="120"/>
        <w:rPr>
          <w:rFonts w:asciiTheme="minorHAnsi" w:hAnsiTheme="minorHAnsi" w:cstheme="minorHAnsi"/>
        </w:rPr>
      </w:pPr>
    </w:p>
    <w:p w14:paraId="03F69086" w14:textId="77777777" w:rsidR="002C6324" w:rsidRDefault="002C6324" w:rsidP="002C6324">
      <w:pPr>
        <w:pStyle w:val="BodyText"/>
        <w:spacing w:after="120"/>
        <w:rPr>
          <w:rFonts w:asciiTheme="minorHAnsi" w:hAnsiTheme="minorHAnsi" w:cstheme="minorHAnsi"/>
        </w:rPr>
      </w:pPr>
    </w:p>
    <w:p w14:paraId="25131C5A" w14:textId="77777777" w:rsidR="002C6324" w:rsidRPr="00C37809" w:rsidRDefault="002C6324" w:rsidP="002C6324">
      <w:pPr>
        <w:pStyle w:val="BodyText"/>
        <w:spacing w:after="120"/>
        <w:rPr>
          <w:rFonts w:asciiTheme="minorHAnsi" w:hAnsiTheme="minorHAnsi" w:cstheme="minorHAnsi"/>
        </w:rPr>
      </w:pPr>
    </w:p>
    <w:p w14:paraId="693380F5" w14:textId="77777777" w:rsidR="002C6324" w:rsidRPr="00C37809" w:rsidRDefault="002C6324" w:rsidP="002C6324">
      <w:pPr>
        <w:pStyle w:val="BodyText"/>
        <w:spacing w:after="120"/>
        <w:rPr>
          <w:rFonts w:asciiTheme="minorHAnsi" w:hAnsiTheme="minorHAnsi" w:cstheme="minorHAnsi"/>
        </w:rPr>
      </w:pPr>
      <w:r w:rsidRPr="00853EA9">
        <w:rPr>
          <w:rFonts w:asciiTheme="minorHAnsi" w:hAnsiTheme="minorHAnsi" w:cstheme="minorHAnsi"/>
          <w:lang w:val="fr-CM"/>
        </w:rPr>
        <w:lastRenderedPageBreak/>
        <w:t xml:space="preserve">                   </w:t>
      </w:r>
      <w:r w:rsidRPr="00C37809">
        <w:rPr>
          <w:rFonts w:asciiTheme="minorHAnsi" w:hAnsiTheme="minorHAnsi" w:cstheme="minorHAnsi"/>
          <w:noProof/>
        </w:rPr>
        <w:drawing>
          <wp:inline distT="0" distB="0" distL="0" distR="0" wp14:anchorId="1EA9BE46" wp14:editId="70F54A76">
            <wp:extent cx="4086000" cy="371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648"/>
                    <a:stretch/>
                  </pic:blipFill>
                  <pic:spPr bwMode="auto">
                    <a:xfrm>
                      <a:off x="0" y="0"/>
                      <a:ext cx="4086000" cy="3715200"/>
                    </a:xfrm>
                    <a:prstGeom prst="rect">
                      <a:avLst/>
                    </a:prstGeom>
                    <a:noFill/>
                    <a:ln>
                      <a:noFill/>
                    </a:ln>
                    <a:extLst>
                      <a:ext uri="{53640926-AAD7-44D8-BBD7-CCE9431645EC}">
                        <a14:shadowObscured xmlns:a14="http://schemas.microsoft.com/office/drawing/2010/main"/>
                      </a:ext>
                    </a:extLst>
                  </pic:spPr>
                </pic:pic>
              </a:graphicData>
            </a:graphic>
          </wp:inline>
        </w:drawing>
      </w:r>
    </w:p>
    <w:p w14:paraId="77E73627" w14:textId="77777777" w:rsidR="002C6324" w:rsidRPr="00C37809" w:rsidRDefault="002C6324" w:rsidP="002C6324">
      <w:pPr>
        <w:pStyle w:val="BodyText"/>
        <w:spacing w:after="120"/>
        <w:rPr>
          <w:rFonts w:asciiTheme="minorHAnsi" w:hAnsiTheme="minorHAnsi" w:cstheme="minorHAnsi"/>
          <w:b/>
          <w:sz w:val="20"/>
        </w:rPr>
      </w:pPr>
    </w:p>
    <w:p w14:paraId="7C157FBC" w14:textId="1C48824B" w:rsidR="002C6324" w:rsidRPr="006841CD" w:rsidRDefault="002C6324" w:rsidP="002C6324">
      <w:pPr>
        <w:pStyle w:val="Caption"/>
        <w:rPr>
          <w:rFonts w:cstheme="minorHAnsi"/>
          <w:b/>
          <w:i/>
          <w:color w:val="auto"/>
          <w:sz w:val="20"/>
          <w:szCs w:val="20"/>
        </w:rPr>
      </w:pPr>
      <w:bookmarkStart w:id="95" w:name="_Ref115896158"/>
      <w:bookmarkStart w:id="96" w:name="_Toc115896331"/>
      <w:r w:rsidRPr="006841CD">
        <w:rPr>
          <w:b/>
          <w:color w:val="auto"/>
          <w:sz w:val="20"/>
        </w:rPr>
        <w:t xml:space="preserve">Figure </w:t>
      </w:r>
      <w:r w:rsidR="00FF29D8" w:rsidRPr="006841CD">
        <w:rPr>
          <w:b/>
          <w:color w:val="auto"/>
          <w:sz w:val="20"/>
        </w:rPr>
        <w:t>A</w:t>
      </w:r>
      <w:bookmarkEnd w:id="95"/>
      <w:r w:rsidR="001C22AA" w:rsidRPr="006841CD">
        <w:rPr>
          <w:b/>
          <w:color w:val="auto"/>
          <w:sz w:val="20"/>
        </w:rPr>
        <w:t>1</w:t>
      </w:r>
      <w:r w:rsidRPr="006841CD">
        <w:rPr>
          <w:rFonts w:cstheme="minorHAnsi"/>
          <w:b/>
          <w:color w:val="auto"/>
          <w:sz w:val="20"/>
          <w:szCs w:val="20"/>
        </w:rPr>
        <w:t>: Spatial, climate and hydrological input data applied in the study.</w:t>
      </w:r>
      <w:bookmarkEnd w:id="96"/>
    </w:p>
    <w:p w14:paraId="5FD23C04" w14:textId="77777777" w:rsidR="002C6324" w:rsidRPr="00C37809" w:rsidRDefault="002C6324" w:rsidP="002C6324">
      <w:pPr>
        <w:pStyle w:val="BodyText"/>
        <w:spacing w:after="120"/>
        <w:rPr>
          <w:rFonts w:asciiTheme="minorHAnsi" w:hAnsiTheme="minorHAnsi" w:cstheme="minorHAnsi"/>
          <w:b/>
          <w:sz w:val="20"/>
        </w:rPr>
      </w:pPr>
    </w:p>
    <w:p w14:paraId="1F5554E0" w14:textId="687C3BBC" w:rsidR="002C6324" w:rsidRDefault="002C6324" w:rsidP="002C6324">
      <w:pPr>
        <w:pStyle w:val="BodyText"/>
        <w:spacing w:after="120"/>
        <w:jc w:val="both"/>
        <w:rPr>
          <w:rFonts w:asciiTheme="minorHAnsi" w:hAnsiTheme="minorHAnsi" w:cstheme="minorHAnsi"/>
        </w:rPr>
      </w:pPr>
      <w:r w:rsidRPr="00842CD2">
        <w:rPr>
          <w:rFonts w:asciiTheme="minorHAnsi" w:hAnsiTheme="minorHAnsi" w:cstheme="minorHAnsi"/>
        </w:rPr>
        <w:t xml:space="preserve">Climate data applied to drive the model are precipitation, minimum, maximum and average temperature, radiation and humidity. They are based on W5E5 re-analysis data </w:t>
      </w:r>
      <w:r>
        <w:rPr>
          <w:rFonts w:asciiTheme="minorHAnsi" w:hAnsiTheme="minorHAnsi" w:cstheme="minorHAnsi"/>
        </w:rPr>
        <w:t xml:space="preserve">in the historical and ISIMIP3b in the scenario period </w:t>
      </w:r>
      <w:r w:rsidRPr="00842CD2">
        <w:rPr>
          <w:rFonts w:asciiTheme="minorHAnsi" w:hAnsiTheme="minorHAnsi" w:cstheme="minorHAnsi"/>
        </w:rPr>
        <w:t>with a resolution of 0.5°.</w:t>
      </w:r>
    </w:p>
    <w:p w14:paraId="031DAB0C" w14:textId="53A765EA" w:rsidR="00FF29D8" w:rsidRDefault="00FF29D8" w:rsidP="002C6324">
      <w:pPr>
        <w:pStyle w:val="BodyText"/>
        <w:spacing w:after="120"/>
        <w:jc w:val="both"/>
        <w:rPr>
          <w:rFonts w:asciiTheme="minorHAnsi" w:hAnsiTheme="minorHAnsi" w:cstheme="minorHAnsi"/>
        </w:rPr>
      </w:pPr>
      <w:r>
        <w:rPr>
          <w:rFonts w:asciiTheme="minorHAnsi" w:hAnsiTheme="minorHAnsi" w:cstheme="minorHAnsi"/>
        </w:rPr>
        <w:t>The maps applied are presented in Figure A2.</w:t>
      </w:r>
    </w:p>
    <w:p w14:paraId="57FD945A" w14:textId="657735E0" w:rsidR="00FF29D8" w:rsidRDefault="00FF29D8" w:rsidP="002C6324">
      <w:pPr>
        <w:pStyle w:val="BodyText"/>
        <w:spacing w:after="120"/>
        <w:jc w:val="both"/>
        <w:rPr>
          <w:rFonts w:asciiTheme="minorHAnsi" w:hAnsiTheme="minorHAnsi" w:cstheme="minorHAnsi"/>
        </w:rPr>
      </w:pPr>
    </w:p>
    <w:p w14:paraId="295AB4E8" w14:textId="415CF9E6" w:rsidR="000F4003" w:rsidRDefault="001C22AA" w:rsidP="002C6324">
      <w:pPr>
        <w:pStyle w:val="BodyText"/>
        <w:spacing w:after="120"/>
        <w:jc w:val="both"/>
        <w:rPr>
          <w:rFonts w:asciiTheme="minorHAnsi" w:hAnsiTheme="minorHAnsi" w:cstheme="minorHAnsi"/>
        </w:rPr>
      </w:pPr>
      <w:r>
        <w:rPr>
          <w:rFonts w:asciiTheme="minorHAnsi" w:hAnsiTheme="minorHAnsi" w:cstheme="minorHAnsi"/>
          <w:noProof/>
        </w:rPr>
        <w:lastRenderedPageBreak/>
        <w:drawing>
          <wp:inline distT="0" distB="0" distL="0" distR="0" wp14:anchorId="6605318A" wp14:editId="14AB978F">
            <wp:extent cx="2808000" cy="3333600"/>
            <wp:effectExtent l="0" t="0" r="0" b="635"/>
            <wp:docPr id="1811896657" name="Picture 18118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BF916E" wp14:editId="0D48EA9B">
            <wp:extent cx="2808000" cy="3333600"/>
            <wp:effectExtent l="0" t="0" r="0" b="635"/>
            <wp:docPr id="1811896658" name="Picture 181189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p>
    <w:p w14:paraId="26EBD23C" w14:textId="65949B39" w:rsidR="001C22AA" w:rsidRDefault="001C22AA" w:rsidP="002C6324">
      <w:pPr>
        <w:pStyle w:val="BodyText"/>
        <w:spacing w:after="120"/>
        <w:jc w:val="both"/>
        <w:rPr>
          <w:rFonts w:asciiTheme="minorHAnsi" w:hAnsiTheme="minorHAnsi" w:cstheme="minorHAnsi"/>
        </w:rPr>
      </w:pPr>
      <w:r>
        <w:rPr>
          <w:rFonts w:asciiTheme="minorHAnsi" w:hAnsiTheme="minorHAnsi" w:cstheme="minorHAnsi"/>
          <w:noProof/>
        </w:rPr>
        <w:drawing>
          <wp:inline distT="0" distB="0" distL="0" distR="0" wp14:anchorId="5208D675" wp14:editId="1113CCA6">
            <wp:extent cx="2808000" cy="3333600"/>
            <wp:effectExtent l="0" t="0" r="0" b="635"/>
            <wp:docPr id="1811896659" name="Picture 181189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p>
    <w:p w14:paraId="5FE18217" w14:textId="56DB5FEC" w:rsidR="00F845EB" w:rsidRPr="006841CD" w:rsidRDefault="001C22AA" w:rsidP="00F845EB">
      <w:pPr>
        <w:rPr>
          <w:b/>
          <w:sz w:val="20"/>
          <w:lang w:val="en-GB"/>
        </w:rPr>
      </w:pPr>
      <w:r w:rsidRPr="006841CD">
        <w:rPr>
          <w:b/>
          <w:sz w:val="20"/>
          <w:lang w:val="en-GB"/>
        </w:rPr>
        <w:t>Figure A2: Digital Elevation Map (top left), land use (top right) and European soil map (bottom) applied in the European model set-up (more information in Table A1).</w:t>
      </w:r>
    </w:p>
    <w:p w14:paraId="4973732B" w14:textId="336BA2EF" w:rsidR="001C22AA" w:rsidRDefault="001C22AA" w:rsidP="00F845EB">
      <w:pPr>
        <w:rPr>
          <w:lang w:val="en-GB"/>
        </w:rPr>
      </w:pPr>
    </w:p>
    <w:p w14:paraId="43567826" w14:textId="674C3506" w:rsidR="001C22AA" w:rsidRDefault="001C22AA" w:rsidP="00F845EB">
      <w:pPr>
        <w:rPr>
          <w:lang w:val="en-GB"/>
        </w:rPr>
      </w:pPr>
    </w:p>
    <w:p w14:paraId="719B249B" w14:textId="77777777" w:rsidR="001C22AA" w:rsidRPr="00F845EB" w:rsidRDefault="001C22AA" w:rsidP="00F845EB">
      <w:pPr>
        <w:rPr>
          <w:lang w:val="en-GB"/>
        </w:rPr>
      </w:pPr>
    </w:p>
    <w:p w14:paraId="30CA6D0E" w14:textId="77777777" w:rsidR="003E28ED" w:rsidRPr="00CB2188" w:rsidRDefault="003E28ED" w:rsidP="003E28ED">
      <w:pPr>
        <w:pStyle w:val="Heading3"/>
      </w:pPr>
      <w:bookmarkStart w:id="97" w:name="_TOC_250076"/>
      <w:bookmarkStart w:id="98" w:name="_Toc115890810"/>
      <w:bookmarkStart w:id="99" w:name="_Toc192079924"/>
      <w:r w:rsidRPr="00CB2188">
        <w:lastRenderedPageBreak/>
        <w:t>Hydrological</w:t>
      </w:r>
      <w:r w:rsidRPr="00CB2188">
        <w:rPr>
          <w:spacing w:val="-6"/>
        </w:rPr>
        <w:t xml:space="preserve"> </w:t>
      </w:r>
      <w:bookmarkEnd w:id="97"/>
      <w:r w:rsidRPr="00CB2188">
        <w:t>Processes</w:t>
      </w:r>
      <w:bookmarkEnd w:id="98"/>
      <w:bookmarkEnd w:id="99"/>
    </w:p>
    <w:p w14:paraId="131F2CF2" w14:textId="7ED5E28F" w:rsidR="001C22AA" w:rsidRPr="001C22AA" w:rsidRDefault="001C22AA" w:rsidP="003E28ED">
      <w:pPr>
        <w:pStyle w:val="BodyText"/>
        <w:spacing w:after="120"/>
        <w:ind w:right="107"/>
        <w:jc w:val="both"/>
        <w:rPr>
          <w:rFonts w:asciiTheme="minorHAnsi" w:hAnsiTheme="minorHAnsi" w:cstheme="minorHAnsi"/>
        </w:rPr>
      </w:pPr>
      <w:r>
        <w:rPr>
          <w:rFonts w:asciiTheme="minorHAnsi" w:hAnsiTheme="minorHAnsi" w:cstheme="minorHAnsi"/>
        </w:rPr>
        <w:t xml:space="preserve">The main water flows and parameters needed to model the hydrological processes are summarized in Figure </w:t>
      </w:r>
      <w:r w:rsidR="00C21C21">
        <w:rPr>
          <w:rFonts w:asciiTheme="minorHAnsi" w:hAnsiTheme="minorHAnsi" w:cstheme="minorHAnsi"/>
        </w:rPr>
        <w:t>A3.</w:t>
      </w:r>
    </w:p>
    <w:p w14:paraId="399FCF8A" w14:textId="58BAD8E2" w:rsidR="003E28ED" w:rsidRDefault="003E28ED" w:rsidP="003E28ED">
      <w:pPr>
        <w:pStyle w:val="BodyText"/>
        <w:spacing w:after="120"/>
        <w:ind w:right="107"/>
        <w:jc w:val="both"/>
        <w:rPr>
          <w:rFonts w:asciiTheme="minorHAnsi" w:hAnsiTheme="minorHAnsi" w:cstheme="minorHAnsi"/>
        </w:rPr>
      </w:pPr>
      <w:r w:rsidRPr="00CB2188">
        <w:rPr>
          <w:rFonts w:asciiTheme="minorHAnsi" w:hAnsiTheme="minorHAnsi" w:cstheme="minorHAnsi"/>
          <w:b/>
          <w:i/>
        </w:rPr>
        <w:t xml:space="preserve">Snow melt </w:t>
      </w:r>
      <w:proofErr w:type="gramStart"/>
      <w:r w:rsidRPr="005237A5">
        <w:rPr>
          <w:rFonts w:asciiTheme="minorHAnsi" w:hAnsiTheme="minorHAnsi" w:cstheme="minorHAnsi"/>
        </w:rPr>
        <w:t>In</w:t>
      </w:r>
      <w:proofErr w:type="gramEnd"/>
      <w:r w:rsidRPr="005237A5">
        <w:rPr>
          <w:rFonts w:asciiTheme="minorHAnsi" w:hAnsiTheme="minorHAnsi" w:cstheme="minorHAnsi"/>
        </w:rPr>
        <w:t xml:space="preserve"> the simplest version, the</w:t>
      </w:r>
      <w:r w:rsidRPr="00CB2188">
        <w:rPr>
          <w:rFonts w:asciiTheme="minorHAnsi" w:hAnsiTheme="minorHAnsi" w:cstheme="minorHAnsi"/>
        </w:rPr>
        <w:t xml:space="preserve"> snow melt component is a degree-day equation. </w:t>
      </w:r>
      <w:r>
        <w:rPr>
          <w:rFonts w:asciiTheme="minorHAnsi" w:hAnsiTheme="minorHAnsi" w:cstheme="minorHAnsi"/>
        </w:rPr>
        <w:t xml:space="preserve">This can be done applying to levels of spatial disaggregation: in a lumped version for entire sub-basins or considering the elevation in form of height bands from valley bottom up the slopes to the crest of the catchment. </w:t>
      </w:r>
      <w:r w:rsidRPr="00CB2188">
        <w:rPr>
          <w:rFonts w:asciiTheme="minorHAnsi" w:hAnsiTheme="minorHAnsi" w:cstheme="minorHAnsi"/>
        </w:rPr>
        <w:t>Melted snow is then treated in the same way as rainfall for further estimation of runoff and</w:t>
      </w:r>
      <w:r w:rsidRPr="00CB2188">
        <w:rPr>
          <w:rFonts w:asciiTheme="minorHAnsi" w:hAnsiTheme="minorHAnsi" w:cstheme="minorHAnsi"/>
          <w:spacing w:val="46"/>
        </w:rPr>
        <w:t xml:space="preserve"> </w:t>
      </w:r>
      <w:r w:rsidRPr="00CB2188">
        <w:rPr>
          <w:rFonts w:asciiTheme="minorHAnsi" w:hAnsiTheme="minorHAnsi" w:cstheme="minorHAnsi"/>
        </w:rPr>
        <w:t>percolation.</w:t>
      </w:r>
      <w:r>
        <w:rPr>
          <w:rFonts w:asciiTheme="minorHAnsi" w:hAnsiTheme="minorHAnsi" w:cstheme="minorHAnsi"/>
        </w:rPr>
        <w:t xml:space="preserve"> In the more complex version, the temperature and snow melt var</w:t>
      </w:r>
      <w:r w:rsidR="001C22AA">
        <w:rPr>
          <w:rFonts w:asciiTheme="minorHAnsi" w:hAnsiTheme="minorHAnsi" w:cstheme="minorHAnsi"/>
        </w:rPr>
        <w:t>y</w:t>
      </w:r>
      <w:r>
        <w:rPr>
          <w:rFonts w:asciiTheme="minorHAnsi" w:hAnsiTheme="minorHAnsi" w:cstheme="minorHAnsi"/>
        </w:rPr>
        <w:t xml:space="preserve"> with height along the slopes of the </w:t>
      </w:r>
      <w:proofErr w:type="spellStart"/>
      <w:r>
        <w:rPr>
          <w:rFonts w:asciiTheme="minorHAnsi" w:hAnsiTheme="minorHAnsi" w:cstheme="minorHAnsi"/>
        </w:rPr>
        <w:t>subbasins</w:t>
      </w:r>
      <w:proofErr w:type="spellEnd"/>
      <w:r>
        <w:rPr>
          <w:rFonts w:asciiTheme="minorHAnsi" w:hAnsiTheme="minorHAnsi" w:cstheme="minorHAnsi"/>
        </w:rPr>
        <w:t>.</w:t>
      </w:r>
    </w:p>
    <w:p w14:paraId="42E9C397" w14:textId="77777777" w:rsidR="003E28ED" w:rsidRDefault="003E28ED" w:rsidP="003E28ED">
      <w:pPr>
        <w:rPr>
          <w:rFonts w:cstheme="minorHAnsi"/>
        </w:rPr>
      </w:pPr>
    </w:p>
    <w:p w14:paraId="1D014542" w14:textId="77777777" w:rsidR="003E28ED" w:rsidRDefault="003E28ED" w:rsidP="003E28ED">
      <w:pPr>
        <w:rPr>
          <w:rFonts w:cstheme="minorHAnsi"/>
        </w:rPr>
      </w:pPr>
      <w:r w:rsidRPr="00BB67D4">
        <w:rPr>
          <w:rFonts w:cstheme="minorHAnsi"/>
          <w:b/>
          <w:noProof/>
        </w:rPr>
        <w:drawing>
          <wp:inline distT="0" distB="0" distL="0" distR="0" wp14:anchorId="0C4B3713" wp14:editId="3C8C832F">
            <wp:extent cx="5872928" cy="4128770"/>
            <wp:effectExtent l="0" t="0" r="0" b="0"/>
            <wp:docPr id="1811896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6" cstate="print">
                      <a:extLst>
                        <a:ext uri="{28A0092B-C50C-407E-A947-70E740481C1C}">
                          <a14:useLocalDpi xmlns:a14="http://schemas.microsoft.com/office/drawing/2010/main" val="0"/>
                        </a:ext>
                      </a:extLst>
                    </a:blip>
                    <a:srcRect l="4318" t="3348" r="3824" b="3858"/>
                    <a:stretch/>
                  </pic:blipFill>
                  <pic:spPr bwMode="auto">
                    <a:xfrm>
                      <a:off x="0" y="0"/>
                      <a:ext cx="5873540" cy="4129200"/>
                    </a:xfrm>
                    <a:prstGeom prst="rect">
                      <a:avLst/>
                    </a:prstGeom>
                    <a:ln>
                      <a:noFill/>
                    </a:ln>
                    <a:extLst>
                      <a:ext uri="{53640926-AAD7-44D8-BBD7-CCE9431645EC}">
                        <a14:shadowObscured xmlns:a14="http://schemas.microsoft.com/office/drawing/2010/main"/>
                      </a:ext>
                    </a:extLst>
                  </pic:spPr>
                </pic:pic>
              </a:graphicData>
            </a:graphic>
          </wp:inline>
        </w:drawing>
      </w:r>
    </w:p>
    <w:p w14:paraId="54CAC0CE" w14:textId="4F2F40F1" w:rsidR="003E28ED" w:rsidRPr="006841CD" w:rsidRDefault="003E28ED" w:rsidP="003E28ED">
      <w:pPr>
        <w:pStyle w:val="Caption"/>
        <w:rPr>
          <w:rFonts w:cstheme="minorHAnsi"/>
          <w:b/>
          <w:i/>
          <w:sz w:val="20"/>
          <w:szCs w:val="20"/>
        </w:rPr>
      </w:pPr>
      <w:bookmarkStart w:id="100" w:name="_Toc115896335"/>
      <w:r w:rsidRPr="006841CD">
        <w:rPr>
          <w:b/>
          <w:sz w:val="20"/>
        </w:rPr>
        <w:t xml:space="preserve">Figure </w:t>
      </w:r>
      <w:r w:rsidR="001C22AA" w:rsidRPr="006841CD">
        <w:rPr>
          <w:b/>
          <w:sz w:val="20"/>
        </w:rPr>
        <w:t>A3</w:t>
      </w:r>
      <w:r w:rsidRPr="006841CD">
        <w:rPr>
          <w:rFonts w:cstheme="minorHAnsi"/>
          <w:b/>
          <w:sz w:val="20"/>
          <w:szCs w:val="20"/>
        </w:rPr>
        <w:t>: Flow chart of the SWIM model, integrating hydrological processes, crop/vegetation growth, and nutrient</w:t>
      </w:r>
      <w:r w:rsidRPr="006841CD">
        <w:rPr>
          <w:rFonts w:cstheme="minorHAnsi"/>
          <w:b/>
          <w:spacing w:val="17"/>
          <w:sz w:val="20"/>
          <w:szCs w:val="20"/>
        </w:rPr>
        <w:t xml:space="preserve"> </w:t>
      </w:r>
      <w:r w:rsidRPr="006841CD">
        <w:rPr>
          <w:rFonts w:cstheme="minorHAnsi"/>
          <w:b/>
          <w:sz w:val="20"/>
          <w:szCs w:val="20"/>
        </w:rPr>
        <w:t>dynamics</w:t>
      </w:r>
      <w:r w:rsidRPr="006841CD">
        <w:rPr>
          <w:rFonts w:cstheme="minorHAnsi"/>
          <w:b/>
          <w:i/>
          <w:noProof/>
          <w:sz w:val="20"/>
          <w:szCs w:val="20"/>
        </w:rPr>
        <mc:AlternateContent>
          <mc:Choice Requires="wpg">
            <w:drawing>
              <wp:anchor distT="0" distB="0" distL="114300" distR="114300" simplePos="0" relativeHeight="251680775" behindDoc="0" locked="0" layoutInCell="1" allowOverlap="1" wp14:anchorId="75916D26" wp14:editId="67154B28">
                <wp:simplePos x="0" y="0"/>
                <wp:positionH relativeFrom="page">
                  <wp:posOffset>2258060</wp:posOffset>
                </wp:positionH>
                <wp:positionV relativeFrom="page">
                  <wp:posOffset>5281295</wp:posOffset>
                </wp:positionV>
                <wp:extent cx="325120" cy="554990"/>
                <wp:effectExtent l="635" t="4445" r="0" b="2540"/>
                <wp:wrapNone/>
                <wp:docPr id="1811896645" name="Group 5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554990"/>
                          <a:chOff x="3556" y="8317"/>
                          <a:chExt cx="512" cy="874"/>
                        </a:xfrm>
                      </wpg:grpSpPr>
                      <pic:pic xmlns:pic="http://schemas.openxmlformats.org/drawingml/2006/picture">
                        <pic:nvPicPr>
                          <pic:cNvPr id="1811896646" name="Picture 52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563" y="8763"/>
                            <a:ext cx="182" cy="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0" name="Picture 52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556" y="8317"/>
                            <a:ext cx="202"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1" name="Picture 52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880" y="8936"/>
                            <a:ext cx="187"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2" name="Picture 52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885" y="8797"/>
                            <a:ext cx="130"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3" name="Picture 52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827" y="8423"/>
                            <a:ext cx="197" cy="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A461A3" id="Group 5277" o:spid="_x0000_s1026" style="position:absolute;margin-left:177.8pt;margin-top:415.85pt;width:25.6pt;height:43.7pt;z-index:251680775;mso-position-horizontal-relative:page;mso-position-vertical-relative:page" coordorigin="3556,8317" coordsize="512,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">
                <v:shape id="Picture 5278" o:spid="_x0000_s1027" type="#_x0000_t75" style="position:absolute;left:3563;top:8763;width:182;height: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">
                  <v:imagedata r:id="rId102" o:title=""/>
                </v:shape>
                <v:shape id="Picture 5279" o:spid="_x0000_s1028" type="#_x0000_t75" style="position:absolute;left:3556;top:8317;width:202;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">
                  <v:imagedata r:id="rId103" o:title=""/>
                </v:shape>
                <v:shape id="Picture 5280" o:spid="_x0000_s1029" type="#_x0000_t75" style="position:absolute;left:3880;top:8936;width:187;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">
                  <v:imagedata r:id="rId104" o:title=""/>
                </v:shape>
                <v:shape id="Picture 5281" o:spid="_x0000_s1030" type="#_x0000_t75" style="position:absolute;left:3885;top:8797;width:130;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">
                  <v:imagedata r:id="rId105" o:title=""/>
                </v:shape>
                <v:shape id="Picture 5282" o:spid="_x0000_s1031" type="#_x0000_t75" style="position:absolute;left:3827;top:8423;width:197;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">
                  <v:imagedata r:id="rId106" o:title=""/>
                </v:shape>
                <w10:wrap anchorx="page" anchory="page"/>
              </v:group>
            </w:pict>
          </mc:Fallback>
        </mc:AlternateContent>
      </w:r>
      <w:r w:rsidRPr="006841CD">
        <w:rPr>
          <w:rFonts w:cstheme="minorHAnsi"/>
          <w:b/>
          <w:sz w:val="20"/>
          <w:szCs w:val="20"/>
        </w:rPr>
        <w:t xml:space="preserve"> in</w:t>
      </w:r>
      <w:r w:rsidRPr="006841CD">
        <w:rPr>
          <w:rFonts w:cstheme="minorHAnsi"/>
          <w:b/>
          <w:spacing w:val="51"/>
          <w:sz w:val="20"/>
          <w:szCs w:val="20"/>
        </w:rPr>
        <w:t xml:space="preserve"> </w:t>
      </w:r>
      <w:r w:rsidRPr="006841CD">
        <w:rPr>
          <w:rFonts w:cstheme="minorHAnsi"/>
          <w:b/>
          <w:sz w:val="20"/>
          <w:szCs w:val="20"/>
        </w:rPr>
        <w:t>SWIM.</w:t>
      </w:r>
      <w:bookmarkEnd w:id="100"/>
    </w:p>
    <w:p w14:paraId="015371C9" w14:textId="77777777" w:rsidR="003E28ED" w:rsidRPr="00CB2188" w:rsidRDefault="003E28ED" w:rsidP="003E28ED">
      <w:pPr>
        <w:pStyle w:val="BodyText"/>
        <w:spacing w:after="120"/>
        <w:ind w:right="107"/>
        <w:jc w:val="both"/>
        <w:rPr>
          <w:rFonts w:asciiTheme="minorHAnsi" w:hAnsiTheme="minorHAnsi" w:cstheme="minorHAnsi"/>
        </w:rPr>
      </w:pPr>
    </w:p>
    <w:p w14:paraId="7940E26A"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t xml:space="preserve">Surface runoff </w:t>
      </w:r>
      <w:proofErr w:type="gramStart"/>
      <w:r w:rsidRPr="00CB2188">
        <w:rPr>
          <w:rFonts w:asciiTheme="minorHAnsi" w:hAnsiTheme="minorHAnsi" w:cstheme="minorHAnsi"/>
        </w:rPr>
        <w:t>The</w:t>
      </w:r>
      <w:proofErr w:type="gramEnd"/>
      <w:r w:rsidRPr="00CB2188">
        <w:rPr>
          <w:rFonts w:asciiTheme="minorHAnsi" w:hAnsiTheme="minorHAnsi" w:cstheme="minorHAnsi"/>
        </w:rPr>
        <w:t xml:space="preserve"> runoff volume is estimated using a modification of the SCS curve number method (Arnold et al, </w:t>
      </w:r>
      <w:r>
        <w:rPr>
          <w:rFonts w:asciiTheme="minorHAnsi" w:hAnsiTheme="minorHAnsi" w:cstheme="minorHAnsi"/>
        </w:rPr>
        <w:t>19</w:t>
      </w:r>
      <w:r w:rsidRPr="00CB2188">
        <w:rPr>
          <w:rFonts w:asciiTheme="minorHAnsi" w:hAnsiTheme="minorHAnsi" w:cstheme="minorHAnsi"/>
        </w:rPr>
        <w:t>90</w:t>
      </w:r>
      <w:r>
        <w:rPr>
          <w:rFonts w:asciiTheme="minorHAnsi" w:hAnsiTheme="minorHAnsi" w:cstheme="minorHAnsi"/>
        </w:rPr>
        <w:t>a</w:t>
      </w:r>
      <w:r w:rsidRPr="00CB2188">
        <w:rPr>
          <w:rFonts w:asciiTheme="minorHAnsi" w:hAnsiTheme="minorHAnsi" w:cstheme="minorHAnsi"/>
        </w:rPr>
        <w:t>). Surface runoff is predicted as a nonlinear function of precipitation and a retention coefficient. The latter depends on soil water content, land use, soil type, and management. The curve number and the retention coefficient vary non- linearly from dry conditions at wilting point to wet conditions at field capacity and approach 100 and 0 respectively at saturation. The modification essentially reduce</w:t>
      </w:r>
      <w:r>
        <w:rPr>
          <w:rFonts w:asciiTheme="minorHAnsi" w:hAnsiTheme="minorHAnsi" w:cstheme="minorHAnsi"/>
        </w:rPr>
        <w:t>s</w:t>
      </w:r>
      <w:r w:rsidRPr="00CB2188">
        <w:rPr>
          <w:rFonts w:asciiTheme="minorHAnsi" w:hAnsiTheme="minorHAnsi" w:cstheme="minorHAnsi"/>
        </w:rPr>
        <w:t xml:space="preserve"> the </w:t>
      </w:r>
      <w:proofErr w:type="spellStart"/>
      <w:r w:rsidRPr="00CB2188">
        <w:rPr>
          <w:rFonts w:asciiTheme="minorHAnsi" w:hAnsiTheme="minorHAnsi" w:cstheme="minorHAnsi"/>
        </w:rPr>
        <w:t>empirism</w:t>
      </w:r>
      <w:proofErr w:type="spellEnd"/>
      <w:r w:rsidRPr="00CB2188">
        <w:rPr>
          <w:rFonts w:asciiTheme="minorHAnsi" w:hAnsiTheme="minorHAnsi" w:cstheme="minorHAnsi"/>
        </w:rPr>
        <w:t xml:space="preserve"> of the original curve number method. The reliability of the method has been proven by multiple validation</w:t>
      </w:r>
      <w:r>
        <w:rPr>
          <w:rFonts w:asciiTheme="minorHAnsi" w:hAnsiTheme="minorHAnsi" w:cstheme="minorHAnsi"/>
        </w:rPr>
        <w:t>s</w:t>
      </w:r>
      <w:r w:rsidRPr="00CB2188">
        <w:rPr>
          <w:rFonts w:asciiTheme="minorHAnsi" w:hAnsiTheme="minorHAnsi" w:cstheme="minorHAnsi"/>
        </w:rPr>
        <w:t xml:space="preserve"> of SWAT and SWIM in mesoscale basins. Nevertheless, there is a possibility to exclude the dependence of the retention coefficient on land </w:t>
      </w:r>
      <w:r w:rsidRPr="00CB2188">
        <w:rPr>
          <w:rFonts w:asciiTheme="minorHAnsi" w:hAnsiTheme="minorHAnsi" w:cstheme="minorHAnsi"/>
        </w:rPr>
        <w:lastRenderedPageBreak/>
        <w:t>use and soil, leaving the dependence on soil water content only, and assuming the same interval for all types of land use and</w:t>
      </w:r>
      <w:r w:rsidRPr="00CB2188">
        <w:rPr>
          <w:rFonts w:asciiTheme="minorHAnsi" w:hAnsiTheme="minorHAnsi" w:cstheme="minorHAnsi"/>
          <w:spacing w:val="14"/>
        </w:rPr>
        <w:t xml:space="preserve"> </w:t>
      </w:r>
      <w:r w:rsidRPr="00CB2188">
        <w:rPr>
          <w:rFonts w:asciiTheme="minorHAnsi" w:hAnsiTheme="minorHAnsi" w:cstheme="minorHAnsi"/>
        </w:rPr>
        <w:t>soils.</w:t>
      </w:r>
    </w:p>
    <w:p w14:paraId="493AF7C4"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Percolation </w:t>
      </w:r>
      <w:r w:rsidRPr="00CB2188">
        <w:rPr>
          <w:rFonts w:asciiTheme="minorHAnsi" w:hAnsiTheme="minorHAnsi" w:cstheme="minorHAnsi"/>
        </w:rPr>
        <w:t>The same storage routing technique as in SWAT is used to simulate water flow through soil layers in the root zone. Downward flow occurs when field capacity of the soil layer is exceeded, and as long as the layer below is not saturated. The flow rate is governed by the saturated hydraulic conductivity of the soil layer. Once water percolates below the root zone, it becomes groundwater. Since the one</w:t>
      </w:r>
      <w:r>
        <w:rPr>
          <w:rFonts w:asciiTheme="minorHAnsi" w:hAnsiTheme="minorHAnsi" w:cstheme="minorHAnsi"/>
        </w:rPr>
        <w:t>-</w:t>
      </w:r>
      <w:r w:rsidRPr="00CB2188">
        <w:rPr>
          <w:rFonts w:asciiTheme="minorHAnsi" w:hAnsiTheme="minorHAnsi" w:cstheme="minorHAnsi"/>
        </w:rPr>
        <w:t xml:space="preserve">day time interval is relatively large for soil water routing, the inflow is divided into 4 mm slugs in order to </w:t>
      </w:r>
      <w:proofErr w:type="gramStart"/>
      <w:r w:rsidRPr="00CB2188">
        <w:rPr>
          <w:rFonts w:asciiTheme="minorHAnsi" w:hAnsiTheme="minorHAnsi" w:cstheme="minorHAnsi"/>
        </w:rPr>
        <w:t>take into account</w:t>
      </w:r>
      <w:proofErr w:type="gramEnd"/>
      <w:r w:rsidRPr="00CB2188">
        <w:rPr>
          <w:rFonts w:asciiTheme="minorHAnsi" w:hAnsiTheme="minorHAnsi" w:cstheme="minorHAnsi"/>
        </w:rPr>
        <w:t xml:space="preserve"> the flow rate’s dependence on soil water content. If the soil temperature in a layer is below 0</w:t>
      </w:r>
      <w:r>
        <w:rPr>
          <w:rFonts w:asciiTheme="minorHAnsi" w:hAnsiTheme="minorHAnsi" w:cstheme="minorHAnsi"/>
        </w:rPr>
        <w:t>°</w:t>
      </w:r>
      <w:r w:rsidRPr="00CB2188">
        <w:rPr>
          <w:rFonts w:asciiTheme="minorHAnsi" w:hAnsiTheme="minorHAnsi" w:cstheme="minorHAnsi"/>
        </w:rPr>
        <w:t xml:space="preserve">C, no percolation occurs from that layer. The soil temperature is estimated for each soil layer using the air temperature as a driver (Arnold </w:t>
      </w:r>
      <w:r w:rsidRPr="00CB2188">
        <w:rPr>
          <w:rFonts w:asciiTheme="minorHAnsi" w:hAnsiTheme="minorHAnsi" w:cstheme="minorHAnsi"/>
          <w:i/>
        </w:rPr>
        <w:t>et al.</w:t>
      </w:r>
      <w:r w:rsidRPr="00CB2188">
        <w:rPr>
          <w:rFonts w:asciiTheme="minorHAnsi" w:hAnsiTheme="minorHAnsi" w:cstheme="minorHAnsi"/>
        </w:rPr>
        <w:t>, 1990</w:t>
      </w:r>
      <w:r>
        <w:rPr>
          <w:rFonts w:asciiTheme="minorHAnsi" w:hAnsiTheme="minorHAnsi" w:cstheme="minorHAnsi"/>
        </w:rPr>
        <w:t>b</w:t>
      </w:r>
      <w:r w:rsidRPr="00CB2188">
        <w:rPr>
          <w:rFonts w:asciiTheme="minorHAnsi" w:hAnsiTheme="minorHAnsi" w:cstheme="minorHAnsi"/>
        </w:rPr>
        <w:t>).</w:t>
      </w:r>
    </w:p>
    <w:p w14:paraId="763FF7EF" w14:textId="77777777" w:rsidR="003E28ED" w:rsidRPr="00CB2188" w:rsidRDefault="003E28ED" w:rsidP="003E28ED">
      <w:pPr>
        <w:pStyle w:val="BodyText"/>
        <w:spacing w:after="120"/>
        <w:ind w:right="102"/>
        <w:jc w:val="both"/>
        <w:rPr>
          <w:rFonts w:asciiTheme="minorHAnsi" w:hAnsiTheme="minorHAnsi" w:cstheme="minorHAnsi"/>
        </w:rPr>
      </w:pPr>
      <w:r w:rsidRPr="00CB2188">
        <w:rPr>
          <w:rFonts w:asciiTheme="minorHAnsi" w:hAnsiTheme="minorHAnsi" w:cstheme="minorHAnsi"/>
          <w:b/>
          <w:i/>
        </w:rPr>
        <w:t xml:space="preserve">Lateral subsurface flow </w:t>
      </w:r>
      <w:r w:rsidRPr="00CB2188">
        <w:rPr>
          <w:rFonts w:asciiTheme="minorHAnsi" w:hAnsiTheme="minorHAnsi" w:cstheme="minorHAnsi"/>
        </w:rPr>
        <w:t xml:space="preserve">Lateral subsurface flow is calculated simultaneously with percolation. The kinematic storage model developed by Sloan </w:t>
      </w:r>
      <w:r w:rsidRPr="00CB2188">
        <w:rPr>
          <w:rFonts w:asciiTheme="minorHAnsi" w:hAnsiTheme="minorHAnsi" w:cstheme="minorHAnsi"/>
          <w:i/>
        </w:rPr>
        <w:t xml:space="preserve">et al. </w:t>
      </w:r>
      <w:r w:rsidRPr="00CB2188">
        <w:rPr>
          <w:rFonts w:asciiTheme="minorHAnsi" w:hAnsiTheme="minorHAnsi" w:cstheme="minorHAnsi"/>
        </w:rPr>
        <w:t>(1983) is used to estimate the subsurface flow. The approach is based on the mass continuity equation in the finite difference form with the entire soil profile as the control volume.  To account for multiple layers, the model is applied to each soil layer independently starting at the upper layer to allow for percolation from one soil layer to the next and percolation from the bottom soil layer past the soil profile (as recharge to the shallow aquifer).</w:t>
      </w:r>
    </w:p>
    <w:p w14:paraId="0F1794F2" w14:textId="77777777" w:rsidR="003E28ED"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Evapotranspiration </w:t>
      </w:r>
      <w:r w:rsidRPr="005237A5">
        <w:rPr>
          <w:rFonts w:asciiTheme="minorHAnsi" w:hAnsiTheme="minorHAnsi" w:cstheme="minorHAnsi"/>
        </w:rPr>
        <w:t xml:space="preserve">Different methods can be applied to calculate potential evapotranspiration. In </w:t>
      </w:r>
      <w:r>
        <w:rPr>
          <w:rFonts w:asciiTheme="minorHAnsi" w:hAnsiTheme="minorHAnsi" w:cstheme="minorHAnsi"/>
        </w:rPr>
        <w:t>the current</w:t>
      </w:r>
      <w:r w:rsidRPr="005237A5">
        <w:rPr>
          <w:rFonts w:asciiTheme="minorHAnsi" w:hAnsiTheme="minorHAnsi" w:cstheme="minorHAnsi"/>
        </w:rPr>
        <w:t xml:space="preserve"> study, potential</w:t>
      </w:r>
      <w:r w:rsidRPr="00CB2188">
        <w:rPr>
          <w:rFonts w:asciiTheme="minorHAnsi" w:hAnsiTheme="minorHAnsi" w:cstheme="minorHAnsi"/>
        </w:rPr>
        <w:t xml:space="preserve"> evapotranspiration is estimated using the Priestley-Taylor method (1972) that requires solar radiation and air temperature as input. It is possible to use the Penman-Monteith method (Monteith, 1965) instead if wind speed and relative air humidity data can be provided in addition. The actual evapotranspiration is estimated following the Ritchie (1972) concept, separately for soil and plants. Actual soil evaporation   is computed in two stages. It is equal to the potential soil evaporation predicted by means   of an exponential function of leaf area index (Richardson and Ritchie, 1973) until the accumulated soil evaporation exceeds the upper limit of 6 mm. After that stage two begins. The actual soil evaporation is reduced and estimated as a function of the number of days since stage two began. Plant transpiration is simulated as a linear function of potential evapotranspiration and leaf area index. When soil water is limited, plant transpiration is reduced, </w:t>
      </w:r>
      <w:proofErr w:type="gramStart"/>
      <w:r w:rsidRPr="00CB2188">
        <w:rPr>
          <w:rFonts w:asciiTheme="minorHAnsi" w:hAnsiTheme="minorHAnsi" w:cstheme="minorHAnsi"/>
        </w:rPr>
        <w:t>taking into account</w:t>
      </w:r>
      <w:proofErr w:type="gramEnd"/>
      <w:r w:rsidRPr="00CB2188">
        <w:rPr>
          <w:rFonts w:asciiTheme="minorHAnsi" w:hAnsiTheme="minorHAnsi" w:cstheme="minorHAnsi"/>
        </w:rPr>
        <w:t xml:space="preserve"> the root</w:t>
      </w:r>
      <w:r w:rsidRPr="00CB2188">
        <w:rPr>
          <w:rFonts w:asciiTheme="minorHAnsi" w:hAnsiTheme="minorHAnsi" w:cstheme="minorHAnsi"/>
          <w:spacing w:val="48"/>
        </w:rPr>
        <w:t xml:space="preserve"> </w:t>
      </w:r>
      <w:r w:rsidRPr="00CB2188">
        <w:rPr>
          <w:rFonts w:asciiTheme="minorHAnsi" w:hAnsiTheme="minorHAnsi" w:cstheme="minorHAnsi"/>
        </w:rPr>
        <w:t>depth.</w:t>
      </w:r>
    </w:p>
    <w:p w14:paraId="16B9CAFA"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Groundwater flow </w:t>
      </w:r>
      <w:proofErr w:type="gramStart"/>
      <w:r w:rsidRPr="00CB2188">
        <w:rPr>
          <w:rFonts w:asciiTheme="minorHAnsi" w:hAnsiTheme="minorHAnsi" w:cstheme="minorHAnsi"/>
        </w:rPr>
        <w:t>The</w:t>
      </w:r>
      <w:proofErr w:type="gramEnd"/>
      <w:r w:rsidRPr="00CB2188">
        <w:rPr>
          <w:rFonts w:asciiTheme="minorHAnsi" w:hAnsiTheme="minorHAnsi" w:cstheme="minorHAnsi"/>
        </w:rPr>
        <w:t xml:space="preserve"> groundwater model component is the same as in SWAT (see Arnold </w:t>
      </w:r>
      <w:r w:rsidRPr="00CB2188">
        <w:rPr>
          <w:rFonts w:asciiTheme="minorHAnsi" w:hAnsiTheme="minorHAnsi" w:cstheme="minorHAnsi"/>
          <w:i/>
        </w:rPr>
        <w:t>et al.</w:t>
      </w:r>
      <w:r w:rsidRPr="00CB2188">
        <w:rPr>
          <w:rFonts w:asciiTheme="minorHAnsi" w:hAnsiTheme="minorHAnsi" w:cstheme="minorHAnsi"/>
        </w:rPr>
        <w:t xml:space="preserve">, 1993). The percolation from the soil profile is assumed to recharge the shallow aquifer. Return flow from the shallow aquifer contributes directly to the streamflow. The equation for return flow was derived from </w:t>
      </w:r>
      <w:proofErr w:type="spellStart"/>
      <w:r w:rsidRPr="00CB2188">
        <w:rPr>
          <w:rFonts w:asciiTheme="minorHAnsi" w:hAnsiTheme="minorHAnsi" w:cstheme="minorHAnsi"/>
        </w:rPr>
        <w:t>Smedema</w:t>
      </w:r>
      <w:proofErr w:type="spellEnd"/>
      <w:r w:rsidRPr="00CB2188">
        <w:rPr>
          <w:rFonts w:asciiTheme="minorHAnsi" w:hAnsiTheme="minorHAnsi" w:cstheme="minorHAnsi"/>
        </w:rPr>
        <w:t xml:space="preserve"> and Rycroft (1983), assuming that the variation in return flow is linearly related to the rate of change of the water table height.  In a finite difference form, the return flow is a nonlinear function of ground water recharge and the reaction factor RF, the latter being a direct index of the intensity with which the groundwater outflow responds to changes in recharge. The reaction factor can be estimated for gaged sub-basins using the base flow recession</w:t>
      </w:r>
      <w:r w:rsidRPr="00CB2188">
        <w:rPr>
          <w:rFonts w:asciiTheme="minorHAnsi" w:hAnsiTheme="minorHAnsi" w:cstheme="minorHAnsi"/>
          <w:spacing w:val="57"/>
        </w:rPr>
        <w:t xml:space="preserve"> </w:t>
      </w:r>
      <w:r w:rsidRPr="00CB2188">
        <w:rPr>
          <w:rFonts w:asciiTheme="minorHAnsi" w:hAnsiTheme="minorHAnsi" w:cstheme="minorHAnsi"/>
        </w:rPr>
        <w:t>curve.</w:t>
      </w:r>
    </w:p>
    <w:p w14:paraId="29D38BA6" w14:textId="77777777" w:rsidR="003E28ED" w:rsidRDefault="003E28ED" w:rsidP="003E28ED">
      <w:pPr>
        <w:pStyle w:val="BodyText"/>
        <w:spacing w:after="120"/>
        <w:rPr>
          <w:rFonts w:asciiTheme="minorHAnsi" w:hAnsiTheme="minorHAnsi" w:cstheme="minorHAnsi"/>
          <w:sz w:val="24"/>
        </w:rPr>
      </w:pPr>
    </w:p>
    <w:p w14:paraId="33A12ECE" w14:textId="77777777" w:rsidR="003E28ED" w:rsidRDefault="003E28ED" w:rsidP="003E28ED">
      <w:pPr>
        <w:pStyle w:val="Heading3"/>
      </w:pPr>
      <w:bookmarkStart w:id="101" w:name="_TOC_250075"/>
      <w:bookmarkStart w:id="102" w:name="_Toc115890811"/>
      <w:bookmarkStart w:id="103" w:name="_Toc192079925"/>
      <w:r w:rsidRPr="00CB2188">
        <w:t>Crop / Vegetation</w:t>
      </w:r>
      <w:r w:rsidRPr="00CB2188">
        <w:rPr>
          <w:spacing w:val="4"/>
        </w:rPr>
        <w:t xml:space="preserve"> </w:t>
      </w:r>
      <w:bookmarkEnd w:id="101"/>
      <w:r w:rsidRPr="00CB2188">
        <w:t>Growth</w:t>
      </w:r>
      <w:bookmarkEnd w:id="102"/>
      <w:bookmarkEnd w:id="103"/>
    </w:p>
    <w:p w14:paraId="5040A703"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 xml:space="preserve">The crop model in SWIM and SWAT is a simplification of the EPIC crop model (Williams </w:t>
      </w:r>
      <w:r w:rsidRPr="00CB2188">
        <w:rPr>
          <w:rFonts w:asciiTheme="minorHAnsi" w:hAnsiTheme="minorHAnsi" w:cstheme="minorHAnsi"/>
          <w:i/>
        </w:rPr>
        <w:t>et al.</w:t>
      </w:r>
      <w:r w:rsidRPr="00CB2188">
        <w:rPr>
          <w:rFonts w:asciiTheme="minorHAnsi" w:hAnsiTheme="minorHAnsi" w:cstheme="minorHAnsi"/>
        </w:rPr>
        <w:t>, 1984). The SWIM model uses a concept of phenological crop development based on</w:t>
      </w:r>
    </w:p>
    <w:p w14:paraId="5B540557"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daily accumulated heat</w:t>
      </w:r>
      <w:r w:rsidRPr="00CB2188">
        <w:rPr>
          <w:rFonts w:cstheme="minorHAnsi"/>
          <w:spacing w:val="23"/>
        </w:rPr>
        <w:t xml:space="preserve"> </w:t>
      </w:r>
      <w:r w:rsidRPr="00CB2188">
        <w:rPr>
          <w:rFonts w:cstheme="minorHAnsi"/>
        </w:rPr>
        <w:t>units;</w:t>
      </w:r>
    </w:p>
    <w:p w14:paraId="415DBFFC"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Monteith’s approach (1977) for potential</w:t>
      </w:r>
      <w:r w:rsidRPr="00CB2188">
        <w:rPr>
          <w:rFonts w:cstheme="minorHAnsi"/>
          <w:spacing w:val="26"/>
        </w:rPr>
        <w:t xml:space="preserve"> </w:t>
      </w:r>
      <w:r w:rsidRPr="00CB2188">
        <w:rPr>
          <w:rFonts w:cstheme="minorHAnsi"/>
        </w:rPr>
        <w:t>biomass;</w:t>
      </w:r>
    </w:p>
    <w:p w14:paraId="449AF72B"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water, temperature, and nutrients stress factors;</w:t>
      </w:r>
      <w:r w:rsidRPr="00CB2188">
        <w:rPr>
          <w:rFonts w:cstheme="minorHAnsi"/>
          <w:spacing w:val="41"/>
        </w:rPr>
        <w:t xml:space="preserve"> </w:t>
      </w:r>
      <w:r w:rsidRPr="00CB2188">
        <w:rPr>
          <w:rFonts w:cstheme="minorHAnsi"/>
        </w:rPr>
        <w:t>and</w:t>
      </w:r>
    </w:p>
    <w:p w14:paraId="0809178C"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lastRenderedPageBreak/>
        <w:t>harvest index for partitioning grain</w:t>
      </w:r>
      <w:r w:rsidRPr="00CB2188">
        <w:rPr>
          <w:rFonts w:cstheme="minorHAnsi"/>
          <w:spacing w:val="22"/>
        </w:rPr>
        <w:t xml:space="preserve"> </w:t>
      </w:r>
      <w:r w:rsidRPr="00CB2188">
        <w:rPr>
          <w:rFonts w:cstheme="minorHAnsi"/>
        </w:rPr>
        <w:t>yield.</w:t>
      </w:r>
    </w:p>
    <w:p w14:paraId="5FD9110D" w14:textId="77777777" w:rsidR="003E28ED" w:rsidRDefault="003E28ED" w:rsidP="003E28ED">
      <w:pPr>
        <w:pStyle w:val="BodyText"/>
        <w:spacing w:after="120"/>
        <w:ind w:right="109"/>
        <w:jc w:val="both"/>
        <w:rPr>
          <w:rFonts w:asciiTheme="minorHAnsi" w:hAnsiTheme="minorHAnsi" w:cstheme="minorHAnsi"/>
        </w:rPr>
      </w:pPr>
      <w:r w:rsidRPr="00CB2188">
        <w:rPr>
          <w:rFonts w:asciiTheme="minorHAnsi" w:hAnsiTheme="minorHAnsi" w:cstheme="minorHAnsi"/>
        </w:rPr>
        <w:t xml:space="preserve">However, the more detailed approach implemented in EPIC for the root growth and nutrient cycling is not included in order to maintain a similar level of complexity of all </w:t>
      </w:r>
      <w:proofErr w:type="spellStart"/>
      <w:r w:rsidRPr="00CB2188">
        <w:rPr>
          <w:rFonts w:asciiTheme="minorHAnsi" w:hAnsiTheme="minorHAnsi" w:cstheme="minorHAnsi"/>
        </w:rPr>
        <w:t>submodels</w:t>
      </w:r>
      <w:proofErr w:type="spellEnd"/>
      <w:r w:rsidRPr="00CB2188">
        <w:rPr>
          <w:rFonts w:asciiTheme="minorHAnsi" w:hAnsiTheme="minorHAnsi" w:cstheme="minorHAnsi"/>
        </w:rPr>
        <w:t xml:space="preserve"> and to keep control on the model performance.</w:t>
      </w:r>
    </w:p>
    <w:p w14:paraId="25700C98" w14:textId="77777777" w:rsidR="003E28ED" w:rsidRPr="00CB2188" w:rsidRDefault="003E28ED" w:rsidP="003E28ED">
      <w:pPr>
        <w:pStyle w:val="BodyText"/>
        <w:spacing w:after="120"/>
        <w:ind w:right="109"/>
        <w:jc w:val="both"/>
        <w:rPr>
          <w:rFonts w:asciiTheme="minorHAnsi" w:hAnsiTheme="minorHAnsi" w:cstheme="minorHAnsi"/>
        </w:rPr>
      </w:pPr>
    </w:p>
    <w:p w14:paraId="569FFA22" w14:textId="77777777" w:rsidR="003E28ED" w:rsidRDefault="003E28ED" w:rsidP="003E28ED">
      <w:pPr>
        <w:pStyle w:val="BodyText"/>
        <w:spacing w:after="120"/>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36F11D37" wp14:editId="5AFA9F18">
            <wp:extent cx="5533200" cy="3693600"/>
            <wp:effectExtent l="0" t="0" r="0" b="0"/>
            <wp:docPr id="1811896655" name="Picture 181189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33200" cy="3693600"/>
                    </a:xfrm>
                    <a:prstGeom prst="rect">
                      <a:avLst/>
                    </a:prstGeom>
                    <a:noFill/>
                  </pic:spPr>
                </pic:pic>
              </a:graphicData>
            </a:graphic>
          </wp:inline>
        </w:drawing>
      </w:r>
    </w:p>
    <w:p w14:paraId="524BDF2A" w14:textId="028660CC" w:rsidR="003E28ED" w:rsidRPr="009941FF" w:rsidRDefault="006841CD" w:rsidP="003E28ED">
      <w:pPr>
        <w:pStyle w:val="Caption"/>
        <w:rPr>
          <w:rFonts w:cstheme="minorHAnsi"/>
          <w:b/>
          <w:i/>
          <w:color w:val="2F5496" w:themeColor="accent1" w:themeShade="BF"/>
          <w:szCs w:val="20"/>
        </w:rPr>
      </w:pPr>
      <w:bookmarkStart w:id="104" w:name="_Ref115896254"/>
      <w:r w:rsidRPr="006841CD">
        <w:rPr>
          <w:b/>
          <w:color w:val="auto"/>
          <w:sz w:val="20"/>
        </w:rPr>
        <w:t>Figur</w:t>
      </w:r>
      <w:bookmarkEnd w:id="104"/>
      <w:r w:rsidRPr="006841CD">
        <w:rPr>
          <w:b/>
          <w:color w:val="auto"/>
          <w:sz w:val="20"/>
        </w:rPr>
        <w:t>e A4</w:t>
      </w:r>
      <w:r w:rsidRPr="006841CD">
        <w:rPr>
          <w:rFonts w:cstheme="minorHAnsi"/>
          <w:b/>
          <w:color w:val="auto"/>
          <w:sz w:val="20"/>
          <w:szCs w:val="20"/>
        </w:rPr>
        <w:t>: The vegetation module in SWIM</w:t>
      </w:r>
    </w:p>
    <w:p w14:paraId="43BD2EEA" w14:textId="77777777" w:rsidR="003E28ED" w:rsidRPr="00CB2188" w:rsidRDefault="003E28ED" w:rsidP="003E28ED">
      <w:pPr>
        <w:pStyle w:val="BodyText"/>
        <w:spacing w:after="120"/>
        <w:rPr>
          <w:rFonts w:asciiTheme="minorHAnsi" w:hAnsiTheme="minorHAnsi" w:cstheme="minorHAnsi"/>
        </w:rPr>
      </w:pPr>
    </w:p>
    <w:p w14:paraId="4BBDACFC" w14:textId="1D377AD9"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rPr>
        <w:t>A single model is used for simulating all the crops and natural vegetation included in the crop database attached to the model</w:t>
      </w:r>
      <w:r>
        <w:rPr>
          <w:rFonts w:asciiTheme="minorHAnsi" w:hAnsiTheme="minorHAnsi" w:cstheme="minorHAnsi"/>
        </w:rPr>
        <w:t xml:space="preserve"> </w:t>
      </w:r>
      <w:r w:rsidRPr="00B67EA5">
        <w:rPr>
          <w:rFonts w:asciiTheme="minorHAnsi" w:hAnsiTheme="minorHAnsi" w:cstheme="minorHAnsi"/>
        </w:rPr>
        <w:t>(</w:t>
      </w:r>
      <w:r w:rsidR="00B67EA5" w:rsidRPr="00B67EA5">
        <w:rPr>
          <w:rFonts w:asciiTheme="minorHAnsi" w:hAnsiTheme="minorHAnsi" w:cstheme="minorHAnsi"/>
        </w:rPr>
        <w:t>Figure 4A</w:t>
      </w:r>
      <w:r w:rsidRPr="00B67EA5">
        <w:rPr>
          <w:rFonts w:asciiTheme="minorHAnsi" w:hAnsiTheme="minorHAnsi" w:cstheme="minorHAnsi"/>
        </w:rPr>
        <w:t>).</w:t>
      </w:r>
      <w:r w:rsidRPr="00CB2188">
        <w:rPr>
          <w:rFonts w:asciiTheme="minorHAnsi" w:hAnsiTheme="minorHAnsi" w:cstheme="minorHAnsi"/>
        </w:rPr>
        <w:t xml:space="preserve"> Annual crops grow from planting date to harvest date or until the accumulated heat units reach the potential heat units for the crop.  Perennial crops maintain their root systems throughout the year, although the plants may become dormant after</w:t>
      </w:r>
      <w:r w:rsidRPr="00CB2188">
        <w:rPr>
          <w:rFonts w:asciiTheme="minorHAnsi" w:hAnsiTheme="minorHAnsi" w:cstheme="minorHAnsi"/>
          <w:spacing w:val="13"/>
        </w:rPr>
        <w:t xml:space="preserve"> </w:t>
      </w:r>
      <w:r w:rsidRPr="00CB2188">
        <w:rPr>
          <w:rFonts w:asciiTheme="minorHAnsi" w:hAnsiTheme="minorHAnsi" w:cstheme="minorHAnsi"/>
        </w:rPr>
        <w:t>frost.</w:t>
      </w:r>
    </w:p>
    <w:p w14:paraId="46A2218E"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Phenological development of the crop is based on daily heat unit accumulation. Interception of photosynthetic active radiation is estimated with Beer’s law equation (</w:t>
      </w:r>
      <w:proofErr w:type="spellStart"/>
      <w:r w:rsidRPr="00CB2188">
        <w:rPr>
          <w:rFonts w:asciiTheme="minorHAnsi" w:hAnsiTheme="minorHAnsi" w:cstheme="minorHAnsi"/>
        </w:rPr>
        <w:t>Monsi</w:t>
      </w:r>
      <w:proofErr w:type="spellEnd"/>
      <w:r w:rsidRPr="00CB2188">
        <w:rPr>
          <w:rFonts w:asciiTheme="minorHAnsi" w:hAnsiTheme="minorHAnsi" w:cstheme="minorHAnsi"/>
        </w:rPr>
        <w:t xml:space="preserve"> and Saeki, 1953) as a function of solar radiation and leaf area index. The potential increase in biomass is the product of absorbed PAR and a specific plant parameter for converting energy into</w:t>
      </w:r>
      <w:r w:rsidRPr="00CB2188">
        <w:rPr>
          <w:rFonts w:asciiTheme="minorHAnsi" w:hAnsiTheme="minorHAnsi" w:cstheme="minorHAnsi"/>
          <w:spacing w:val="12"/>
        </w:rPr>
        <w:t xml:space="preserve"> </w:t>
      </w:r>
      <w:r w:rsidRPr="00CB2188">
        <w:rPr>
          <w:rFonts w:asciiTheme="minorHAnsi" w:hAnsiTheme="minorHAnsi" w:cstheme="minorHAnsi"/>
        </w:rPr>
        <w:t>biomass.</w:t>
      </w:r>
    </w:p>
    <w:p w14:paraId="54EE0E8A" w14:textId="77777777" w:rsidR="003E28ED" w:rsidRPr="003953F9"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The potential biomass is adjusted daily if one of the four plant stress factors (water, temperature, nitrogen, and phosphorus) is less than 1.0 using the product of a minimum stress factor and the potential biomass. The water stress factor is defined as the ratio of actual to potential plant transpiration. The temperature stress factor is computed as a function of daily average temperature, optimal and base temperatures for plant growth. The N and P stress factors are based on the ratio of accumulated N and P to the optimal values.</w:t>
      </w:r>
    </w:p>
    <w:p w14:paraId="4BB0A8B0"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lastRenderedPageBreak/>
        <w:t>The fraction of daily biomass growth partitioned to roots is estimated to range linearly between two fractions specified for each vegetation type - 0.4 at emergence to 0.2 at maturity. Root depth increases as a linear function of heat units and potential root depth. Leaf area index is simulated as a nonlinear function of accumulated heat units and crop development stages. Crop yield is estimated using the harvest index, which increases as a nonlinear function of heat units from zero at planting to the optimal value at maturity. The harvest index is affected by water stress in the second half of the growing</w:t>
      </w:r>
      <w:r w:rsidRPr="00CB2188">
        <w:rPr>
          <w:rFonts w:asciiTheme="minorHAnsi" w:hAnsiTheme="minorHAnsi" w:cstheme="minorHAnsi"/>
          <w:spacing w:val="9"/>
        </w:rPr>
        <w:t xml:space="preserve"> </w:t>
      </w:r>
      <w:r w:rsidRPr="00CB2188">
        <w:rPr>
          <w:rFonts w:asciiTheme="minorHAnsi" w:hAnsiTheme="minorHAnsi" w:cstheme="minorHAnsi"/>
        </w:rPr>
        <w:t>period.</w:t>
      </w:r>
    </w:p>
    <w:p w14:paraId="7B3D90BD" w14:textId="77777777" w:rsidR="003E28ED" w:rsidRDefault="003E28ED" w:rsidP="004E4B7D">
      <w:bookmarkStart w:id="105" w:name="_TOC_250074"/>
    </w:p>
    <w:p w14:paraId="03E6A677" w14:textId="77777777" w:rsidR="003E28ED" w:rsidRPr="00CB2188" w:rsidRDefault="003E28ED" w:rsidP="003E28ED">
      <w:pPr>
        <w:pStyle w:val="Heading3"/>
      </w:pPr>
      <w:bookmarkStart w:id="106" w:name="_Toc115890812"/>
      <w:bookmarkStart w:id="107" w:name="_Toc192079926"/>
      <w:r w:rsidRPr="00CB2188">
        <w:t>Nutrient</w:t>
      </w:r>
      <w:r w:rsidRPr="00CB2188">
        <w:rPr>
          <w:spacing w:val="2"/>
        </w:rPr>
        <w:t xml:space="preserve"> </w:t>
      </w:r>
      <w:bookmarkEnd w:id="105"/>
      <w:r w:rsidRPr="00CB2188">
        <w:t>Dynamics</w:t>
      </w:r>
      <w:bookmarkEnd w:id="106"/>
      <w:bookmarkEnd w:id="107"/>
    </w:p>
    <w:p w14:paraId="2D415004"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Nitrogen </w:t>
      </w:r>
      <w:proofErr w:type="spellStart"/>
      <w:r w:rsidRPr="00CB2188">
        <w:rPr>
          <w:rFonts w:asciiTheme="minorHAnsi" w:hAnsiTheme="minorHAnsi" w:cstheme="minorHAnsi"/>
          <w:b/>
          <w:i/>
        </w:rPr>
        <w:t>mineralisation</w:t>
      </w:r>
      <w:proofErr w:type="spellEnd"/>
      <w:r w:rsidRPr="00CB2188">
        <w:rPr>
          <w:rFonts w:asciiTheme="minorHAnsi" w:hAnsiTheme="minorHAnsi" w:cstheme="minorHAnsi"/>
          <w:b/>
          <w:i/>
        </w:rPr>
        <w:t xml:space="preserve"> </w:t>
      </w:r>
      <w:proofErr w:type="gramStart"/>
      <w:r w:rsidRPr="00CB2188">
        <w:rPr>
          <w:rFonts w:asciiTheme="minorHAnsi" w:hAnsiTheme="minorHAnsi" w:cstheme="minorHAnsi"/>
        </w:rPr>
        <w:t>The</w:t>
      </w:r>
      <w:proofErr w:type="gramEnd"/>
      <w:r>
        <w:rPr>
          <w:rFonts w:asciiTheme="minorHAnsi" w:hAnsiTheme="minorHAnsi" w:cstheme="minorHAnsi"/>
        </w:rPr>
        <w:t xml:space="preserve"> </w:t>
      </w:r>
      <w:r w:rsidRPr="00CB2188">
        <w:rPr>
          <w:rFonts w:asciiTheme="minorHAnsi" w:hAnsiTheme="minorHAnsi" w:cstheme="minorHAnsi"/>
        </w:rPr>
        <w:t xml:space="preserve">nitrogen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model is a modification of the PAPRAN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model (</w:t>
      </w:r>
      <w:bookmarkStart w:id="108" w:name="_Hlk115957076"/>
      <w:r w:rsidRPr="00CB2188">
        <w:rPr>
          <w:rFonts w:asciiTheme="minorHAnsi" w:hAnsiTheme="minorHAnsi" w:cstheme="minorHAnsi"/>
        </w:rPr>
        <w:t xml:space="preserve">Seligman and van </w:t>
      </w:r>
      <w:proofErr w:type="spellStart"/>
      <w:r w:rsidRPr="00CB2188">
        <w:rPr>
          <w:rFonts w:asciiTheme="minorHAnsi" w:hAnsiTheme="minorHAnsi" w:cstheme="minorHAnsi"/>
        </w:rPr>
        <w:t>Keulen</w:t>
      </w:r>
      <w:proofErr w:type="spellEnd"/>
      <w:r w:rsidRPr="00CB2188">
        <w:rPr>
          <w:rFonts w:asciiTheme="minorHAnsi" w:hAnsiTheme="minorHAnsi" w:cstheme="minorHAnsi"/>
        </w:rPr>
        <w:t>, 1981</w:t>
      </w:r>
      <w:bookmarkEnd w:id="108"/>
      <w:r w:rsidRPr="00CB2188">
        <w:rPr>
          <w:rFonts w:asciiTheme="minorHAnsi" w:hAnsiTheme="minorHAnsi" w:cstheme="minorHAnsi"/>
        </w:rPr>
        <w:t xml:space="preserve">). Organic nitrogen associated with humus is divided into two pools: active or readily </w:t>
      </w:r>
      <w:proofErr w:type="spellStart"/>
      <w:r w:rsidRPr="00CB2188">
        <w:rPr>
          <w:rFonts w:asciiTheme="minorHAnsi" w:hAnsiTheme="minorHAnsi" w:cstheme="minorHAnsi"/>
        </w:rPr>
        <w:t>mineralisable</w:t>
      </w:r>
      <w:proofErr w:type="spellEnd"/>
      <w:r w:rsidRPr="00CB2188">
        <w:rPr>
          <w:rFonts w:asciiTheme="minorHAnsi" w:hAnsiTheme="minorHAnsi" w:cstheme="minorHAnsi"/>
        </w:rPr>
        <w:t xml:space="preserve"> organic nitrogen and stable organic nitrogen. The model considers two sources of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a) fresh organic nitrogen pool, associated with crop residue, and b) the active organic nitrogen pool, associated with the soil humus. Organic N flow between the active and stable organic nitrogen pools is governed by the equilibrium equation.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of fresh organic nitrogen is a function of the C:N ratio, C:P ratio, soil temperature, and soil water content.  The N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flow from residue is distributed between the mineral nitrogen (80%) and active organic nitrogen (20%) pools.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of the active organic nitrogen pool depends on soil temperature and water</w:t>
      </w:r>
      <w:r w:rsidRPr="00CB2188">
        <w:rPr>
          <w:rFonts w:asciiTheme="minorHAnsi" w:hAnsiTheme="minorHAnsi" w:cstheme="minorHAnsi"/>
          <w:spacing w:val="43"/>
        </w:rPr>
        <w:t xml:space="preserve"> </w:t>
      </w:r>
      <w:r w:rsidRPr="00CB2188">
        <w:rPr>
          <w:rFonts w:asciiTheme="minorHAnsi" w:hAnsiTheme="minorHAnsi" w:cstheme="minorHAnsi"/>
        </w:rPr>
        <w:t>content.</w:t>
      </w:r>
    </w:p>
    <w:p w14:paraId="3DA7858A" w14:textId="77777777" w:rsidR="003E28ED" w:rsidRPr="00CB2188" w:rsidRDefault="003E28ED" w:rsidP="003E28ED">
      <w:pPr>
        <w:pStyle w:val="BodyText"/>
        <w:spacing w:after="120"/>
        <w:ind w:right="102"/>
        <w:jc w:val="both"/>
        <w:rPr>
          <w:rFonts w:asciiTheme="minorHAnsi" w:hAnsiTheme="minorHAnsi" w:cstheme="minorHAnsi"/>
        </w:rPr>
      </w:pPr>
      <w:r w:rsidRPr="00CB2188">
        <w:rPr>
          <w:rFonts w:asciiTheme="minorHAnsi" w:hAnsiTheme="minorHAnsi" w:cstheme="minorHAnsi"/>
          <w:b/>
          <w:i/>
        </w:rPr>
        <w:t xml:space="preserve">Phosphorus mineralization </w:t>
      </w:r>
      <w:proofErr w:type="gramStart"/>
      <w:r w:rsidRPr="00CB2188">
        <w:rPr>
          <w:rFonts w:asciiTheme="minorHAnsi" w:hAnsiTheme="minorHAnsi" w:cstheme="minorHAnsi"/>
        </w:rPr>
        <w:t>The</w:t>
      </w:r>
      <w:proofErr w:type="gramEnd"/>
      <w:r>
        <w:rPr>
          <w:rFonts w:asciiTheme="minorHAnsi" w:hAnsiTheme="minorHAnsi" w:cstheme="minorHAnsi"/>
        </w:rPr>
        <w:t xml:space="preserve"> </w:t>
      </w:r>
      <w:r w:rsidRPr="00CB2188">
        <w:rPr>
          <w:rFonts w:asciiTheme="minorHAnsi" w:hAnsiTheme="minorHAnsi" w:cstheme="minorHAnsi"/>
        </w:rPr>
        <w:t xml:space="preserve">phosphorus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model is structurally similar to the nitrogen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model. To maintain phosphorus balance at the end of a day, humus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is subtracted from the organic phosphorus pool and added to the mineral phosphorus pool, and residue </w:t>
      </w:r>
      <w:proofErr w:type="spellStart"/>
      <w:r w:rsidRPr="00CB2188">
        <w:rPr>
          <w:rFonts w:asciiTheme="minorHAnsi" w:hAnsiTheme="minorHAnsi" w:cstheme="minorHAnsi"/>
        </w:rPr>
        <w:t>mineralisation</w:t>
      </w:r>
      <w:proofErr w:type="spellEnd"/>
      <w:r w:rsidRPr="00CB2188">
        <w:rPr>
          <w:rFonts w:asciiTheme="minorHAnsi" w:hAnsiTheme="minorHAnsi" w:cstheme="minorHAnsi"/>
        </w:rPr>
        <w:t xml:space="preserve"> is distributed between the organic phosphorus pool (20%) and the labile phosphorus (80%).</w:t>
      </w:r>
    </w:p>
    <w:p w14:paraId="5EBAE209"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t xml:space="preserve">Sorption / adsorption of phosphorus </w:t>
      </w:r>
      <w:r w:rsidRPr="00CB2188">
        <w:rPr>
          <w:rFonts w:asciiTheme="minorHAnsi" w:hAnsiTheme="minorHAnsi" w:cstheme="minorHAnsi"/>
        </w:rPr>
        <w:t xml:space="preserve">Mineral phosphorus is distributed between three pools: labile phosphorus, active mineral phosphorus, and stabile mineral phosphorus. Mineral phosphorus flow between the active and stable mineral pools is governed by </w:t>
      </w:r>
      <w:r w:rsidRPr="00CB2188">
        <w:rPr>
          <w:rFonts w:asciiTheme="minorHAnsi" w:hAnsiTheme="minorHAnsi" w:cstheme="minorHAnsi"/>
          <w:spacing w:val="2"/>
        </w:rPr>
        <w:t xml:space="preserve">the </w:t>
      </w:r>
      <w:r w:rsidRPr="00CB2188">
        <w:rPr>
          <w:rFonts w:asciiTheme="minorHAnsi" w:hAnsiTheme="minorHAnsi" w:cstheme="minorHAnsi"/>
        </w:rPr>
        <w:t>equilibrium equation, assuming that the stable mineral pool is four times larger. Mineral phosphorus flow between the active and labile mineral pools is governed by the equilibrium equation as well, assuming equal</w:t>
      </w:r>
      <w:r w:rsidRPr="00CB2188">
        <w:rPr>
          <w:rFonts w:asciiTheme="minorHAnsi" w:hAnsiTheme="minorHAnsi" w:cstheme="minorHAnsi"/>
          <w:spacing w:val="28"/>
        </w:rPr>
        <w:t xml:space="preserve"> </w:t>
      </w:r>
      <w:r w:rsidRPr="00CB2188">
        <w:rPr>
          <w:rFonts w:asciiTheme="minorHAnsi" w:hAnsiTheme="minorHAnsi" w:cstheme="minorHAnsi"/>
        </w:rPr>
        <w:t>distribution.</w:t>
      </w:r>
    </w:p>
    <w:p w14:paraId="427E6A7B"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Denitrification </w:t>
      </w:r>
      <w:proofErr w:type="spellStart"/>
      <w:r w:rsidRPr="00CB2188">
        <w:rPr>
          <w:rFonts w:asciiTheme="minorHAnsi" w:hAnsiTheme="minorHAnsi" w:cstheme="minorHAnsi"/>
        </w:rPr>
        <w:t>Denitrification</w:t>
      </w:r>
      <w:proofErr w:type="spellEnd"/>
      <w:r w:rsidRPr="00CB2188">
        <w:rPr>
          <w:rFonts w:asciiTheme="minorHAnsi" w:hAnsiTheme="minorHAnsi" w:cstheme="minorHAnsi"/>
        </w:rPr>
        <w:t>, as one of the microbial processes, is a function of temperature and water content. The denitrification occurs only in the conditions of oxygen deficit, which usually takes place when soil is wet. The denitrification rate is estimated as a function of soil water content, soil temperature, organic matter, a coefficient of soil wetness, and mineral nitrogen content. The soil water factor is an exponential function of soil moisture with an increasing trend when soil becomes</w:t>
      </w:r>
      <w:r w:rsidRPr="00CB2188">
        <w:rPr>
          <w:rFonts w:asciiTheme="minorHAnsi" w:hAnsiTheme="minorHAnsi" w:cstheme="minorHAnsi"/>
          <w:spacing w:val="37"/>
        </w:rPr>
        <w:t xml:space="preserve"> </w:t>
      </w:r>
      <w:r w:rsidRPr="00CB2188">
        <w:rPr>
          <w:rFonts w:asciiTheme="minorHAnsi" w:hAnsiTheme="minorHAnsi" w:cstheme="minorHAnsi"/>
        </w:rPr>
        <w:t>wet.</w:t>
      </w:r>
    </w:p>
    <w:p w14:paraId="06C7CA27"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Crop uptake of nutrients </w:t>
      </w:r>
      <w:r w:rsidRPr="00CB2188">
        <w:rPr>
          <w:rFonts w:asciiTheme="minorHAnsi" w:hAnsiTheme="minorHAnsi" w:cstheme="minorHAnsi"/>
        </w:rPr>
        <w:t>Crop uptake of nitrogen and phosphorus is estimated using a supply and demand approach. Six parameters are specified for every crop in the crop database, which describe: BN</w:t>
      </w:r>
      <w:r w:rsidRPr="00CB2188">
        <w:rPr>
          <w:rFonts w:asciiTheme="minorHAnsi" w:hAnsiTheme="minorHAnsi" w:cstheme="minorHAnsi"/>
          <w:position w:val="-5"/>
          <w:sz w:val="11"/>
        </w:rPr>
        <w:t xml:space="preserve">1 </w:t>
      </w:r>
      <w:r w:rsidRPr="00CB2188">
        <w:rPr>
          <w:rFonts w:asciiTheme="minorHAnsi" w:hAnsiTheme="minorHAnsi" w:cstheme="minorHAnsi"/>
        </w:rPr>
        <w:t>and BP</w:t>
      </w:r>
      <w:r w:rsidRPr="00CB2188">
        <w:rPr>
          <w:rFonts w:asciiTheme="minorHAnsi" w:hAnsiTheme="minorHAnsi" w:cstheme="minorHAnsi"/>
          <w:position w:val="-5"/>
          <w:sz w:val="11"/>
        </w:rPr>
        <w:t xml:space="preserve">1 </w:t>
      </w:r>
      <w:r w:rsidRPr="00CB2188">
        <w:rPr>
          <w:rFonts w:asciiTheme="minorHAnsi" w:hAnsiTheme="minorHAnsi" w:cstheme="minorHAnsi"/>
        </w:rPr>
        <w:t>- normal fraction of nitrogen and phosphorus in plant biomass excluding seed at emergence, BN</w:t>
      </w:r>
      <w:r w:rsidRPr="00CB2188">
        <w:rPr>
          <w:rFonts w:asciiTheme="minorHAnsi" w:hAnsiTheme="minorHAnsi" w:cstheme="minorHAnsi"/>
          <w:position w:val="-5"/>
          <w:sz w:val="11"/>
        </w:rPr>
        <w:t xml:space="preserve">2 </w:t>
      </w:r>
      <w:r w:rsidRPr="00CB2188">
        <w:rPr>
          <w:rFonts w:asciiTheme="minorHAnsi" w:hAnsiTheme="minorHAnsi" w:cstheme="minorHAnsi"/>
        </w:rPr>
        <w:t>and BP</w:t>
      </w:r>
      <w:r w:rsidRPr="00CB2188">
        <w:rPr>
          <w:rFonts w:asciiTheme="minorHAnsi" w:hAnsiTheme="minorHAnsi" w:cstheme="minorHAnsi"/>
          <w:position w:val="-5"/>
          <w:sz w:val="11"/>
        </w:rPr>
        <w:t xml:space="preserve">2 </w:t>
      </w:r>
      <w:r w:rsidRPr="00CB2188">
        <w:rPr>
          <w:rFonts w:asciiTheme="minorHAnsi" w:hAnsiTheme="minorHAnsi" w:cstheme="minorHAnsi"/>
        </w:rPr>
        <w:t>– at 0.5 maturity, and BN</w:t>
      </w:r>
      <w:r w:rsidRPr="00CB2188">
        <w:rPr>
          <w:rFonts w:asciiTheme="minorHAnsi" w:hAnsiTheme="minorHAnsi" w:cstheme="minorHAnsi"/>
          <w:position w:val="-5"/>
          <w:sz w:val="11"/>
        </w:rPr>
        <w:t xml:space="preserve">3 </w:t>
      </w:r>
      <w:r w:rsidRPr="00CB2188">
        <w:rPr>
          <w:rFonts w:asciiTheme="minorHAnsi" w:hAnsiTheme="minorHAnsi" w:cstheme="minorHAnsi"/>
          <w:spacing w:val="2"/>
        </w:rPr>
        <w:t xml:space="preserve">and </w:t>
      </w:r>
      <w:r w:rsidRPr="00CB2188">
        <w:rPr>
          <w:rFonts w:asciiTheme="minorHAnsi" w:hAnsiTheme="minorHAnsi" w:cstheme="minorHAnsi"/>
        </w:rPr>
        <w:t>BP</w:t>
      </w:r>
      <w:r w:rsidRPr="00CB2188">
        <w:rPr>
          <w:rFonts w:asciiTheme="minorHAnsi" w:hAnsiTheme="minorHAnsi" w:cstheme="minorHAnsi"/>
          <w:position w:val="-5"/>
          <w:sz w:val="11"/>
        </w:rPr>
        <w:t xml:space="preserve">3 </w:t>
      </w:r>
      <w:r w:rsidRPr="00CB2188">
        <w:rPr>
          <w:rFonts w:asciiTheme="minorHAnsi" w:hAnsiTheme="minorHAnsi" w:cstheme="minorHAnsi"/>
        </w:rPr>
        <w:t>- at maturity. Then the optimal crop N and P concentrations are calculated as functions</w:t>
      </w:r>
      <w:r>
        <w:rPr>
          <w:rFonts w:asciiTheme="minorHAnsi" w:hAnsiTheme="minorHAnsi" w:cstheme="minorHAnsi"/>
        </w:rPr>
        <w:t xml:space="preserve"> </w:t>
      </w:r>
      <w:r w:rsidRPr="00CB2188">
        <w:rPr>
          <w:rFonts w:asciiTheme="minorHAnsi" w:hAnsiTheme="minorHAnsi" w:cstheme="minorHAnsi"/>
        </w:rPr>
        <w:t xml:space="preserve">of growth stage. The daily crop demand of nutrients is estimated as the product of biomass growth and optimal concentration in the plants. Actual nitrogen and phosphorus uptake </w:t>
      </w:r>
      <w:proofErr w:type="gramStart"/>
      <w:r w:rsidRPr="00CB2188">
        <w:rPr>
          <w:rFonts w:asciiTheme="minorHAnsi" w:hAnsiTheme="minorHAnsi" w:cstheme="minorHAnsi"/>
        </w:rPr>
        <w:t>is</w:t>
      </w:r>
      <w:proofErr w:type="gramEnd"/>
      <w:r w:rsidRPr="00CB2188">
        <w:rPr>
          <w:rFonts w:asciiTheme="minorHAnsi" w:hAnsiTheme="minorHAnsi" w:cstheme="minorHAnsi"/>
        </w:rPr>
        <w:t xml:space="preserve"> the minimum of supply and demand. The crop is allowed to take nutrients from any soil layer that has roots. Uptake starts at the upper layer and proceeds downward until the daily demand is met or until all nutrient content has been</w:t>
      </w:r>
      <w:r w:rsidRPr="00CB2188">
        <w:rPr>
          <w:rFonts w:asciiTheme="minorHAnsi" w:hAnsiTheme="minorHAnsi" w:cstheme="minorHAnsi"/>
          <w:spacing w:val="53"/>
        </w:rPr>
        <w:t xml:space="preserve"> </w:t>
      </w:r>
      <w:r w:rsidRPr="00CB2188">
        <w:rPr>
          <w:rFonts w:asciiTheme="minorHAnsi" w:hAnsiTheme="minorHAnsi" w:cstheme="minorHAnsi"/>
        </w:rPr>
        <w:t>depleted.</w:t>
      </w:r>
    </w:p>
    <w:p w14:paraId="39A2E900"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lastRenderedPageBreak/>
        <w:t xml:space="preserve">Soluble nutrient loss in surface water and groundwater </w:t>
      </w:r>
      <w:proofErr w:type="gramStart"/>
      <w:r w:rsidRPr="00CB2188">
        <w:rPr>
          <w:rFonts w:asciiTheme="minorHAnsi" w:hAnsiTheme="minorHAnsi" w:cstheme="minorHAnsi"/>
        </w:rPr>
        <w:t>The</w:t>
      </w:r>
      <w:proofErr w:type="gramEnd"/>
      <w:r w:rsidRPr="00CB2188">
        <w:rPr>
          <w:rFonts w:asciiTheme="minorHAnsi" w:hAnsiTheme="minorHAnsi" w:cstheme="minorHAnsi"/>
        </w:rPr>
        <w:t xml:space="preserve"> amount of NO</w:t>
      </w:r>
      <w:r w:rsidRPr="00CB2188">
        <w:rPr>
          <w:rFonts w:asciiTheme="minorHAnsi" w:hAnsiTheme="minorHAnsi" w:cstheme="minorHAnsi"/>
          <w:position w:val="-5"/>
          <w:sz w:val="11"/>
        </w:rPr>
        <w:t>3</w:t>
      </w:r>
      <w:r w:rsidRPr="00CB2188">
        <w:rPr>
          <w:rFonts w:asciiTheme="minorHAnsi" w:hAnsiTheme="minorHAnsi" w:cstheme="minorHAnsi"/>
        </w:rPr>
        <w:t xml:space="preserve">-N </w:t>
      </w:r>
      <w:r w:rsidRPr="00CB2188">
        <w:rPr>
          <w:rFonts w:asciiTheme="minorHAnsi" w:hAnsiTheme="minorHAnsi" w:cstheme="minorHAnsi"/>
          <w:spacing w:val="2"/>
        </w:rPr>
        <w:t xml:space="preserve">and </w:t>
      </w:r>
      <w:r w:rsidRPr="00CB2188">
        <w:rPr>
          <w:rFonts w:asciiTheme="minorHAnsi" w:hAnsiTheme="minorHAnsi" w:cstheme="minorHAnsi"/>
        </w:rPr>
        <w:t>soluble P in surface runoff is estimated considering the top soil layer only. Amounts of NO</w:t>
      </w:r>
      <w:r w:rsidRPr="00CB2188">
        <w:rPr>
          <w:rFonts w:asciiTheme="minorHAnsi" w:hAnsiTheme="minorHAnsi" w:cstheme="minorHAnsi"/>
          <w:position w:val="-5"/>
          <w:sz w:val="11"/>
        </w:rPr>
        <w:t>3</w:t>
      </w:r>
      <w:r w:rsidRPr="00CB2188">
        <w:rPr>
          <w:rFonts w:asciiTheme="minorHAnsi" w:hAnsiTheme="minorHAnsi" w:cstheme="minorHAnsi"/>
        </w:rPr>
        <w:t xml:space="preserve">- N and soluble P in surface runoff, lateral subsurface flow and percolation are estimated as the products of the volume of water and the average concentration. Retention factor is </w:t>
      </w:r>
      <w:r>
        <w:rPr>
          <w:rFonts w:asciiTheme="minorHAnsi" w:hAnsiTheme="minorHAnsi" w:cstheme="minorHAnsi"/>
        </w:rPr>
        <w:t>considered</w:t>
      </w:r>
      <w:r w:rsidRPr="00CB2188">
        <w:rPr>
          <w:rFonts w:asciiTheme="minorHAnsi" w:hAnsiTheme="minorHAnsi" w:cstheme="minorHAnsi"/>
        </w:rPr>
        <w:t xml:space="preserve"> through transmission losses. Because phosphorus is mostly associated with the sediment phase, the soluble phosphorus loss is estimated as a function of surface runoff and the concentration of labile phosphorus in the top soil</w:t>
      </w:r>
      <w:r w:rsidRPr="00CB2188">
        <w:rPr>
          <w:rFonts w:asciiTheme="minorHAnsi" w:hAnsiTheme="minorHAnsi" w:cstheme="minorHAnsi"/>
          <w:spacing w:val="3"/>
        </w:rPr>
        <w:t xml:space="preserve"> </w:t>
      </w:r>
      <w:r w:rsidRPr="00CB2188">
        <w:rPr>
          <w:rFonts w:asciiTheme="minorHAnsi" w:hAnsiTheme="minorHAnsi" w:cstheme="minorHAnsi"/>
        </w:rPr>
        <w:t>layer.</w:t>
      </w:r>
    </w:p>
    <w:p w14:paraId="32414F34" w14:textId="77777777" w:rsidR="003E28ED" w:rsidRPr="00CB2188" w:rsidRDefault="003E28ED" w:rsidP="00775760"/>
    <w:p w14:paraId="0E885B41" w14:textId="77777777" w:rsidR="003E28ED" w:rsidRPr="00CB2188" w:rsidRDefault="003E28ED" w:rsidP="003E28ED">
      <w:pPr>
        <w:pStyle w:val="Heading3"/>
      </w:pPr>
      <w:bookmarkStart w:id="109" w:name="_TOC_250073"/>
      <w:bookmarkStart w:id="110" w:name="_Toc115890813"/>
      <w:bookmarkStart w:id="111" w:name="_Toc192079927"/>
      <w:bookmarkEnd w:id="109"/>
      <w:r w:rsidRPr="00CB2188">
        <w:t>Erosion</w:t>
      </w:r>
      <w:bookmarkEnd w:id="110"/>
      <w:bookmarkEnd w:id="111"/>
    </w:p>
    <w:p w14:paraId="4218EE8F"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 xml:space="preserve">Sediment yield is calculated for each sub-basin with the Modified Universal Soil Loss Equation (MUSLE, Williams and Berndt, 1977), almost the same as in SWAT. The equation for sediment yield includes the runoff factor, the soil erodibility factor, the crop management factor, the erosion control practice factor, and the slope length and steepness factor. The only difference from SWAT is that the surface runoff, the soil erodibility factor and the crop management factor are estimated for every </w:t>
      </w:r>
      <w:proofErr w:type="spellStart"/>
      <w:r w:rsidRPr="00CB2188">
        <w:rPr>
          <w:rFonts w:asciiTheme="minorHAnsi" w:hAnsiTheme="minorHAnsi" w:cstheme="minorHAnsi"/>
        </w:rPr>
        <w:t>hydrotope</w:t>
      </w:r>
      <w:proofErr w:type="spellEnd"/>
      <w:r w:rsidRPr="00CB2188">
        <w:rPr>
          <w:rFonts w:asciiTheme="minorHAnsi" w:hAnsiTheme="minorHAnsi" w:cstheme="minorHAnsi"/>
        </w:rPr>
        <w:t>, and then averaged for the sub-basin (weighted areal average).</w:t>
      </w:r>
    </w:p>
    <w:p w14:paraId="5184C3C8"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rPr>
        <w:t xml:space="preserve">Estimation of the runoff factor requires the characteristics of rainfall intensity as described    in Arnold </w:t>
      </w:r>
      <w:r w:rsidRPr="00CB2188">
        <w:rPr>
          <w:rFonts w:asciiTheme="minorHAnsi" w:hAnsiTheme="minorHAnsi" w:cstheme="minorHAnsi"/>
          <w:i/>
        </w:rPr>
        <w:t>et al.</w:t>
      </w:r>
      <w:r w:rsidRPr="00CB2188">
        <w:rPr>
          <w:rFonts w:asciiTheme="minorHAnsi" w:hAnsiTheme="minorHAnsi" w:cstheme="minorHAnsi"/>
        </w:rPr>
        <w:t xml:space="preserve">, 1990. To estimate the daily rainfall energy in the absence of time- distributed rainfall, the assumption about exponential distribution of the rainfall rate is made. This stochastic element is included to allow more realistic representation of peak runoff rates, given only daily rainfall and monthly rainfall intensity. This allows a simple substitution of rainfall rates into the equation. The fraction of rainfall that occurs during 0.5 hours is simulated stochastically, </w:t>
      </w:r>
      <w:proofErr w:type="gramStart"/>
      <w:r w:rsidRPr="00CB2188">
        <w:rPr>
          <w:rFonts w:asciiTheme="minorHAnsi" w:hAnsiTheme="minorHAnsi" w:cstheme="minorHAnsi"/>
        </w:rPr>
        <w:t>taking into account</w:t>
      </w:r>
      <w:proofErr w:type="gramEnd"/>
      <w:r w:rsidRPr="00CB2188">
        <w:rPr>
          <w:rFonts w:asciiTheme="minorHAnsi" w:hAnsiTheme="minorHAnsi" w:cstheme="minorHAnsi"/>
        </w:rPr>
        <w:t xml:space="preserve"> average monthly rainfall intensity for the area. Soil erodibility factor can be estimated from the texture of the upper soil layer. The slope length and steepness factor </w:t>
      </w:r>
      <w:r>
        <w:rPr>
          <w:rFonts w:asciiTheme="minorHAnsi" w:hAnsiTheme="minorHAnsi" w:cstheme="minorHAnsi"/>
        </w:rPr>
        <w:t>are</w:t>
      </w:r>
      <w:r w:rsidRPr="00CB2188">
        <w:rPr>
          <w:rFonts w:asciiTheme="minorHAnsi" w:hAnsiTheme="minorHAnsi" w:cstheme="minorHAnsi"/>
        </w:rPr>
        <w:t xml:space="preserve"> estimated based on the Digital Elevation Model of a watershed by SWIM/GRASS interface for every</w:t>
      </w:r>
      <w:r w:rsidRPr="00CB2188">
        <w:rPr>
          <w:rFonts w:asciiTheme="minorHAnsi" w:hAnsiTheme="minorHAnsi" w:cstheme="minorHAnsi"/>
          <w:spacing w:val="38"/>
        </w:rPr>
        <w:t xml:space="preserve"> </w:t>
      </w:r>
      <w:r w:rsidRPr="00CB2188">
        <w:rPr>
          <w:rFonts w:asciiTheme="minorHAnsi" w:hAnsiTheme="minorHAnsi" w:cstheme="minorHAnsi"/>
        </w:rPr>
        <w:t>sub-basin.</w:t>
      </w:r>
    </w:p>
    <w:p w14:paraId="6D57B5B5" w14:textId="77777777" w:rsidR="003E28ED" w:rsidRDefault="003E28ED" w:rsidP="003E28ED">
      <w:pPr>
        <w:pStyle w:val="BodyText"/>
        <w:spacing w:after="120"/>
        <w:rPr>
          <w:rFonts w:asciiTheme="minorHAnsi" w:hAnsiTheme="minorHAnsi" w:cstheme="minorHAnsi"/>
          <w:sz w:val="24"/>
        </w:rPr>
      </w:pPr>
    </w:p>
    <w:p w14:paraId="0F61D0D8" w14:textId="77777777" w:rsidR="003E28ED" w:rsidRPr="00CB2188" w:rsidRDefault="003E28ED" w:rsidP="003E28ED">
      <w:pPr>
        <w:pStyle w:val="Heading3"/>
      </w:pPr>
      <w:bookmarkStart w:id="112" w:name="_TOC_250072"/>
      <w:bookmarkStart w:id="113" w:name="_Toc115890814"/>
      <w:bookmarkStart w:id="114" w:name="_Toc192079928"/>
      <w:r w:rsidRPr="00CB2188">
        <w:t>River</w:t>
      </w:r>
      <w:r w:rsidRPr="00CB2188">
        <w:rPr>
          <w:spacing w:val="4"/>
        </w:rPr>
        <w:t xml:space="preserve"> </w:t>
      </w:r>
      <w:bookmarkEnd w:id="112"/>
      <w:r w:rsidRPr="00CB2188">
        <w:t>Routing</w:t>
      </w:r>
      <w:bookmarkEnd w:id="113"/>
      <w:bookmarkEnd w:id="114"/>
    </w:p>
    <w:p w14:paraId="2827536C"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 xml:space="preserve">The Muskingum flow routing method (Maidment, 1993) is used in SWIM. The Muskingum equation is derived from the finite difference form of the continuity equation and the variable discharge storage equation. The outflow rate for the reach is estimated using a </w:t>
      </w:r>
      <w:proofErr w:type="spellStart"/>
      <w:r w:rsidRPr="00CB2188">
        <w:rPr>
          <w:rFonts w:asciiTheme="minorHAnsi" w:hAnsiTheme="minorHAnsi" w:cstheme="minorHAnsi"/>
        </w:rPr>
        <w:t>requrrent</w:t>
      </w:r>
      <w:proofErr w:type="spellEnd"/>
      <w:r w:rsidRPr="00CB2188">
        <w:rPr>
          <w:rFonts w:asciiTheme="minorHAnsi" w:hAnsiTheme="minorHAnsi" w:cstheme="minorHAnsi"/>
        </w:rPr>
        <w:t xml:space="preserve"> equation with two parameters. They are the storage time constant for the reach, KST, and a dimensionless weighting factor, X. In physical terms, the parameter KST corresponds to an average reach travel time, and X indicates the relative importance of the inflow and outflow in determining the storage in the</w:t>
      </w:r>
      <w:r w:rsidRPr="00CB2188">
        <w:rPr>
          <w:rFonts w:asciiTheme="minorHAnsi" w:hAnsiTheme="minorHAnsi" w:cstheme="minorHAnsi"/>
          <w:spacing w:val="37"/>
        </w:rPr>
        <w:t xml:space="preserve"> </w:t>
      </w:r>
      <w:r w:rsidRPr="00CB2188">
        <w:rPr>
          <w:rFonts w:asciiTheme="minorHAnsi" w:hAnsiTheme="minorHAnsi" w:cstheme="minorHAnsi"/>
        </w:rPr>
        <w:t>reach.</w:t>
      </w:r>
    </w:p>
    <w:p w14:paraId="07B80D89"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rPr>
        <w:t>The sediment routing model consists of two components operating simultaneously – deposition and degradation in the streams. The approach is based on the estimation of the stream velocity in the channel as a function of the peak flow rate, the flow depth, and the average channel width. The sediment delivery ratio is estimated using a power function (power 1 to 1.5) of the stream velocity. If the sediment delivery ratio is less than 1, the deposition occurs in the stream, and degradation is zero. Otherwise, degradation is estimated as a function of the sediment delivery ratio, the channel K factor (or the effective hydraulic conductivity of the channel alluvium), and the channel C</w:t>
      </w:r>
      <w:r w:rsidRPr="00CB2188">
        <w:rPr>
          <w:rFonts w:asciiTheme="minorHAnsi" w:hAnsiTheme="minorHAnsi" w:cstheme="minorHAnsi"/>
          <w:spacing w:val="52"/>
        </w:rPr>
        <w:t xml:space="preserve"> </w:t>
      </w:r>
      <w:r w:rsidRPr="00CB2188">
        <w:rPr>
          <w:rFonts w:asciiTheme="minorHAnsi" w:hAnsiTheme="minorHAnsi" w:cstheme="minorHAnsi"/>
        </w:rPr>
        <w:t>factor.</w:t>
      </w:r>
    </w:p>
    <w:p w14:paraId="3AEBF632" w14:textId="77777777" w:rsidR="003E28ED" w:rsidRPr="00CB2188" w:rsidRDefault="003E28ED" w:rsidP="003E28ED">
      <w:pPr>
        <w:pStyle w:val="BodyText"/>
        <w:spacing w:after="120"/>
        <w:ind w:right="108"/>
        <w:jc w:val="both"/>
        <w:rPr>
          <w:rFonts w:asciiTheme="minorHAnsi" w:hAnsiTheme="minorHAnsi" w:cstheme="minorHAnsi"/>
        </w:rPr>
      </w:pPr>
      <w:r w:rsidRPr="00CB2188">
        <w:rPr>
          <w:rFonts w:asciiTheme="minorHAnsi" w:hAnsiTheme="minorHAnsi" w:cstheme="minorHAnsi"/>
        </w:rPr>
        <w:t>Nitrate nitrogen and soluble phosphorus are considered in the model as conservative materials for the duration of an individual runoff event (Williams, 1980). Thus</w:t>
      </w:r>
      <w:r>
        <w:rPr>
          <w:rFonts w:asciiTheme="minorHAnsi" w:hAnsiTheme="minorHAnsi" w:cstheme="minorHAnsi"/>
        </w:rPr>
        <w:t>,</w:t>
      </w:r>
      <w:r w:rsidRPr="00CB2188">
        <w:rPr>
          <w:rFonts w:asciiTheme="minorHAnsi" w:hAnsiTheme="minorHAnsi" w:cstheme="minorHAnsi"/>
        </w:rPr>
        <w:t xml:space="preserve"> they are routed by adding contributions from all sub-basins to determine the basin</w:t>
      </w:r>
      <w:r w:rsidRPr="00CB2188">
        <w:rPr>
          <w:rFonts w:asciiTheme="minorHAnsi" w:hAnsiTheme="minorHAnsi" w:cstheme="minorHAnsi"/>
          <w:spacing w:val="57"/>
        </w:rPr>
        <w:t xml:space="preserve"> </w:t>
      </w:r>
      <w:r w:rsidRPr="00CB2188">
        <w:rPr>
          <w:rFonts w:asciiTheme="minorHAnsi" w:hAnsiTheme="minorHAnsi" w:cstheme="minorHAnsi"/>
        </w:rPr>
        <w:t>load.</w:t>
      </w:r>
    </w:p>
    <w:p w14:paraId="0950A333" w14:textId="77777777" w:rsidR="003E28ED" w:rsidRDefault="003E28ED" w:rsidP="003E28ED">
      <w:pPr>
        <w:rPr>
          <w:rFonts w:cstheme="minorHAnsi"/>
        </w:rPr>
      </w:pPr>
    </w:p>
    <w:p w14:paraId="7591967E" w14:textId="77777777" w:rsidR="003E28ED" w:rsidRPr="002227DE" w:rsidRDefault="003E28ED" w:rsidP="003E28ED">
      <w:pPr>
        <w:pStyle w:val="Heading3"/>
      </w:pPr>
      <w:bookmarkStart w:id="115" w:name="_Toc192079929"/>
      <w:bookmarkStart w:id="116" w:name="_Toc115890815"/>
      <w:r w:rsidRPr="002227DE">
        <w:lastRenderedPageBreak/>
        <w:t>Reservoir</w:t>
      </w:r>
      <w:r>
        <w:t xml:space="preserve"> </w:t>
      </w:r>
      <w:r w:rsidRPr="002227DE">
        <w:t>module</w:t>
      </w:r>
      <w:bookmarkEnd w:id="115"/>
      <w:r w:rsidRPr="002227DE">
        <w:t xml:space="preserve"> </w:t>
      </w:r>
      <w:bookmarkEnd w:id="116"/>
    </w:p>
    <w:p w14:paraId="18B74A12" w14:textId="77777777" w:rsidR="003E28ED" w:rsidRPr="002227DE" w:rsidRDefault="003E28ED" w:rsidP="003E28ED">
      <w:pPr>
        <w:rPr>
          <w:rFonts w:cstheme="minorHAnsi"/>
        </w:rPr>
      </w:pPr>
      <w:r w:rsidRPr="002227DE">
        <w:rPr>
          <w:rFonts w:cstheme="minorHAnsi"/>
        </w:rPr>
        <w:t>In order to account for existing or planned large dams and to simulate the impacts of reservoir operation on discharge the reservoir module (Koch et al., 2013) was developed for SWIM.</w:t>
      </w:r>
      <w:r>
        <w:rPr>
          <w:rFonts w:cstheme="minorHAnsi"/>
        </w:rPr>
        <w:t xml:space="preserve"> </w:t>
      </w:r>
      <w:r w:rsidRPr="002227DE">
        <w:rPr>
          <w:rFonts w:cstheme="minorHAnsi"/>
        </w:rPr>
        <w:t>The reservoir module implements three management options (in the following the term discharge is used to describe the quantity of water released by a reservoir, other denomination</w:t>
      </w:r>
      <w:r>
        <w:rPr>
          <w:rFonts w:cstheme="minorHAnsi"/>
        </w:rPr>
        <w:t>s</w:t>
      </w:r>
      <w:r w:rsidRPr="002227DE">
        <w:rPr>
          <w:rFonts w:cstheme="minorHAnsi"/>
        </w:rPr>
        <w:t xml:space="preserve"> not used here are release or outflow):</w:t>
      </w:r>
    </w:p>
    <w:p w14:paraId="4AA141DF"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variable daily minimum discharge to meet downstream targets, e.g. environmental flow under consideration of maximum and minimum water levels in the reservoir;</w:t>
      </w:r>
    </w:p>
    <w:p w14:paraId="2768DDBB"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daily discharge based on electricity to be generated by a hydropower plant at the reservoir (the discharge to generate the required electricity is calculated depending on the water level);</w:t>
      </w:r>
    </w:p>
    <w:p w14:paraId="7D0F20FA"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daily discharge depending on water level (rising/falling discharge with increased/lowered water level, depending on the objective of reservoir management).</w:t>
      </w:r>
    </w:p>
    <w:p w14:paraId="4871130D" w14:textId="478B1D57" w:rsidR="003E28ED" w:rsidRDefault="003E28ED" w:rsidP="003E28ED">
      <w:pPr>
        <w:rPr>
          <w:rFonts w:cstheme="minorHAnsi"/>
        </w:rPr>
      </w:pPr>
      <w:r w:rsidRPr="002227DE">
        <w:rPr>
          <w:rFonts w:cstheme="minorHAnsi"/>
        </w:rPr>
        <w:t>In the present version of the reservoir module the flood protection storage, the life (or active) storage and the dead storage are considered</w:t>
      </w:r>
      <w:r>
        <w:rPr>
          <w:rFonts w:cstheme="minorHAnsi"/>
        </w:rPr>
        <w:t xml:space="preserve"> (see </w:t>
      </w:r>
      <w:r w:rsidRPr="008A3BA8">
        <w:rPr>
          <w:rFonts w:cstheme="minorHAnsi"/>
          <w:b/>
        </w:rPr>
        <w:fldChar w:fldCharType="begin"/>
      </w:r>
      <w:r w:rsidRPr="008A3BA8">
        <w:rPr>
          <w:rFonts w:cstheme="minorHAnsi"/>
        </w:rPr>
        <w:instrText xml:space="preserve"> REF _Ref115896268 \h </w:instrText>
      </w:r>
      <w:r>
        <w:rPr>
          <w:rFonts w:cstheme="minorHAnsi"/>
          <w:b/>
        </w:rPr>
        <w:instrText xml:space="preserve"> \* MERGEFORMAT </w:instrText>
      </w:r>
      <w:r w:rsidRPr="008A3BA8">
        <w:rPr>
          <w:rFonts w:cstheme="minorHAnsi"/>
          <w:b/>
        </w:rPr>
      </w:r>
      <w:r w:rsidRPr="008A3BA8">
        <w:rPr>
          <w:rFonts w:cstheme="minorHAnsi"/>
          <w:b/>
        </w:rPr>
        <w:fldChar w:fldCharType="separate"/>
      </w:r>
      <w:r w:rsidRPr="008A3BA8">
        <w:rPr>
          <w:rFonts w:cstheme="minorHAnsi"/>
        </w:rPr>
        <w:t>Figure</w:t>
      </w:r>
      <w:r w:rsidRPr="008A3BA8">
        <w:rPr>
          <w:rFonts w:cstheme="minorHAnsi"/>
          <w:b/>
        </w:rPr>
        <w:fldChar w:fldCharType="end"/>
      </w:r>
      <w:r w:rsidR="00B67EA5">
        <w:rPr>
          <w:rFonts w:cstheme="minorHAnsi"/>
          <w:b/>
        </w:rPr>
        <w:t xml:space="preserve"> </w:t>
      </w:r>
      <w:r w:rsidR="00B67EA5">
        <w:rPr>
          <w:rFonts w:cstheme="minorHAnsi"/>
        </w:rPr>
        <w:t>A5</w:t>
      </w:r>
      <w:r w:rsidRPr="008A3BA8">
        <w:rPr>
          <w:rFonts w:cstheme="minorHAnsi"/>
        </w:rPr>
        <w:t>)</w:t>
      </w:r>
      <w:r w:rsidRPr="002227DE">
        <w:rPr>
          <w:rFonts w:cstheme="minorHAnsi"/>
        </w:rPr>
        <w:t>.</w:t>
      </w:r>
    </w:p>
    <w:p w14:paraId="34F4B9DB" w14:textId="77777777" w:rsidR="003E28ED" w:rsidRDefault="003E28ED" w:rsidP="003E28ED">
      <w:pPr>
        <w:rPr>
          <w:rFonts w:cstheme="minorHAnsi"/>
        </w:rPr>
      </w:pPr>
    </w:p>
    <w:p w14:paraId="2B8AE21F" w14:textId="77777777" w:rsidR="003E28ED" w:rsidRDefault="003E28ED" w:rsidP="003E28ED">
      <w:pPr>
        <w:rPr>
          <w:rFonts w:cstheme="minorHAnsi"/>
        </w:rPr>
      </w:pPr>
      <w:r w:rsidRPr="00F76A7B">
        <w:rPr>
          <w:rFonts w:cstheme="minorHAnsi"/>
          <w:noProof/>
        </w:rPr>
        <w:drawing>
          <wp:inline distT="0" distB="0" distL="0" distR="0" wp14:anchorId="5BB64CEF" wp14:editId="7BB25845">
            <wp:extent cx="5727700" cy="3848100"/>
            <wp:effectExtent l="0" t="0" r="0" b="0"/>
            <wp:docPr id="1811896656" name="Picture 5">
              <a:extLst xmlns:a="http://schemas.openxmlformats.org/drawingml/2006/main">
                <a:ext uri="{FF2B5EF4-FFF2-40B4-BE49-F238E27FC236}">
                  <a16:creationId xmlns:a16="http://schemas.microsoft.com/office/drawing/2014/main" id="{ED02101E-2969-4AAC-B108-9543CA379C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D02101E-2969-4AAC-B108-9543CA379CA6}"/>
                        </a:ext>
                      </a:extLst>
                    </pic:cNvPr>
                    <pic:cNvPicPr>
                      <a:picLocks noChangeAspect="1"/>
                    </pic:cNvPicPr>
                  </pic:nvPicPr>
                  <pic:blipFill rotWithShape="1">
                    <a:blip r:embed="rId108"/>
                    <a:srcRect b="3564"/>
                    <a:stretch/>
                  </pic:blipFill>
                  <pic:spPr bwMode="auto">
                    <a:xfrm>
                      <a:off x="0" y="0"/>
                      <a:ext cx="5727700" cy="3848100"/>
                    </a:xfrm>
                    <a:prstGeom prst="rect">
                      <a:avLst/>
                    </a:prstGeom>
                    <a:ln>
                      <a:noFill/>
                    </a:ln>
                    <a:extLst>
                      <a:ext uri="{53640926-AAD7-44D8-BBD7-CCE9431645EC}">
                        <a14:shadowObscured xmlns:a14="http://schemas.microsoft.com/office/drawing/2010/main"/>
                      </a:ext>
                    </a:extLst>
                  </pic:spPr>
                </pic:pic>
              </a:graphicData>
            </a:graphic>
          </wp:inline>
        </w:drawing>
      </w:r>
    </w:p>
    <w:p w14:paraId="0A1197C1" w14:textId="2CC28531" w:rsidR="003E28ED" w:rsidRPr="00B67EA5" w:rsidRDefault="003E28ED" w:rsidP="003E28ED">
      <w:pPr>
        <w:pStyle w:val="Caption"/>
        <w:rPr>
          <w:rFonts w:cstheme="minorHAnsi"/>
          <w:b/>
          <w:i/>
          <w:color w:val="auto"/>
          <w:sz w:val="20"/>
          <w:szCs w:val="20"/>
        </w:rPr>
      </w:pPr>
      <w:bookmarkStart w:id="117" w:name="_Ref115896268"/>
      <w:bookmarkStart w:id="118" w:name="_Toc115896337"/>
      <w:r w:rsidRPr="00B67EA5">
        <w:rPr>
          <w:b/>
          <w:color w:val="auto"/>
          <w:sz w:val="20"/>
        </w:rPr>
        <w:t>Figure</w:t>
      </w:r>
      <w:bookmarkEnd w:id="117"/>
      <w:r w:rsidR="00B67EA5" w:rsidRPr="00B67EA5">
        <w:rPr>
          <w:b/>
          <w:color w:val="auto"/>
          <w:sz w:val="20"/>
        </w:rPr>
        <w:t xml:space="preserve"> A5</w:t>
      </w:r>
      <w:r w:rsidRPr="00B67EA5">
        <w:rPr>
          <w:rFonts w:cstheme="minorHAnsi"/>
          <w:b/>
          <w:color w:val="auto"/>
          <w:sz w:val="20"/>
          <w:szCs w:val="20"/>
        </w:rPr>
        <w:t>: The reservoir module in SWIM.</w:t>
      </w:r>
      <w:bookmarkEnd w:id="118"/>
    </w:p>
    <w:p w14:paraId="5FF78E72" w14:textId="77777777" w:rsidR="003E28ED" w:rsidRPr="002227DE" w:rsidRDefault="003E28ED" w:rsidP="003E28ED">
      <w:pPr>
        <w:rPr>
          <w:rFonts w:cstheme="minorHAnsi"/>
        </w:rPr>
      </w:pPr>
    </w:p>
    <w:p w14:paraId="37208242" w14:textId="77777777" w:rsidR="003E28ED" w:rsidRPr="002227DE" w:rsidRDefault="003E28ED" w:rsidP="003E28ED">
      <w:pPr>
        <w:rPr>
          <w:rFonts w:cstheme="minorHAnsi"/>
        </w:rPr>
      </w:pPr>
      <w:r w:rsidRPr="002227DE">
        <w:rPr>
          <w:rFonts w:cstheme="minorHAnsi"/>
        </w:rPr>
        <w:t>The reservoir mod</w:t>
      </w:r>
      <w:r>
        <w:rPr>
          <w:rFonts w:cstheme="minorHAnsi"/>
        </w:rPr>
        <w:t>ule</w:t>
      </w:r>
      <w:r w:rsidRPr="002227DE">
        <w:rPr>
          <w:rFonts w:cstheme="minorHAnsi"/>
        </w:rPr>
        <w:t xml:space="preserve"> is called by the SWIM model during the routing procedure. If the routing routine reaches a reservoir-sub-basin, the reservoir routine is called instead of the “normal” sub-basin routine and the simulation is carried out according to the management options set. After the simulation of the reservoir the outflow is routed into the downstream sub-basin.</w:t>
      </w:r>
    </w:p>
    <w:p w14:paraId="2E9115D6" w14:textId="77777777" w:rsidR="003E28ED" w:rsidRDefault="003E28ED" w:rsidP="003E28ED">
      <w:pPr>
        <w:pStyle w:val="Heading3"/>
      </w:pPr>
      <w:bookmarkStart w:id="119" w:name="_Toc115890817"/>
      <w:bookmarkStart w:id="120" w:name="_Toc192079930"/>
      <w:r>
        <w:lastRenderedPageBreak/>
        <w:t>Management options</w:t>
      </w:r>
      <w:bookmarkEnd w:id="119"/>
      <w:bookmarkEnd w:id="120"/>
    </w:p>
    <w:p w14:paraId="79CD03CF" w14:textId="77777777" w:rsidR="003E28ED" w:rsidRPr="00853EA9" w:rsidRDefault="003E28ED" w:rsidP="003E28ED">
      <w:pPr>
        <w:pStyle w:val="BodyText"/>
        <w:numPr>
          <w:ilvl w:val="0"/>
          <w:numId w:val="29"/>
        </w:numPr>
        <w:spacing w:after="120"/>
        <w:rPr>
          <w:rFonts w:asciiTheme="minorHAnsi" w:hAnsiTheme="minorHAnsi" w:cstheme="minorHAnsi"/>
          <w:b/>
        </w:rPr>
      </w:pPr>
      <w:r w:rsidRPr="00853EA9">
        <w:rPr>
          <w:rFonts w:asciiTheme="minorHAnsi" w:hAnsiTheme="minorHAnsi" w:cstheme="minorHAnsi"/>
          <w:b/>
        </w:rPr>
        <w:t xml:space="preserve">Variable daily minimum discharge </w:t>
      </w:r>
    </w:p>
    <w:p w14:paraId="4918259E" w14:textId="77777777" w:rsidR="003E28ED" w:rsidRPr="00853EA9" w:rsidRDefault="003E28ED" w:rsidP="003E28ED">
      <w:pPr>
        <w:rPr>
          <w:rFonts w:cstheme="minorHAnsi"/>
        </w:rPr>
      </w:pPr>
      <w:r w:rsidRPr="002227DE">
        <w:rPr>
          <w:rFonts w:cstheme="minorHAnsi"/>
        </w:rPr>
        <w:t>The simulation considers minimum flows downstream under consideration of maximum and minimum water levels, respectively volumes, in the reservoir. The term ‘minimum flows’ used here includes ecological and/or human (water withdrawals, navigation etc.) requirements downstream of the dam.</w:t>
      </w:r>
    </w:p>
    <w:p w14:paraId="3E67FD55" w14:textId="77777777" w:rsidR="003E28ED" w:rsidRPr="00853EA9" w:rsidRDefault="003E28ED" w:rsidP="003E28ED">
      <w:pPr>
        <w:pStyle w:val="BodyText"/>
        <w:numPr>
          <w:ilvl w:val="0"/>
          <w:numId w:val="29"/>
        </w:numPr>
        <w:spacing w:after="120"/>
        <w:rPr>
          <w:rFonts w:asciiTheme="minorHAnsi" w:hAnsiTheme="minorHAnsi" w:cstheme="minorHAnsi"/>
          <w:b/>
        </w:rPr>
      </w:pPr>
      <w:r w:rsidRPr="00853EA9">
        <w:rPr>
          <w:rFonts w:asciiTheme="minorHAnsi" w:hAnsiTheme="minorHAnsi" w:cstheme="minorHAnsi"/>
          <w:b/>
        </w:rPr>
        <w:t xml:space="preserve">Daily release based on electricity yield </w:t>
      </w:r>
    </w:p>
    <w:p w14:paraId="366E850A" w14:textId="77777777" w:rsidR="003E28ED" w:rsidRPr="002227DE" w:rsidRDefault="003E28ED" w:rsidP="003E28ED">
      <w:pPr>
        <w:rPr>
          <w:rFonts w:cstheme="minorHAnsi"/>
        </w:rPr>
      </w:pPr>
      <w:r w:rsidRPr="002227DE">
        <w:rPr>
          <w:rFonts w:cstheme="minorHAnsi"/>
        </w:rPr>
        <w:t>The release to generate the required electricity yield is calculated depending on the present water level (=&gt; head).</w:t>
      </w:r>
    </w:p>
    <w:p w14:paraId="48F29E55"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Daily release depending on water level</w:t>
      </w:r>
    </w:p>
    <w:p w14:paraId="1EB10A95" w14:textId="77777777" w:rsidR="003E28ED" w:rsidRPr="002227DE" w:rsidRDefault="003E28ED" w:rsidP="003E28ED">
      <w:pPr>
        <w:rPr>
          <w:rFonts w:cstheme="minorHAnsi"/>
        </w:rPr>
      </w:pPr>
      <w:r w:rsidRPr="002227DE">
        <w:rPr>
          <w:rFonts w:cstheme="minorHAnsi"/>
        </w:rPr>
        <w:t>The simulation considers rising or falling release with increased or lowered water level (volume), depending on the objective of reservoir management.</w:t>
      </w:r>
    </w:p>
    <w:p w14:paraId="08EFB898"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Water demand</w:t>
      </w:r>
    </w:p>
    <w:p w14:paraId="6F89571D" w14:textId="77777777" w:rsidR="003E28ED" w:rsidRPr="002227DE" w:rsidRDefault="003E28ED" w:rsidP="003E28ED">
      <w:pPr>
        <w:rPr>
          <w:rFonts w:cstheme="minorHAnsi"/>
        </w:rPr>
      </w:pPr>
      <w:r w:rsidRPr="002227DE">
        <w:rPr>
          <w:rFonts w:cstheme="minorHAnsi"/>
        </w:rPr>
        <w:t>In the simplest case the monthly withdrawal data from the "reservoir_monthly.csv"-file and the “Share of reservoir filling available for withdrawal directly from the reservoir” from the "</w:t>
      </w:r>
      <w:proofErr w:type="spellStart"/>
      <w:proofErr w:type="gramStart"/>
      <w:r w:rsidRPr="002227DE">
        <w:rPr>
          <w:rFonts w:cstheme="minorHAnsi"/>
        </w:rPr>
        <w:t>reservoir.ctrl</w:t>
      </w:r>
      <w:proofErr w:type="spellEnd"/>
      <w:proofErr w:type="gramEnd"/>
      <w:r w:rsidRPr="002227DE">
        <w:rPr>
          <w:rFonts w:cstheme="minorHAnsi"/>
        </w:rPr>
        <w:t xml:space="preserve">"-file are used, the latter being constant all over the year. </w:t>
      </w:r>
    </w:p>
    <w:p w14:paraId="02DFE0B6" w14:textId="77777777" w:rsidR="003E28ED" w:rsidRPr="002227DE" w:rsidRDefault="003E28ED" w:rsidP="003E28ED">
      <w:pPr>
        <w:rPr>
          <w:rFonts w:cstheme="minorHAnsi"/>
        </w:rPr>
      </w:pPr>
      <w:r w:rsidRPr="002227DE">
        <w:rPr>
          <w:rFonts w:cstheme="minorHAnsi"/>
        </w:rPr>
        <w:t>In case the Water Management module is applied data from that module are used in the simulation, overwriting water demand data from the "reservoir_monthly.csv"-file</w:t>
      </w:r>
      <w:r>
        <w:rPr>
          <w:rFonts w:cstheme="minorHAnsi"/>
        </w:rPr>
        <w:t>.</w:t>
      </w:r>
    </w:p>
    <w:p w14:paraId="61BC4C41"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 xml:space="preserve">Flood protection </w:t>
      </w:r>
    </w:p>
    <w:p w14:paraId="0FC644EB" w14:textId="77777777" w:rsidR="003E28ED" w:rsidRPr="002227DE" w:rsidRDefault="003E28ED" w:rsidP="003E28ED">
      <w:pPr>
        <w:rPr>
          <w:rFonts w:cstheme="minorHAnsi"/>
        </w:rPr>
      </w:pPr>
      <w:r w:rsidRPr="002227DE">
        <w:rPr>
          <w:rFonts w:cstheme="minorHAnsi"/>
        </w:rPr>
        <w:t>Many reservoirs are multi-purpose dams and also serve for flood protection. Including flood protection in the simulations makes only sense for management options 1 and 2 (as in option 3 discharge is directly linked to reservoir volume, e.g. with increasing volume also discharge is increasing).</w:t>
      </w:r>
    </w:p>
    <w:p w14:paraId="444E93AF" w14:textId="77777777" w:rsidR="003E28ED" w:rsidRPr="002227DE" w:rsidRDefault="003E28ED" w:rsidP="003E28ED">
      <w:pPr>
        <w:rPr>
          <w:rFonts w:cstheme="minorHAnsi"/>
        </w:rPr>
      </w:pPr>
      <w:r w:rsidRPr="002227DE">
        <w:rPr>
          <w:rFonts w:cstheme="minorHAnsi"/>
        </w:rPr>
        <w:t xml:space="preserve">If the reservoir volume applying management option 1 is between Dead storage and Active capacity, the reservoir is under normal operation and discharges water according to the set minimum discharge. </w:t>
      </w:r>
    </w:p>
    <w:p w14:paraId="15846FC7" w14:textId="77777777" w:rsidR="003E28ED" w:rsidRPr="002227DE" w:rsidRDefault="003E28ED" w:rsidP="003E28ED">
      <w:pPr>
        <w:rPr>
          <w:rFonts w:cstheme="minorHAnsi"/>
        </w:rPr>
      </w:pPr>
      <w:r w:rsidRPr="002227DE">
        <w:rPr>
          <w:rFonts w:cstheme="minorHAnsi"/>
        </w:rPr>
        <w:t>If the reservoir volume applying management option 2 is between Dead storage and Active capacity, the reservoir is under normal operation and discharges water according to the calculated value to generate the required electricity.</w:t>
      </w:r>
    </w:p>
    <w:p w14:paraId="14C0D88C" w14:textId="77777777" w:rsidR="003E28ED" w:rsidRPr="002227DE" w:rsidRDefault="003E28ED" w:rsidP="003E28ED">
      <w:pPr>
        <w:rPr>
          <w:rFonts w:cstheme="minorHAnsi"/>
        </w:rPr>
      </w:pPr>
      <w:r w:rsidRPr="002227DE">
        <w:rPr>
          <w:rFonts w:cstheme="minorHAnsi"/>
        </w:rPr>
        <w:t>If the volume reaches the maximum of the Active capacity, water is discharged up to the maximum capacity for flood discharge. Only if the maximum capacity for flood discharge is reached the volume above the Active capacity, up to the Maximum capacity, is used to store water (cut the flood peak). If the volume between Active capacity and Maximum (life) capacity of the reservoir is filled, water is spilled.</w:t>
      </w:r>
    </w:p>
    <w:p w14:paraId="38BA1075" w14:textId="551633D7" w:rsidR="003E28ED" w:rsidRDefault="003E28ED" w:rsidP="003E28ED"/>
    <w:p w14:paraId="41BFAC14" w14:textId="45821F50" w:rsidR="00A951B0" w:rsidRDefault="00A951B0" w:rsidP="00A951B0">
      <w:pPr>
        <w:pStyle w:val="Heading2"/>
      </w:pPr>
      <w:bookmarkStart w:id="121" w:name="_Toc192079931"/>
      <w:r>
        <w:t>The weather generator IMAGE</w:t>
      </w:r>
      <w:bookmarkEnd w:id="121"/>
    </w:p>
    <w:p w14:paraId="048F6F81" w14:textId="0067BD70" w:rsidR="00A951B0" w:rsidRDefault="00A951B0" w:rsidP="00A951B0">
      <w:r w:rsidRPr="000D06AB">
        <w:t>The algorithm is divided into four main components: input data preprocessing, parameter estimation for the autoregressive process, time series generation, and postprocessing. A detailed workflow of the IMAGE-PIK algorithm is illustrated in</w:t>
      </w:r>
      <w:r>
        <w:t xml:space="preserve"> </w:t>
      </w:r>
      <w:r>
        <w:fldChar w:fldCharType="begin"/>
      </w:r>
      <w:r>
        <w:instrText xml:space="preserve"> REF _Ref175155453 \h </w:instrText>
      </w:r>
      <w:r>
        <w:fldChar w:fldCharType="separate"/>
      </w:r>
      <w:r>
        <w:t xml:space="preserve">Figure </w:t>
      </w:r>
      <w:r>
        <w:fldChar w:fldCharType="end"/>
      </w:r>
      <w:r w:rsidR="00B67EA5">
        <w:t>A6</w:t>
      </w:r>
      <w:r>
        <w:t xml:space="preserve">. </w:t>
      </w:r>
      <w:r w:rsidRPr="000D06AB">
        <w:t>In the following sections, we will describe each of these components in detail, beginning with the input data used for this study.</w:t>
      </w:r>
    </w:p>
    <w:p w14:paraId="0DB564EF" w14:textId="77777777" w:rsidR="00A951B0" w:rsidRDefault="00A951B0" w:rsidP="00A951B0">
      <w:pPr>
        <w:keepNext/>
        <w:jc w:val="center"/>
      </w:pPr>
      <w:r w:rsidRPr="002A64EA">
        <w:rPr>
          <w:noProof/>
        </w:rPr>
        <w:lastRenderedPageBreak/>
        <w:drawing>
          <wp:inline distT="0" distB="0" distL="0" distR="0" wp14:anchorId="5CAB44A0" wp14:editId="3174A2A4">
            <wp:extent cx="2058618" cy="3045596"/>
            <wp:effectExtent l="0" t="0" r="0" b="2540"/>
            <wp:docPr id="59416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68434"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058618" cy="3045596"/>
                    </a:xfrm>
                    <a:prstGeom prst="rect">
                      <a:avLst/>
                    </a:prstGeom>
                    <a:noFill/>
                    <a:ln>
                      <a:noFill/>
                    </a:ln>
                  </pic:spPr>
                </pic:pic>
              </a:graphicData>
            </a:graphic>
          </wp:inline>
        </w:drawing>
      </w:r>
    </w:p>
    <w:p w14:paraId="02EDD9BA" w14:textId="3D75418A" w:rsidR="00A951B0" w:rsidRPr="006A1611" w:rsidRDefault="00A951B0" w:rsidP="00A951B0">
      <w:pPr>
        <w:pStyle w:val="Caption"/>
        <w:jc w:val="center"/>
        <w:rPr>
          <w:b/>
          <w:sz w:val="20"/>
        </w:rPr>
      </w:pPr>
      <w:bookmarkStart w:id="122" w:name="_Ref175155453"/>
      <w:r w:rsidRPr="006A1611">
        <w:rPr>
          <w:b/>
          <w:sz w:val="20"/>
        </w:rPr>
        <w:t xml:space="preserve">Figure </w:t>
      </w:r>
      <w:r w:rsidR="00B67EA5" w:rsidRPr="006A1611">
        <w:rPr>
          <w:b/>
          <w:sz w:val="20"/>
        </w:rPr>
        <w:t>A6</w:t>
      </w:r>
      <w:bookmarkEnd w:id="122"/>
      <w:r w:rsidRPr="006A1611">
        <w:rPr>
          <w:b/>
          <w:sz w:val="20"/>
        </w:rPr>
        <w:t>: Workflow of the IMAGE-PIK weather generator.</w:t>
      </w:r>
    </w:p>
    <w:p w14:paraId="56600DBE" w14:textId="77777777" w:rsidR="00B67EA5" w:rsidRPr="00B67EA5" w:rsidRDefault="00B67EA5" w:rsidP="00B67EA5"/>
    <w:p w14:paraId="79C6712F" w14:textId="77777777" w:rsidR="00A951B0" w:rsidRDefault="00A951B0" w:rsidP="00A951B0">
      <w:pPr>
        <w:pStyle w:val="Heading3"/>
      </w:pPr>
      <w:bookmarkStart w:id="123" w:name="_Toc192079932"/>
      <w:r w:rsidRPr="00AD515C">
        <w:t>Input</w:t>
      </w:r>
      <w:r w:rsidRPr="002A64EA">
        <w:t xml:space="preserve"> Data</w:t>
      </w:r>
      <w:bookmarkEnd w:id="123"/>
    </w:p>
    <w:p w14:paraId="4CF11641" w14:textId="77777777" w:rsidR="00A951B0" w:rsidRDefault="00A951B0" w:rsidP="00A951B0">
      <w:r>
        <w:t xml:space="preserve">The weather generator IMAGE-PIK requires a gridded daily climate dataset to estimate the parameter matrices for the autoregressive process. This dataset can be derived from observations, to </w:t>
      </w:r>
      <w:proofErr w:type="spellStart"/>
      <w:r>
        <w:t>analyse</w:t>
      </w:r>
      <w:proofErr w:type="spellEnd"/>
      <w:r>
        <w:t xml:space="preserve"> historical climate conditions, or from climate model simulations, to assess future conditions under climate change. In this study, we use two distinct datasets: historical observations from E-OBS v27.0e (</w:t>
      </w:r>
      <w:proofErr w:type="spellStart"/>
      <w:r>
        <w:t>Cornes</w:t>
      </w:r>
      <w:proofErr w:type="spellEnd"/>
      <w:r>
        <w:t xml:space="preserve"> et al., 2018) and future projections from the IMPACT2C regional climate model ensemble (Haylock et al., 2008). Both datasets cover the European continent and are provided in </w:t>
      </w:r>
      <w:proofErr w:type="spellStart"/>
      <w:r>
        <w:t>netCDF</w:t>
      </w:r>
      <w:proofErr w:type="spellEnd"/>
      <w:r>
        <w:t xml:space="preserve"> format (www.unidata.ucar.edu/software/netcdf).</w:t>
      </w:r>
    </w:p>
    <w:p w14:paraId="57EFA809" w14:textId="77777777" w:rsidR="00A951B0" w:rsidRDefault="00A951B0" w:rsidP="00A951B0">
      <w:r>
        <w:t xml:space="preserve">E-OBS v27.0e is based on weather station observations interpolated onto a regular geographic grid at a 0.11-degree resolution. It includes daily observations of temperature (minimum, mean, and maximum), precipitation, relative humidity, solar radiation, and sea level pressure. Due to incomplete data coverage in both space and time, an analogue-imputation scheme is applied to fill in missing data. For any grid cell and variable with missing observations on a specific day, </w:t>
      </w:r>
      <w:proofErr w:type="spellStart"/>
      <w:r>
        <w:t>neighbouring</w:t>
      </w:r>
      <w:proofErr w:type="spellEnd"/>
      <w:r>
        <w:t xml:space="preserve"> grid cells and variables with available data are identified to approximate the regional conditions of that day. The day with the most similar conditions, based on the </w:t>
      </w:r>
      <w:proofErr w:type="spellStart"/>
      <w:r>
        <w:t>neighbouring</w:t>
      </w:r>
      <w:proofErr w:type="spellEnd"/>
      <w:r>
        <w:t xml:space="preserve"> grid cells and variables, is then identified, provided that this day has observations for the selected grid cell. If a suitable match is found, the missing data for that specific grid cell and variable is replaced with data from the identified day. If no suitable match is found or predefined similarity criteria are not met, the missing data is replaced using temporal interpolation from surrounding days with non-missing observations. This imputation approach has enabled the completion of grid boxes across most of Europe for the entire time span from 1950 to 2021.</w:t>
      </w:r>
    </w:p>
    <w:p w14:paraId="200E34BE" w14:textId="7EC773C4" w:rsidR="00A951B0" w:rsidRDefault="00A951B0" w:rsidP="00A951B0">
      <w:r>
        <w:t xml:space="preserve">The IMPACT2C dataset consists of an ensemble of regional climate model (RCM) simulations. RCMs simulate the physical climate system for a limited area at high spatial resolution. The IMPACT2C simulations cover the European continent and </w:t>
      </w:r>
      <w:proofErr w:type="spellStart"/>
      <w:r>
        <w:t>neighbouring</w:t>
      </w:r>
      <w:proofErr w:type="spellEnd"/>
      <w:r>
        <w:t xml:space="preserve"> regions. Atmospheric conditions at the lateral boundaries of the domain are provided by global climate model (GCM) simulations. Each RCM-</w:t>
      </w:r>
      <w:r>
        <w:lastRenderedPageBreak/>
        <w:t xml:space="preserve">GCM combination represents a distinct model simulation. </w:t>
      </w:r>
      <w:r w:rsidR="00E2286C">
        <w:t xml:space="preserve">Table A2 </w:t>
      </w:r>
      <w:r>
        <w:t>summarizes the RCMs and driving GCMs used in the IMPACT2C ensemble. Different future socio-economic scenarios are represented by various representative concentration pathways (RCPs). The IMPACT2C ensemble considers three RCP scenarios: RCP2.6 (low concentrations), RCP4.5 (moderate concentrations), and RCP8.5 (high concentrations). Future projections span the period from 2006 to 2100. In addition to future projections, the simulations also include a historical period, under observed greenhouse gas concentrations, covering 1970-2005, which serves as a reference for estimating future changes. Systematic biases present in most climate model simulations were adjusted using a quantile mapping approach (</w:t>
      </w:r>
      <w:proofErr w:type="spellStart"/>
      <w:r>
        <w:t>Wilcke</w:t>
      </w:r>
      <w:proofErr w:type="spellEnd"/>
      <w:r>
        <w:t xml:space="preserve"> et al., 2013; </w:t>
      </w:r>
      <w:proofErr w:type="spellStart"/>
      <w:r>
        <w:t>Gobiet</w:t>
      </w:r>
      <w:proofErr w:type="spellEnd"/>
      <w:r>
        <w:t xml:space="preserve"> et al., 2015).</w:t>
      </w:r>
    </w:p>
    <w:p w14:paraId="5C0A1DD6" w14:textId="7B8A70CC" w:rsidR="00A951B0" w:rsidRDefault="00A951B0" w:rsidP="00A951B0">
      <w:r>
        <w:t>IMAGE-PIK assumes stable climate conditions within the reference period of the input dataset, meaning it cannot impose any climate change signal on the simulated time series. Therefore, when simulating future climate projections from IMPACT2C, the input time series is divided into three 30-year periods: 2011-2040 (early), 2041-2070 (mid), and 2071-2100 (late). A separate IMAGE-PIK simulation is conducted for each 30-year period, assuming stable climate conditions within each period. This approach captures the climate change signal in the differences between the three periods, while maintaining stable climate conditions within each period.</w:t>
      </w:r>
    </w:p>
    <w:p w14:paraId="09163281" w14:textId="77777777" w:rsidR="006A1611" w:rsidRDefault="006A1611" w:rsidP="00A951B0"/>
    <w:p w14:paraId="0B277928" w14:textId="5912ED02" w:rsidR="00A951B0" w:rsidRPr="006A1611" w:rsidRDefault="00907F23" w:rsidP="00A951B0">
      <w:pPr>
        <w:pStyle w:val="Caption"/>
        <w:keepNext/>
        <w:rPr>
          <w:b/>
          <w:sz w:val="20"/>
        </w:rPr>
      </w:pPr>
      <w:r w:rsidRPr="006A1611">
        <w:rPr>
          <w:b/>
          <w:sz w:val="20"/>
        </w:rPr>
        <w:t>Table A</w:t>
      </w:r>
      <w:r w:rsidR="00E2286C" w:rsidRPr="006A1611">
        <w:rPr>
          <w:b/>
          <w:sz w:val="20"/>
        </w:rPr>
        <w:t>2</w:t>
      </w:r>
      <w:r w:rsidR="00A951B0" w:rsidRPr="006A1611">
        <w:rPr>
          <w:b/>
          <w:sz w:val="20"/>
        </w:rPr>
        <w:t>: Regional and driving global climate models used in the IMPACT2C ensemble. Each RCM-GCM combination covers different future scenarios.</w:t>
      </w:r>
    </w:p>
    <w:tbl>
      <w:tblPr>
        <w:tblStyle w:val="TableGrid"/>
        <w:tblW w:w="0" w:type="auto"/>
        <w:jc w:val="center"/>
        <w:tblLook w:val="04A0" w:firstRow="1" w:lastRow="0" w:firstColumn="1" w:lastColumn="0" w:noHBand="0" w:noVBand="1"/>
      </w:tblPr>
      <w:tblGrid>
        <w:gridCol w:w="2263"/>
        <w:gridCol w:w="1560"/>
        <w:gridCol w:w="2674"/>
      </w:tblGrid>
      <w:tr w:rsidR="00A951B0" w14:paraId="04E5C0DB" w14:textId="77777777" w:rsidTr="001971A0">
        <w:trPr>
          <w:jc w:val="center"/>
        </w:trPr>
        <w:tc>
          <w:tcPr>
            <w:tcW w:w="2263" w:type="dxa"/>
          </w:tcPr>
          <w:p w14:paraId="045FA1EA" w14:textId="77777777" w:rsidR="00A951B0" w:rsidRPr="004465C2" w:rsidRDefault="00A951B0" w:rsidP="001971A0">
            <w:pPr>
              <w:rPr>
                <w:b/>
                <w:bCs/>
              </w:rPr>
            </w:pPr>
            <w:r w:rsidRPr="004465C2">
              <w:rPr>
                <w:b/>
                <w:bCs/>
              </w:rPr>
              <w:t>RCM</w:t>
            </w:r>
          </w:p>
        </w:tc>
        <w:tc>
          <w:tcPr>
            <w:tcW w:w="1560" w:type="dxa"/>
          </w:tcPr>
          <w:p w14:paraId="63D35231" w14:textId="77777777" w:rsidR="00A951B0" w:rsidRPr="004465C2" w:rsidRDefault="00A951B0" w:rsidP="001971A0">
            <w:pPr>
              <w:rPr>
                <w:b/>
                <w:bCs/>
              </w:rPr>
            </w:pPr>
            <w:r w:rsidRPr="004465C2">
              <w:rPr>
                <w:b/>
                <w:bCs/>
              </w:rPr>
              <w:t>GCM</w:t>
            </w:r>
          </w:p>
        </w:tc>
        <w:tc>
          <w:tcPr>
            <w:tcW w:w="2674" w:type="dxa"/>
          </w:tcPr>
          <w:p w14:paraId="3D0506E1" w14:textId="77777777" w:rsidR="00A951B0" w:rsidRPr="004465C2" w:rsidRDefault="00A951B0" w:rsidP="001971A0">
            <w:pPr>
              <w:rPr>
                <w:b/>
                <w:bCs/>
              </w:rPr>
            </w:pPr>
            <w:r w:rsidRPr="004465C2">
              <w:rPr>
                <w:b/>
                <w:bCs/>
              </w:rPr>
              <w:t>Scenario</w:t>
            </w:r>
          </w:p>
        </w:tc>
      </w:tr>
      <w:tr w:rsidR="00A951B0" w14:paraId="1D2E4F9E" w14:textId="77777777" w:rsidTr="001971A0">
        <w:trPr>
          <w:jc w:val="center"/>
        </w:trPr>
        <w:tc>
          <w:tcPr>
            <w:tcW w:w="2263" w:type="dxa"/>
          </w:tcPr>
          <w:p w14:paraId="7D24403C" w14:textId="77777777" w:rsidR="00A951B0" w:rsidRDefault="00A951B0" w:rsidP="001971A0">
            <w:r>
              <w:t>KNMI-RACMO22E</w:t>
            </w:r>
          </w:p>
        </w:tc>
        <w:tc>
          <w:tcPr>
            <w:tcW w:w="1560" w:type="dxa"/>
          </w:tcPr>
          <w:p w14:paraId="72C14437" w14:textId="77777777" w:rsidR="00A951B0" w:rsidRDefault="00A951B0" w:rsidP="001971A0">
            <w:r>
              <w:t>EC-EARTH</w:t>
            </w:r>
          </w:p>
        </w:tc>
        <w:tc>
          <w:tcPr>
            <w:tcW w:w="2674" w:type="dxa"/>
          </w:tcPr>
          <w:p w14:paraId="7B62ED16" w14:textId="77777777" w:rsidR="00A951B0" w:rsidRDefault="00A951B0" w:rsidP="001971A0">
            <w:r>
              <w:t>RCP4.5, RCP8.5</w:t>
            </w:r>
          </w:p>
        </w:tc>
      </w:tr>
      <w:tr w:rsidR="00A951B0" w14:paraId="1B861087" w14:textId="77777777" w:rsidTr="001971A0">
        <w:trPr>
          <w:jc w:val="center"/>
        </w:trPr>
        <w:tc>
          <w:tcPr>
            <w:tcW w:w="2263" w:type="dxa"/>
            <w:vMerge w:val="restart"/>
          </w:tcPr>
          <w:p w14:paraId="14B12629" w14:textId="77777777" w:rsidR="00A951B0" w:rsidRDefault="00A951B0" w:rsidP="001971A0">
            <w:r>
              <w:t>SMHI-RCA4</w:t>
            </w:r>
          </w:p>
        </w:tc>
        <w:tc>
          <w:tcPr>
            <w:tcW w:w="1560" w:type="dxa"/>
          </w:tcPr>
          <w:p w14:paraId="6B11AA7D" w14:textId="77777777" w:rsidR="00A951B0" w:rsidRDefault="00A951B0" w:rsidP="001971A0">
            <w:r>
              <w:t>EC-EARTH</w:t>
            </w:r>
          </w:p>
        </w:tc>
        <w:tc>
          <w:tcPr>
            <w:tcW w:w="2674" w:type="dxa"/>
          </w:tcPr>
          <w:p w14:paraId="1FC67513" w14:textId="77777777" w:rsidR="00A951B0" w:rsidRDefault="00A951B0" w:rsidP="001971A0">
            <w:r>
              <w:t>RCP2.6, RCP4.5, RCP8.5</w:t>
            </w:r>
          </w:p>
        </w:tc>
      </w:tr>
      <w:tr w:rsidR="00A951B0" w14:paraId="132AA2DB" w14:textId="77777777" w:rsidTr="001971A0">
        <w:trPr>
          <w:jc w:val="center"/>
        </w:trPr>
        <w:tc>
          <w:tcPr>
            <w:tcW w:w="2263" w:type="dxa"/>
            <w:vMerge/>
          </w:tcPr>
          <w:p w14:paraId="0134CE7C" w14:textId="77777777" w:rsidR="00A951B0" w:rsidRDefault="00A951B0" w:rsidP="001971A0"/>
        </w:tc>
        <w:tc>
          <w:tcPr>
            <w:tcW w:w="1560" w:type="dxa"/>
          </w:tcPr>
          <w:p w14:paraId="61E20A71" w14:textId="77777777" w:rsidR="00A951B0" w:rsidRDefault="00A951B0" w:rsidP="001971A0">
            <w:r w:rsidRPr="006616F0">
              <w:rPr>
                <w:lang w:val="de-DE"/>
              </w:rPr>
              <w:t>HadGEM2-ES</w:t>
            </w:r>
          </w:p>
        </w:tc>
        <w:tc>
          <w:tcPr>
            <w:tcW w:w="2674" w:type="dxa"/>
          </w:tcPr>
          <w:p w14:paraId="37B76F03" w14:textId="77777777" w:rsidR="00A951B0" w:rsidRDefault="00A951B0" w:rsidP="001971A0">
            <w:r>
              <w:t>RCP4.5, RCP8.5</w:t>
            </w:r>
          </w:p>
        </w:tc>
      </w:tr>
      <w:tr w:rsidR="00A951B0" w14:paraId="33BA7165" w14:textId="77777777" w:rsidTr="001971A0">
        <w:trPr>
          <w:jc w:val="center"/>
        </w:trPr>
        <w:tc>
          <w:tcPr>
            <w:tcW w:w="2263" w:type="dxa"/>
          </w:tcPr>
          <w:p w14:paraId="65B65A16" w14:textId="77777777" w:rsidR="00A951B0" w:rsidRDefault="00A951B0" w:rsidP="001971A0">
            <w:r>
              <w:t>MPI-CSC-REMO2009</w:t>
            </w:r>
          </w:p>
        </w:tc>
        <w:tc>
          <w:tcPr>
            <w:tcW w:w="1560" w:type="dxa"/>
          </w:tcPr>
          <w:p w14:paraId="1FAAF67B" w14:textId="77777777" w:rsidR="00A951B0" w:rsidRPr="006616F0" w:rsidRDefault="00A951B0" w:rsidP="001971A0">
            <w:pPr>
              <w:rPr>
                <w:lang w:val="de-DE"/>
              </w:rPr>
            </w:pPr>
            <w:r w:rsidRPr="006616F0">
              <w:rPr>
                <w:lang w:val="de-DE"/>
              </w:rPr>
              <w:t xml:space="preserve">MPI-ESM-LR </w:t>
            </w:r>
          </w:p>
        </w:tc>
        <w:tc>
          <w:tcPr>
            <w:tcW w:w="2674" w:type="dxa"/>
          </w:tcPr>
          <w:p w14:paraId="7CBE8327" w14:textId="77777777" w:rsidR="00A951B0" w:rsidRDefault="00A951B0" w:rsidP="001971A0">
            <w:r>
              <w:t>RCP2.6, RCP 4.5, RCP 8.5</w:t>
            </w:r>
          </w:p>
        </w:tc>
      </w:tr>
    </w:tbl>
    <w:p w14:paraId="129CFDD8" w14:textId="77777777" w:rsidR="00A951B0" w:rsidRDefault="00A951B0" w:rsidP="00A951B0"/>
    <w:p w14:paraId="2BC30C41" w14:textId="77777777" w:rsidR="00A951B0" w:rsidRDefault="00A951B0" w:rsidP="00A951B0">
      <w:pPr>
        <w:pStyle w:val="Heading3"/>
      </w:pPr>
      <w:bookmarkStart w:id="124" w:name="_Ref172885539"/>
      <w:bookmarkStart w:id="125" w:name="_Toc192079933"/>
      <w:r w:rsidRPr="00AD515C">
        <w:t>Preprocessing</w:t>
      </w:r>
      <w:bookmarkEnd w:id="124"/>
      <w:bookmarkEnd w:id="125"/>
    </w:p>
    <w:p w14:paraId="74B9E9B5" w14:textId="77777777" w:rsidR="00A951B0" w:rsidRDefault="00A951B0" w:rsidP="00A951B0">
      <w:r>
        <w:t xml:space="preserve">IMAGE-PIK simulates any variables as a </w:t>
      </w:r>
      <w:proofErr w:type="gramStart"/>
      <w:r>
        <w:t>latent Gaussian variables</w:t>
      </w:r>
      <w:proofErr w:type="gramEnd"/>
      <w:r>
        <w:t xml:space="preserve">, meaning that each variable </w:t>
      </w:r>
      <m:oMath>
        <m:r>
          <w:rPr>
            <w:rFonts w:ascii="Cambria Math" w:hAnsi="Cambria Math"/>
          </w:rPr>
          <m:t>v</m:t>
        </m:r>
      </m:oMath>
      <w:r>
        <w:t xml:space="preserve"> at every location </w:t>
      </w:r>
      <m:oMath>
        <m:r>
          <w:rPr>
            <w:rFonts w:ascii="Cambria Math" w:hAnsi="Cambria Math"/>
          </w:rPr>
          <m:t>s</m:t>
        </m:r>
      </m:oMath>
      <w:r>
        <w:t xml:space="preserve"> follow a Gaussian distribution</w:t>
      </w:r>
      <w:r>
        <w:rPr>
          <w:rFonts w:eastAsiaTheme="minorEastAsia"/>
        </w:rPr>
        <w:t xml:space="preserve"> </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d>
          <m:dPr>
            <m:ctrlPr>
              <w:rPr>
                <w:rFonts w:ascii="Cambria Math" w:hAnsi="Cambria Math"/>
                <w:i/>
              </w:rPr>
            </m:ctrlPr>
          </m:dPr>
          <m:e>
            <m:r>
              <m:rPr>
                <m:sty m:val="p"/>
              </m:rPr>
              <w:rPr>
                <w:rFonts w:ascii="Cambria Math" w:hAnsi="Cambria Math"/>
              </w:rPr>
              <m:t>s</m:t>
            </m:r>
          </m:e>
        </m:d>
        <m:r>
          <m:rPr>
            <m:scr m:val="script"/>
          </m:rPr>
          <w:rPr>
            <w:rFonts w:ascii="Cambria Math" w:hAnsi="Cambria Math"/>
          </w:rPr>
          <m:t>=N(</m:t>
        </m:r>
        <m:r>
          <w:rPr>
            <w:rFonts w:ascii="Cambria Math" w:hAnsi="Cambria Math"/>
          </w:rPr>
          <m:t xml:space="preserve">μ=0, </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=1)</m:t>
        </m:r>
      </m:oMath>
      <w:r>
        <w:t xml:space="preserve">. This assumption is crucial for estimating the parameters of the derived autoregressive process. </w:t>
      </w:r>
      <w:r w:rsidRPr="001F7905">
        <w:t>However, many meteorological variables, particularly censored variables such as precipitation and relative humidity, do not inherently meet this Gaussian assumption. Therefore, preprocessing is required to transform these variables into Gaussian distributions.</w:t>
      </w:r>
      <w:r>
        <w:t xml:space="preserve"> The preprocessing consists of two main steps:</w:t>
      </w:r>
    </w:p>
    <w:p w14:paraId="1B47CBA1" w14:textId="77777777" w:rsidR="00A951B0" w:rsidRPr="00515BEF" w:rsidRDefault="00A951B0" w:rsidP="00A951B0">
      <w:pPr>
        <w:pStyle w:val="Heading3"/>
        <w:rPr>
          <w:rFonts w:eastAsiaTheme="minorEastAsia"/>
        </w:rPr>
      </w:pPr>
      <w:bookmarkStart w:id="126" w:name="_Toc192079934"/>
      <w:r>
        <w:t>Removing the Seasonal Cycle</w:t>
      </w:r>
      <w:bookmarkEnd w:id="126"/>
    </w:p>
    <w:p w14:paraId="2C5B912B" w14:textId="77777777" w:rsidR="00A951B0" w:rsidRDefault="00A951B0" w:rsidP="00A951B0">
      <w:r w:rsidRPr="00364F8A">
        <w:t xml:space="preserve">Each variable's seasonal cycle is removed. This initial step addresses issues observed in earlier versions of IMAGE-PIK (Sparks et al., 2018), where artificial jumps between consecutive months occurred in the time series. By removing the seasonal cycle, simulations can be conducted on seasonal anomalies. In this study, the average seasonal cycle for calculating these anomalies was estimated using a 5-day sliding average across the entire input period (1950-2021 for observations and 1970-2005, 2011-2040, 2041-2070, and 2071-2100 for the IMPACT2C simulations). The seasonal cycle was treated as multiplicative for precipitation and additive for </w:t>
      </w:r>
      <w:r>
        <w:t xml:space="preserve">all </w:t>
      </w:r>
      <w:r w:rsidRPr="00364F8A">
        <w:t>other variables.</w:t>
      </w:r>
    </w:p>
    <w:p w14:paraId="4FDCE281" w14:textId="77777777" w:rsidR="00A951B0" w:rsidRDefault="00A951B0" w:rsidP="00A951B0">
      <w:r>
        <w:t>2.) Normal Quantile Transformation</w:t>
      </w:r>
    </w:p>
    <w:p w14:paraId="67EA5E6E" w14:textId="77777777" w:rsidR="00A951B0" w:rsidRDefault="00A951B0" w:rsidP="00A951B0">
      <w:r w:rsidRPr="007D0406">
        <w:lastRenderedPageBreak/>
        <w:t>The seasonal anomalies are then transformed to follow a Gaussian distribution using a normal quantile transformation (</w:t>
      </w:r>
      <w:proofErr w:type="spellStart"/>
      <w:r w:rsidRPr="007D0406">
        <w:t>Krzysztofowicz</w:t>
      </w:r>
      <w:proofErr w:type="spellEnd"/>
      <w:r w:rsidRPr="007D0406">
        <w:t>, 1997).</w:t>
      </w:r>
      <w:r>
        <w:t xml:space="preserve"> This introduces a mapping function, </w:t>
      </w:r>
      <m:oMath>
        <m:sSub>
          <m:sSubPr>
            <m:ctrlPr>
              <w:rPr>
                <w:rFonts w:ascii="Cambria Math" w:hAnsi="Cambria Math"/>
                <w:i/>
              </w:rPr>
            </m:ctrlPr>
          </m:sSubPr>
          <m:e>
            <m:r>
              <m:rPr>
                <m:sty m:val="bi"/>
              </m:rPr>
              <w:rPr>
                <w:rFonts w:ascii="Cambria Math" w:hAnsi="Cambria Math"/>
              </w:rPr>
              <m:t>Q</m:t>
            </m:r>
          </m:e>
          <m:sub>
            <m:r>
              <w:rPr>
                <w:rFonts w:ascii="Cambria Math" w:hAnsi="Cambria Math"/>
              </w:rPr>
              <m:t>v,s</m:t>
            </m:r>
          </m:sub>
        </m:sSub>
      </m:oMath>
      <w:r>
        <w:t xml:space="preserve">, which maps a given quantile of the empirical distribution of the variable </w:t>
      </w:r>
      <m:oMath>
        <m:sSub>
          <m:sSubPr>
            <m:ctrlPr>
              <w:rPr>
                <w:rFonts w:ascii="Cambria Math" w:hAnsi="Cambria Math"/>
                <w:i/>
              </w:rPr>
            </m:ctrlPr>
          </m:sSubPr>
          <m:e>
            <m:r>
              <w:rPr>
                <w:rFonts w:ascii="Cambria Math" w:hAnsi="Cambria Math"/>
              </w:rPr>
              <m:t>X</m:t>
            </m:r>
          </m:e>
          <m:sub>
            <m:r>
              <w:rPr>
                <w:rFonts w:ascii="Cambria Math" w:hAnsi="Cambria Math"/>
              </w:rPr>
              <m:t>v</m:t>
            </m:r>
          </m:sub>
        </m:sSub>
        <m:r>
          <w:rPr>
            <w:rFonts w:ascii="Cambria Math" w:hAnsi="Cambria Math"/>
          </w:rPr>
          <m:t>(s)</m:t>
        </m:r>
      </m:oMath>
      <w:r>
        <w:t xml:space="preserve"> to a Gaussian distribution</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r>
          <w:rPr>
            <w:rFonts w:ascii="Cambria Math" w:eastAsiaTheme="minorEastAsia" w:hAnsi="Cambria Math"/>
          </w:rPr>
          <m:t>(s)</m:t>
        </m:r>
      </m:oMath>
      <w:r>
        <w:rPr>
          <w:rFonts w:eastAsiaTheme="minorEastAsia"/>
        </w:rPr>
        <w:t xml:space="preserve"> </w:t>
      </w:r>
      <w:r>
        <w:t xml:space="preserve">with mean </w:t>
      </w:r>
      <m:oMath>
        <m:r>
          <w:rPr>
            <w:rFonts w:ascii="Cambria Math" w:hAnsi="Cambria Math"/>
          </w:rPr>
          <m:t>μ=0</m:t>
        </m:r>
      </m:oMath>
      <w:r>
        <w:rPr>
          <w:rFonts w:eastAsiaTheme="minorEastAsia"/>
        </w:rPr>
        <w:t xml:space="preserve"> and standard deviation </w:t>
      </w:r>
      <m:oMath>
        <m:r>
          <w:rPr>
            <w:rFonts w:ascii="Cambria Math" w:eastAsiaTheme="minorEastAsia" w:hAnsi="Cambria Math"/>
          </w:rPr>
          <m:t>σ=1</m:t>
        </m:r>
      </m:oMath>
      <w:r>
        <w:t>:</w:t>
      </w:r>
    </w:p>
    <w:p w14:paraId="25358D8F" w14:textId="77777777" w:rsidR="00A951B0" w:rsidRDefault="00A30E0D" w:rsidP="00A951B0">
      <w:pPr>
        <w:jc w:val="cente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r>
            <w:rPr>
              <w:rFonts w:ascii="Cambria Math" w:eastAsiaTheme="minorEastAsia" w:hAnsi="Cambria Math"/>
            </w:rPr>
            <m:t xml:space="preserve">(s) = </m:t>
          </m:r>
          <m:sSub>
            <m:sSubPr>
              <m:ctrlPr>
                <w:rPr>
                  <w:rFonts w:ascii="Cambria Math" w:hAnsi="Cambria Math"/>
                  <w:i/>
                </w:rPr>
              </m:ctrlPr>
            </m:sSubPr>
            <m:e>
              <m:r>
                <m:rPr>
                  <m:sty m:val="bi"/>
                </m:rPr>
                <w:rPr>
                  <w:rFonts w:ascii="Cambria Math" w:hAnsi="Cambria Math"/>
                </w:rPr>
                <m:t>Q</m:t>
              </m:r>
            </m:e>
            <m:sub>
              <m:r>
                <w:rPr>
                  <w:rFonts w:ascii="Cambria Math" w:hAnsi="Cambria Math"/>
                </w:rPr>
                <m:t>v,s</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v</m:t>
              </m:r>
            </m:sub>
          </m:sSub>
          <m:r>
            <w:rPr>
              <w:rFonts w:ascii="Cambria Math" w:hAnsi="Cambria Math"/>
            </w:rPr>
            <m:t xml:space="preserve">(s)) = </m:t>
          </m:r>
          <m:r>
            <m:rPr>
              <m:scr m:val="script"/>
            </m:rPr>
            <w:rPr>
              <w:rFonts w:ascii="Cambria Math" w:hAnsi="Cambria Math"/>
            </w:rPr>
            <m:t>N(</m:t>
          </m:r>
          <m:r>
            <w:rPr>
              <w:rFonts w:ascii="Cambria Math" w:hAnsi="Cambria Math"/>
            </w:rPr>
            <m:t xml:space="preserve">μ=0, </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=1)</m:t>
          </m:r>
        </m:oMath>
      </m:oMathPara>
    </w:p>
    <w:p w14:paraId="12847A7F" w14:textId="77777777" w:rsidR="00A951B0" w:rsidRDefault="00A951B0" w:rsidP="00A951B0">
      <w:r w:rsidRPr="007D0406">
        <w:t>For censored variables like precipitation and relative humidity, where values are bounded by lower and/or upper thresholds, the second preprocessing step is adjusted slightly. After transformation, all values below or above the threshold (e.g., days with precipitation below 0.0</w:t>
      </w:r>
      <w:r w:rsidRPr="007D0406">
        <w:rPr>
          <w:sz w:val="12"/>
          <w:szCs w:val="12"/>
        </w:rPr>
        <w:t> </w:t>
      </w:r>
      <w:r w:rsidRPr="007D0406">
        <w:t>mm) are mapped to specific values of the Gaussian distribution</w:t>
      </w:r>
      <w:r>
        <w:t>:</w:t>
      </w:r>
    </w:p>
    <w:p w14:paraId="7F5C21EA" w14:textId="77777777" w:rsidR="00A951B0" w:rsidRDefault="00A951B0" w:rsidP="00A951B0">
      <w:pPr>
        <w:jc w:val="center"/>
        <w:rPr>
          <w:rFonts w:eastAsiaTheme="minorEastAsia"/>
        </w:rPr>
      </w:pPr>
      <w:r>
        <w:t xml:space="preserve">Lower threshold </w:t>
      </w:r>
      <m:oMath>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r>
          <w:rPr>
            <w:rFonts w:ascii="Cambria Math" w:hAnsi="Cambria Math"/>
          </w:rPr>
          <m:t>(s)</m:t>
        </m:r>
      </m:oMath>
      <w:r>
        <w:t xml:space="preserve">: </w:t>
      </w:r>
      <m:oMath>
        <m:sSup>
          <m:sSupPr>
            <m:ctrlPr>
              <w:rPr>
                <w:rFonts w:ascii="Cambria Math" w:hAnsi="Cambria Math"/>
                <w:i/>
              </w:rPr>
            </m:ctrlPr>
          </m:sSupPr>
          <m:e>
            <m:r>
              <m:rPr>
                <m:sty m:val="bi"/>
              </m:rPr>
              <w:rPr>
                <w:rFonts w:ascii="Cambria Math" w:hAnsi="Cambria Math"/>
              </w:rPr>
              <m:t>F</m:t>
            </m:r>
          </m:e>
          <m:sup>
            <m:r>
              <w:rPr>
                <w:rFonts w:ascii="Cambria Math" w:hAnsi="Cambria Math"/>
              </w:rPr>
              <m:t>-1</m:t>
            </m:r>
          </m:sup>
        </m:sSup>
        <m:r>
          <w:rPr>
            <w:rFonts w:ascii="Cambria Math" w:hAnsi="Cambria Math"/>
          </w:rPr>
          <m:t>[0.5∙P(</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p>
    <w:p w14:paraId="0C8E0EAA" w14:textId="77777777" w:rsidR="00A951B0" w:rsidRDefault="00A951B0" w:rsidP="00A951B0">
      <w:pPr>
        <w:jc w:val="center"/>
        <w:rPr>
          <w:rFonts w:eastAsiaTheme="minorEastAsia"/>
        </w:rPr>
      </w:pPr>
      <w:r>
        <w:t xml:space="preserve">Upper threshold </w:t>
      </w:r>
      <m:oMath>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r>
          <w:rPr>
            <w:rFonts w:ascii="Cambria Math" w:hAnsi="Cambria Math"/>
          </w:rPr>
          <m:t>(s)</m:t>
        </m:r>
      </m:oMath>
      <w:r>
        <w:t xml:space="preserve">: </w:t>
      </w:r>
      <m:oMath>
        <m:sSup>
          <m:sSupPr>
            <m:ctrlPr>
              <w:rPr>
                <w:rFonts w:ascii="Cambria Math" w:hAnsi="Cambria Math"/>
                <w:i/>
              </w:rPr>
            </m:ctrlPr>
          </m:sSupPr>
          <m:e>
            <m:r>
              <m:rPr>
                <m:sty m:val="bi"/>
              </m:rPr>
              <w:rPr>
                <w:rFonts w:ascii="Cambria Math" w:hAnsi="Cambria Math"/>
              </w:rPr>
              <m:t>F</m:t>
            </m:r>
          </m:e>
          <m:sup>
            <m:r>
              <w:rPr>
                <w:rFonts w:ascii="Cambria Math" w:hAnsi="Cambria Math"/>
              </w:rPr>
              <m:t>-1</m:t>
            </m:r>
          </m:sup>
        </m:sSup>
        <m:r>
          <w:rPr>
            <w:rFonts w:ascii="Cambria Math" w:hAnsi="Cambria Math"/>
          </w:rPr>
          <m:t>[0.5∙(1-P(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Pr>
          <w:rFonts w:eastAsiaTheme="minorEastAsia"/>
        </w:rPr>
        <w:t>.</w:t>
      </w:r>
    </w:p>
    <w:p w14:paraId="40D53E97" w14:textId="77777777" w:rsidR="00A951B0" w:rsidRDefault="00A951B0" w:rsidP="00A951B0">
      <w:r>
        <w:t xml:space="preserve">Here </w:t>
      </w:r>
      <m:oMath>
        <m:r>
          <w:rPr>
            <w:rFonts w:ascii="Cambria Math" w:hAnsi="Cambria Math"/>
          </w:rPr>
          <m:t>P(</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Pr>
          <w:rFonts w:eastAsiaTheme="minorEastAsia"/>
        </w:rPr>
        <w:t xml:space="preserve"> and </w:t>
      </w:r>
      <m:oMath>
        <m:r>
          <w:rPr>
            <w:rFonts w:ascii="Cambria Math" w:hAnsi="Cambria Math"/>
          </w:rPr>
          <m:t>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sidRPr="007D0406">
        <w:t xml:space="preserve"> </w:t>
      </w:r>
      <w:r w:rsidRPr="007D0406">
        <w:rPr>
          <w:rFonts w:eastAsiaTheme="minorEastAsia"/>
        </w:rPr>
        <w:t>represent the probabilities of the lower and upper thresholds, respectively</w:t>
      </w:r>
      <w:r>
        <w:rPr>
          <w:rFonts w:eastAsiaTheme="minorEastAsia"/>
        </w:rPr>
        <w:t xml:space="preserve">, and </w:t>
      </w:r>
      <m:oMath>
        <m:sSup>
          <m:sSupPr>
            <m:ctrlPr>
              <w:rPr>
                <w:rFonts w:ascii="Cambria Math" w:eastAsiaTheme="minorEastAsia" w:hAnsi="Cambria Math"/>
                <w:i/>
              </w:rPr>
            </m:ctrlPr>
          </m:sSupPr>
          <m:e>
            <m:r>
              <m:rPr>
                <m:sty m:val="bi"/>
              </m:rPr>
              <w:rPr>
                <w:rFonts w:ascii="Cambria Math" w:eastAsiaTheme="minorEastAsia" w:hAnsi="Cambria Math"/>
              </w:rPr>
              <m:t>F</m:t>
            </m:r>
          </m:e>
          <m:sup>
            <m:r>
              <w:rPr>
                <w:rFonts w:ascii="Cambria Math" w:eastAsiaTheme="minorEastAsia" w:hAnsi="Cambria Math"/>
              </w:rPr>
              <m:t>-1</m:t>
            </m:r>
          </m:sup>
        </m:sSup>
      </m:oMath>
      <w:r>
        <w:rPr>
          <w:rFonts w:eastAsiaTheme="minorEastAsia"/>
        </w:rPr>
        <w:t xml:space="preserve"> is the invers cumulative distribution function of the normal Gaussian distribution. </w:t>
      </w:r>
      <w:r w:rsidRPr="007D0406">
        <w:rPr>
          <w:rFonts w:eastAsiaTheme="minorEastAsia"/>
        </w:rPr>
        <w:t>This ensures that the transformed threshold values are always well below or above the lowest and highest transformed values.</w:t>
      </w:r>
    </w:p>
    <w:p w14:paraId="4FCEEE7C" w14:textId="77777777" w:rsidR="00A951B0" w:rsidRDefault="00A951B0" w:rsidP="00A951B0">
      <w:pPr>
        <w:pStyle w:val="Heading3"/>
      </w:pPr>
      <w:bookmarkStart w:id="127" w:name="_Toc192079935"/>
      <w:r w:rsidRPr="00AD515C">
        <w:t>Parameter</w:t>
      </w:r>
      <w:r>
        <w:t xml:space="preserve"> Estimation</w:t>
      </w:r>
      <w:bookmarkEnd w:id="127"/>
    </w:p>
    <w:p w14:paraId="509FFDC3" w14:textId="77777777" w:rsidR="00A951B0" w:rsidRPr="007655E0" w:rsidRDefault="00A951B0" w:rsidP="00A951B0">
      <w:r>
        <w:t xml:space="preserve">IMAGE-PIK </w:t>
      </w:r>
      <w:r w:rsidRPr="007231B8">
        <w:t>models atmospheric evolution using a first-order autoregressive process</w:t>
      </w:r>
      <w:r>
        <w:t>. T</w:t>
      </w:r>
      <w:r w:rsidRPr="007231B8">
        <w:t>he state of the atmosphere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oMath>
      <w:r w:rsidRPr="007655E0">
        <w:t xml:space="preserve"> at any given time </w:t>
      </w:r>
      <m:oMath>
        <m:r>
          <w:rPr>
            <w:rFonts w:ascii="Cambria Math" w:hAnsi="Cambria Math"/>
          </w:rPr>
          <m:t>t</m:t>
        </m:r>
      </m:oMath>
      <w:r w:rsidRPr="007655E0">
        <w:rPr>
          <w:rFonts w:eastAsiaTheme="minorEastAsia"/>
        </w:rPr>
        <w:t xml:space="preserve"> </w:t>
      </w:r>
      <w:r>
        <w:rPr>
          <w:rFonts w:eastAsiaTheme="minorEastAsia"/>
        </w:rPr>
        <w:t>is</w:t>
      </w:r>
      <w:r w:rsidRPr="007655E0">
        <w:rPr>
          <w:rFonts w:eastAsiaTheme="minorEastAsia"/>
        </w:rPr>
        <w:t xml:space="preserve"> calculated from the previous time step </w:t>
      </w:r>
      <m:oMath>
        <m:r>
          <w:rPr>
            <w:rFonts w:ascii="Cambria Math" w:hAnsi="Cambria Math"/>
          </w:rPr>
          <m:t>t – 1</m:t>
        </m:r>
      </m:oMath>
      <w:r>
        <w:rPr>
          <w:rFonts w:eastAsiaTheme="minorEastAsia"/>
        </w:rPr>
        <w:t xml:space="preserve"> as follows</w:t>
      </w:r>
      <w:r w:rsidRPr="007655E0">
        <w:rPr>
          <w:rFonts w:eastAsiaTheme="minorEastAsia"/>
        </w:rPr>
        <w:t>:</w:t>
      </w:r>
    </w:p>
    <w:p w14:paraId="24D6FF34" w14:textId="77777777" w:rsidR="00A951B0" w:rsidRPr="007655E0" w:rsidRDefault="00A30E0D" w:rsidP="00A951B0">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r>
            <w:rPr>
              <w:rFonts w:ascii="Cambria Math" w:hAnsi="Cambria Math"/>
            </w:rPr>
            <m:t xml:space="preserve">=c+ α </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t-1</m:t>
              </m:r>
            </m:sub>
          </m:sSub>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t</m:t>
              </m:r>
            </m:sub>
          </m:sSub>
        </m:oMath>
      </m:oMathPara>
    </w:p>
    <w:p w14:paraId="67092DCD" w14:textId="77777777" w:rsidR="00A951B0" w:rsidRPr="007655E0" w:rsidRDefault="00A951B0" w:rsidP="00A951B0">
      <w:pPr>
        <w:rPr>
          <w:rFonts w:eastAsiaTheme="minorEastAsia"/>
        </w:rPr>
      </w:pPr>
      <w:r>
        <w:t>In this equation,</w:t>
      </w:r>
      <w:r w:rsidRPr="007655E0">
        <w:t xml:space="preserve"> </w:t>
      </w:r>
      <m:oMath>
        <m:r>
          <w:rPr>
            <w:rFonts w:ascii="Cambria Math" w:hAnsi="Cambria Math"/>
          </w:rPr>
          <m:t>α</m:t>
        </m:r>
      </m:oMath>
      <w:r w:rsidRPr="007655E0">
        <w:rPr>
          <w:rFonts w:eastAsiaTheme="minorEastAsia"/>
        </w:rPr>
        <w:t xml:space="preserve"> and </w:t>
      </w:r>
      <m:oMath>
        <m:r>
          <w:rPr>
            <w:rFonts w:ascii="Cambria Math" w:eastAsiaTheme="minorEastAsia" w:hAnsi="Cambria Math"/>
          </w:rPr>
          <m:t>c</m:t>
        </m:r>
      </m:oMath>
      <w:r w:rsidRPr="007655E0">
        <w:rPr>
          <w:rFonts w:eastAsiaTheme="minorEastAsia"/>
        </w:rPr>
        <w:t xml:space="preserve"> </w:t>
      </w:r>
      <w:r>
        <w:rPr>
          <w:rFonts w:eastAsiaTheme="minorEastAsia"/>
        </w:rPr>
        <w:t xml:space="preserve">represent </w:t>
      </w:r>
      <w:r w:rsidRPr="007655E0">
        <w:rPr>
          <w:rFonts w:eastAsiaTheme="minorEastAsia"/>
        </w:rPr>
        <w:t xml:space="preserve">the deterministic </w:t>
      </w:r>
      <w:r>
        <w:rPr>
          <w:rFonts w:eastAsiaTheme="minorEastAsia"/>
        </w:rPr>
        <w:t>components</w:t>
      </w:r>
      <w:r w:rsidRPr="007655E0">
        <w:rPr>
          <w:rFonts w:eastAsiaTheme="minorEastAsia"/>
        </w:rPr>
        <w:t xml:space="preserve"> of the atmospheric evolution, </w:t>
      </w:r>
      <w:r>
        <w:rPr>
          <w:rFonts w:eastAsiaTheme="minorEastAsia"/>
        </w:rPr>
        <w:t>such as</w:t>
      </w:r>
      <w:r w:rsidRPr="007655E0">
        <w:rPr>
          <w:rFonts w:eastAsiaTheme="minorEastAsia"/>
        </w:rPr>
        <w:t xml:space="preserve"> large</w:t>
      </w:r>
      <w:r>
        <w:rPr>
          <w:rFonts w:eastAsiaTheme="minorEastAsia"/>
        </w:rPr>
        <w:t>-scale</w:t>
      </w:r>
      <w:r w:rsidRPr="007655E0">
        <w:rPr>
          <w:rFonts w:eastAsiaTheme="minorEastAsia"/>
        </w:rPr>
        <w:t xml:space="preserve"> circulation patterns</w:t>
      </w:r>
      <w:r>
        <w:rPr>
          <w:rFonts w:eastAsiaTheme="minorEastAsia"/>
        </w:rPr>
        <w:t xml:space="preserve">, while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 xml:space="preserve"> captures s</w:t>
      </w:r>
      <w:r w:rsidRPr="007655E0">
        <w:rPr>
          <w:rFonts w:eastAsiaTheme="minorEastAsia"/>
        </w:rPr>
        <w:t>mall</w:t>
      </w:r>
      <w:r>
        <w:rPr>
          <w:rFonts w:eastAsiaTheme="minorEastAsia"/>
        </w:rPr>
        <w:t>er,</w:t>
      </w:r>
      <w:r w:rsidRPr="007655E0">
        <w:rPr>
          <w:rFonts w:eastAsiaTheme="minorEastAsia"/>
        </w:rPr>
        <w:t xml:space="preserve"> non-deterministic fluctuations. The </w:t>
      </w:r>
      <w:r>
        <w:rPr>
          <w:rFonts w:eastAsiaTheme="minorEastAsia"/>
        </w:rPr>
        <w:t xml:space="preserve">atmospheric </w:t>
      </w:r>
      <w:r w:rsidRPr="007655E0">
        <w:rPr>
          <w:rFonts w:eastAsiaTheme="minorEastAsia"/>
        </w:rPr>
        <w:t xml:space="preserve">state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oMath>
      <w:r w:rsidRPr="007655E0">
        <w:rPr>
          <w:rFonts w:eastAsiaTheme="minorEastAsia"/>
        </w:rPr>
        <w:t xml:space="preserve"> </w:t>
      </w:r>
      <w:r>
        <w:rPr>
          <w:rFonts w:eastAsiaTheme="minorEastAsia"/>
        </w:rPr>
        <w:t>i</w:t>
      </w:r>
      <w:r w:rsidRPr="007231B8">
        <w:rPr>
          <w:rFonts w:eastAsiaTheme="minorEastAsia"/>
        </w:rPr>
        <w:t>s assumed to be Gaussian-distributed</w:t>
      </w:r>
      <w:r w:rsidRPr="007655E0">
        <w:rPr>
          <w:rFonts w:eastAsiaTheme="minorEastAsia"/>
        </w:rPr>
        <w:t xml:space="preserve">. </w:t>
      </w:r>
      <w:r w:rsidRPr="007655E0">
        <w:t xml:space="preserve">For </w:t>
      </w:r>
      <w:r>
        <w:t>clarity,</w:t>
      </w:r>
      <w:r w:rsidRPr="007655E0">
        <w:t xml:space="preserve"> indices for locations</w:t>
      </w:r>
      <w:r w:rsidRPr="007655E0">
        <w:rPr>
          <w:rFonts w:eastAsiaTheme="minorEastAsia"/>
        </w:rPr>
        <w:t> </w:t>
      </w:r>
      <m:oMath>
        <m:r>
          <w:rPr>
            <w:rFonts w:ascii="Cambria Math" w:hAnsi="Cambria Math"/>
          </w:rPr>
          <m:t>s</m:t>
        </m:r>
      </m:oMath>
      <w:r w:rsidRPr="007655E0">
        <w:rPr>
          <w:rFonts w:eastAsiaTheme="minorEastAsia"/>
        </w:rPr>
        <w:t xml:space="preserve"> and variables </w:t>
      </w:r>
      <m:oMath>
        <m:r>
          <w:rPr>
            <w:rFonts w:ascii="Cambria Math" w:hAnsi="Cambria Math"/>
          </w:rPr>
          <m:t>v</m:t>
        </m:r>
      </m:oMath>
      <w:r>
        <w:rPr>
          <w:rFonts w:eastAsiaTheme="minorEastAsia"/>
        </w:rPr>
        <w:t xml:space="preserve"> are omitted here</w:t>
      </w:r>
      <w:r w:rsidRPr="007655E0">
        <w:rPr>
          <w:rFonts w:eastAsiaTheme="minorEastAsia"/>
        </w:rPr>
        <w:t>.</w:t>
      </w:r>
      <w:r>
        <w:rPr>
          <w:rFonts w:eastAsiaTheme="minorEastAsia"/>
        </w:rPr>
        <w:t xml:space="preserve"> A separate autoregressive process is estimated for each month.</w:t>
      </w:r>
    </w:p>
    <w:p w14:paraId="662F0F5A" w14:textId="77777777" w:rsidR="00A951B0" w:rsidRDefault="00A951B0" w:rsidP="00A951B0">
      <w:pPr>
        <w:rPr>
          <w:rFonts w:eastAsiaTheme="minorEastAsia"/>
        </w:rPr>
      </w:pPr>
      <w:r w:rsidRPr="007655E0">
        <w:rPr>
          <w:rFonts w:eastAsiaTheme="minorEastAsia"/>
        </w:rPr>
        <w:t xml:space="preserve">The parameters </w:t>
      </w:r>
      <m:oMath>
        <m:r>
          <w:rPr>
            <w:rFonts w:ascii="Cambria Math" w:hAnsi="Cambria Math"/>
          </w:rPr>
          <m:t>c</m:t>
        </m:r>
      </m:oMath>
      <w:r w:rsidRPr="007655E0">
        <w:rPr>
          <w:rFonts w:eastAsiaTheme="minorEastAsia"/>
        </w:rPr>
        <w:t xml:space="preserve"> and </w:t>
      </w:r>
      <m:oMath>
        <m:r>
          <w:rPr>
            <w:rFonts w:ascii="Cambria Math" w:hAnsi="Cambria Math"/>
          </w:rPr>
          <m:t>α</m:t>
        </m:r>
      </m:oMath>
      <w:r>
        <w:rPr>
          <w:rFonts w:eastAsiaTheme="minorEastAsia"/>
        </w:rPr>
        <w:t>,</w:t>
      </w:r>
      <w:r w:rsidRPr="007655E0">
        <w:rPr>
          <w:rFonts w:eastAsiaTheme="minorEastAsia"/>
        </w:rPr>
        <w:t xml:space="preserve"> along with the residuals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w:t>
      </w:r>
      <w:r w:rsidRPr="007655E0">
        <w:rPr>
          <w:rFonts w:eastAsiaTheme="minorEastAsia"/>
        </w:rPr>
        <w:t xml:space="preserve"> are estimated using an </w:t>
      </w:r>
      <w:proofErr w:type="spellStart"/>
      <w:r w:rsidRPr="007655E0">
        <w:rPr>
          <w:rFonts w:eastAsiaTheme="minorEastAsia"/>
        </w:rPr>
        <w:t>ElasticNet</w:t>
      </w:r>
      <w:proofErr w:type="spellEnd"/>
      <w:r w:rsidRPr="007655E0">
        <w:rPr>
          <w:rFonts w:eastAsiaTheme="minorEastAsia"/>
        </w:rPr>
        <w:t xml:space="preserve"> </w:t>
      </w:r>
      <w:r>
        <w:rPr>
          <w:rFonts w:eastAsiaTheme="minorEastAsia"/>
        </w:rPr>
        <w:t xml:space="preserve">regression </w:t>
      </w:r>
      <w:r w:rsidRPr="007655E0">
        <w:rPr>
          <w:rFonts w:eastAsiaTheme="minorEastAsia"/>
        </w:rPr>
        <w:t xml:space="preserve">(Zou and Hastie, 2005) with a coordinate descent solver (see Wright, 2015) for every variable and location </w:t>
      </w:r>
      <w:r>
        <w:rPr>
          <w:rFonts w:eastAsiaTheme="minorEastAsia"/>
        </w:rPr>
        <w:t>independently</w:t>
      </w:r>
      <w:r w:rsidRPr="007655E0">
        <w:rPr>
          <w:rFonts w:eastAsiaTheme="minorEastAsia"/>
        </w:rPr>
        <w:t xml:space="preserve">. </w:t>
      </w:r>
      <w:r w:rsidRPr="00ED27DC">
        <w:rPr>
          <w:rFonts w:eastAsiaTheme="minorEastAsia"/>
        </w:rPr>
        <w:t>Although the parameters and residuals could theoretically be used to generate a new time series of atmospheric states from an initial condition, further processing is required to produce additional circulation patterns not directly observed.</w:t>
      </w:r>
    </w:p>
    <w:p w14:paraId="366CCF88" w14:textId="77777777" w:rsidR="00A951B0" w:rsidRDefault="00A951B0" w:rsidP="00A951B0">
      <w:pPr>
        <w:rPr>
          <w:rFonts w:eastAsiaTheme="minorEastAsia"/>
        </w:rPr>
      </w:pPr>
      <w:r w:rsidRPr="00F61F10">
        <w:rPr>
          <w:rFonts w:eastAsiaTheme="minorEastAsia"/>
        </w:rPr>
        <w:t>For generating new residuals, the estimated residuals</w:t>
      </w:r>
      <w:r>
        <w:rPr>
          <w:rFonts w:eastAsiaTheme="minorEastAsia"/>
        </w:rPr>
        <w:t xml:space="preserv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 xml:space="preserve"> f</w:t>
      </w:r>
      <w:r w:rsidRPr="00F61F10">
        <w:rPr>
          <w:rFonts w:eastAsiaTheme="minorEastAsia"/>
        </w:rPr>
        <w:t>or each location and variable are assembled into a matrix</w:t>
      </w: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t×(s,v)</m:t>
            </m:r>
          </m:sub>
        </m:sSub>
      </m:oMath>
      <w:r>
        <w:rPr>
          <w:rFonts w:eastAsiaTheme="minorEastAsia"/>
        </w:rPr>
        <w:t xml:space="preserve"> for each month, </w:t>
      </w:r>
      <w:r w:rsidRPr="00F61F10">
        <w:rPr>
          <w:rFonts w:eastAsiaTheme="minorEastAsia"/>
        </w:rPr>
        <w:t>where rows represent different time steps and columns represent various locations and variables combined. This matrix is then decomposed into its principal components time series and empirical orthogonal functions (EOFs) (von Storch and Zwiers, 1999). By decomposing</w:t>
      </w: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t×(s,v)</m:t>
            </m:r>
          </m:sub>
        </m:sSub>
      </m:oMath>
      <w:r>
        <w:rPr>
          <w:rFonts w:eastAsiaTheme="minorEastAsia"/>
        </w:rPr>
        <w:t xml:space="preserve"> </w:t>
      </w:r>
      <w:r w:rsidRPr="00F61F10">
        <w:rPr>
          <w:rFonts w:eastAsiaTheme="minorEastAsia"/>
        </w:rPr>
        <w:t>using EOF, spatial and inter-variable correlations are preserved in the EOFs. New residuals can be generated by randomly sampling from the principal component time series and multiplying by the corresponding EOFs, thus maintaining the original statistical properties.</w:t>
      </w:r>
    </w:p>
    <w:p w14:paraId="07625419" w14:textId="77777777" w:rsidR="00A951B0" w:rsidRPr="00F61F10" w:rsidRDefault="00A951B0" w:rsidP="00A951B0">
      <w:pPr>
        <w:rPr>
          <w:rFonts w:eastAsiaTheme="minorEastAsia"/>
        </w:rPr>
      </w:pPr>
      <w:r w:rsidRPr="00F61F10">
        <w:rPr>
          <w:rFonts w:eastAsiaTheme="minorEastAsia"/>
        </w:rPr>
        <w:t>Similarly, the parameters</w:t>
      </w:r>
      <w:r w:rsidRPr="007655E0">
        <w:rPr>
          <w:rFonts w:eastAsiaTheme="minorEastAsia"/>
        </w:rPr>
        <w:t xml:space="preserve"> </w:t>
      </w:r>
      <m:oMath>
        <m:r>
          <w:rPr>
            <w:rFonts w:ascii="Cambria Math" w:hAnsi="Cambria Math"/>
          </w:rPr>
          <m:t>c</m:t>
        </m:r>
      </m:oMath>
      <w:r w:rsidRPr="007655E0">
        <w:rPr>
          <w:rFonts w:eastAsiaTheme="minorEastAsia"/>
        </w:rPr>
        <w:t xml:space="preserve"> and </w:t>
      </w:r>
      <m:oMath>
        <m:r>
          <w:rPr>
            <w:rFonts w:ascii="Cambria Math" w:hAnsi="Cambria Math"/>
          </w:rPr>
          <m:t>α</m:t>
        </m:r>
      </m:oMath>
      <w:r>
        <w:rPr>
          <w:rFonts w:eastAsiaTheme="minorEastAsia"/>
        </w:rPr>
        <w:t xml:space="preserve"> </w:t>
      </w:r>
      <w:r w:rsidRPr="00F61F10">
        <w:rPr>
          <w:rFonts w:eastAsiaTheme="minorEastAsia"/>
        </w:rPr>
        <w:t>are processed. Instead of estimating these parameters for the entire time series, they are estimated separately for each month and year. These parameters are then organized into a matrix and decomposed into EOFs and principal component time series, following the approach described by Kim and Wu (1999). New parameters can be generated with the same correlation structure as the original parameters using this decomposition method.</w:t>
      </w:r>
    </w:p>
    <w:p w14:paraId="624105B1" w14:textId="77777777" w:rsidR="00A951B0" w:rsidRDefault="00A951B0" w:rsidP="00A951B0">
      <w:pPr>
        <w:rPr>
          <w:rFonts w:eastAsiaTheme="minorEastAsia"/>
        </w:rPr>
      </w:pPr>
      <w:r w:rsidRPr="00F61F10">
        <w:rPr>
          <w:rFonts w:eastAsiaTheme="minorEastAsia"/>
        </w:rPr>
        <w:t>The EOFs and principal component time series of both the parameters and the residuals will be used in the subsequent sections to generate new parameters and residuals.</w:t>
      </w:r>
    </w:p>
    <w:p w14:paraId="7384437F" w14:textId="77777777" w:rsidR="00A951B0" w:rsidRDefault="00A951B0" w:rsidP="00A951B0">
      <w:pPr>
        <w:pStyle w:val="Heading3"/>
      </w:pPr>
      <w:bookmarkStart w:id="128" w:name="_Toc192079936"/>
      <w:r>
        <w:lastRenderedPageBreak/>
        <w:t xml:space="preserve">Time Series </w:t>
      </w:r>
      <w:r w:rsidRPr="00AD515C">
        <w:t>Generation</w:t>
      </w:r>
      <w:bookmarkEnd w:id="128"/>
    </w:p>
    <w:p w14:paraId="341E4411" w14:textId="77777777" w:rsidR="00A951B0" w:rsidRDefault="00A951B0" w:rsidP="00A951B0">
      <w:r w:rsidRPr="00FB098C">
        <w:t>As previously described, IMAGE-PIK uses a first-order autoregressive process to generate a new atmospheric state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sub>
        </m:sSub>
      </m:oMath>
      <w:r>
        <w:t xml:space="preserve"> based on the previous state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t-1</m:t>
            </m:r>
          </m:sub>
        </m:sSub>
      </m:oMath>
      <w:r>
        <w:t>. The parameters and residuals that drive this process are drawn from their respective principal component time series, with different approaches for each due to their representation of different temporal scales in atmospheric processes.</w:t>
      </w:r>
    </w:p>
    <w:p w14:paraId="08260D6E" w14:textId="77777777" w:rsidR="00A951B0" w:rsidRPr="00FB098C" w:rsidRDefault="00A951B0" w:rsidP="00A951B0">
      <w:pPr>
        <w:rPr>
          <w:rFonts w:eastAsiaTheme="minorEastAsia"/>
        </w:rPr>
      </w:pPr>
      <w:r>
        <w:t xml:space="preserve">New residuals are drawn at each time step. To do this, new principal components are sampled from the principal component time series and then multiplied by the EOFs of the residuals. The resulting matrix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(s,v)</m:t>
            </m:r>
          </m:sub>
        </m:sSub>
      </m:oMath>
      <w:r>
        <w:rPr>
          <w:rFonts w:eastAsiaTheme="minorEastAsia"/>
        </w:rPr>
        <w:t xml:space="preserve"> i</w:t>
      </w:r>
      <w:r w:rsidRPr="00FB098C">
        <w:rPr>
          <w:rFonts w:eastAsiaTheme="minorEastAsia"/>
        </w:rPr>
        <w:t>s then decomposed into residuals for each location and variable. In contrast, the parameters</w:t>
      </w:r>
      <w:r>
        <w:rPr>
          <w:rFonts w:eastAsiaTheme="minorEastAsia"/>
        </w:rPr>
        <w:t xml:space="preserve"> </w:t>
      </w:r>
      <m:oMath>
        <m:r>
          <w:rPr>
            <w:rFonts w:ascii="Cambria Math" w:hAnsi="Cambria Math"/>
          </w:rPr>
          <m:t>α</m:t>
        </m:r>
      </m:oMath>
      <w:r w:rsidRPr="007655E0">
        <w:rPr>
          <w:rFonts w:eastAsiaTheme="minorEastAsia"/>
        </w:rPr>
        <w:t xml:space="preserve"> and </w:t>
      </w:r>
      <m:oMath>
        <m:r>
          <w:rPr>
            <w:rFonts w:ascii="Cambria Math" w:eastAsiaTheme="minorEastAsia" w:hAnsi="Cambria Math"/>
          </w:rPr>
          <m:t>c</m:t>
        </m:r>
      </m:oMath>
      <w:r w:rsidRPr="00FB098C">
        <w:rPr>
          <w:rFonts w:eastAsiaTheme="minorEastAsia"/>
        </w:rPr>
        <w:t xml:space="preserve"> are generated in a similar manner but are drawn only once per month, rather than daily. This approach introduces additional persistence into the resulting time series, reflecting the slower temporal changes in atmospheric parameters.</w:t>
      </w:r>
    </w:p>
    <w:p w14:paraId="36DDF2DA" w14:textId="77777777" w:rsidR="00A951B0" w:rsidRDefault="00A951B0" w:rsidP="00A951B0">
      <w:r w:rsidRPr="00FB098C">
        <w:rPr>
          <w:rFonts w:eastAsiaTheme="minorEastAsia"/>
        </w:rPr>
        <w:t>The initial atmospheric state</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0</m:t>
            </m:r>
          </m:sub>
        </m:sSub>
      </m:oMath>
      <w:r>
        <w:rPr>
          <w:rFonts w:eastAsiaTheme="minorEastAsia"/>
        </w:rPr>
        <w:t xml:space="preserve"> </w:t>
      </w:r>
      <w:r w:rsidRPr="00FB098C">
        <w:rPr>
          <w:rFonts w:eastAsiaTheme="minorEastAsia"/>
        </w:rPr>
        <w:t>is set to the average conditions for January. Subsequent states are then generated by the autoregressive process using the sampled residuals and parameters. Since the variables produced by this process remain in Gaussian form, a post-processing step is necessary to transform these variables back into their physical units. The details of this post-processing will be discussed in the following section</w:t>
      </w:r>
      <w:r>
        <w:t>.</w:t>
      </w:r>
    </w:p>
    <w:p w14:paraId="7BBA7061" w14:textId="77777777" w:rsidR="00A951B0" w:rsidRDefault="00A951B0" w:rsidP="00A951B0">
      <w:pPr>
        <w:pStyle w:val="Heading3"/>
      </w:pPr>
      <w:bookmarkStart w:id="129" w:name="_Toc192079937"/>
      <w:r w:rsidRPr="00AD515C">
        <w:t>Postprocessing</w:t>
      </w:r>
      <w:bookmarkEnd w:id="129"/>
    </w:p>
    <w:p w14:paraId="3A763B9D" w14:textId="77777777" w:rsidR="00A951B0" w:rsidRDefault="00A951B0" w:rsidP="00A951B0">
      <w:pPr>
        <w:rPr>
          <w:rFonts w:eastAsiaTheme="minorEastAsia"/>
        </w:rPr>
      </w:pPr>
      <w:r w:rsidRPr="001E55BF">
        <w:t>IMAGE-PIK generates time series of latent Gaussian variables that represent the evolution of the atmospheric state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sub>
        </m:sSub>
      </m:oMath>
      <w:r>
        <w:t xml:space="preserve">. </w:t>
      </w:r>
      <w:r w:rsidRPr="001E55BF">
        <w:t>By reversing the transformation introduced in Section</w:t>
      </w:r>
      <w:r>
        <w:t xml:space="preserve"> </w:t>
      </w:r>
      <w:r>
        <w:fldChar w:fldCharType="begin"/>
      </w:r>
      <w:r>
        <w:instrText xml:space="preserve"> REF _Ref172885539 \r \h  \* MERGEFORMAT </w:instrText>
      </w:r>
      <w:r>
        <w:fldChar w:fldCharType="separate"/>
      </w:r>
      <w:r>
        <w:t>2.2</w:t>
      </w:r>
      <w:r>
        <w:fldChar w:fldCharType="end"/>
      </w:r>
      <w:r w:rsidRPr="001E55BF">
        <w:t xml:space="preserve"> , these states can be converted back into their physical atmospheric counterparts</w:t>
      </w:r>
      <w:r>
        <w:t xml:space="preserve"> </w:t>
      </w:r>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t,v</m:t>
            </m:r>
          </m:sub>
        </m:sSub>
        <m:r>
          <w:rPr>
            <w:rFonts w:ascii="Cambria Math" w:hAnsi="Cambria Math"/>
          </w:rPr>
          <m:t>(s)</m:t>
        </m:r>
      </m:oMath>
      <w:r>
        <w:rPr>
          <w:rFonts w:eastAsiaTheme="minorEastAsia"/>
        </w:rPr>
        <w:t xml:space="preserve">. </w:t>
      </w:r>
      <w:r w:rsidRPr="001E55BF">
        <w:rPr>
          <w:rFonts w:eastAsiaTheme="minorEastAsia"/>
        </w:rPr>
        <w:t>Generally, the inverse of the normal quantile transformation is achieved through direct mapping of the empirical quantiles:</w:t>
      </w:r>
    </w:p>
    <w:p w14:paraId="64D9D1F8" w14:textId="77777777" w:rsidR="00A951B0" w:rsidRPr="00F7645D" w:rsidRDefault="00A30E0D" w:rsidP="00A951B0">
      <w:pPr>
        <w:jc w:val="center"/>
      </w:pPr>
      <m:oMath>
        <m:sSub>
          <m:sSubPr>
            <m:ctrlPr>
              <w:rPr>
                <w:rFonts w:ascii="Cambria Math" w:hAnsi="Cambria Math"/>
                <w:i/>
              </w:rPr>
            </m:ctrlPr>
          </m:sSubPr>
          <m:e>
            <m:r>
              <w:rPr>
                <w:rFonts w:ascii="Cambria Math" w:hAnsi="Cambria Math"/>
              </w:rPr>
              <m:t>y</m:t>
            </m:r>
          </m:e>
          <m:sub>
            <m:r>
              <w:rPr>
                <w:rFonts w:ascii="Cambria Math" w:hAnsi="Cambria Math"/>
              </w:rPr>
              <m:t>t,v</m:t>
            </m:r>
          </m:sub>
        </m:sSub>
        <m:d>
          <m:dPr>
            <m:ctrlPr>
              <w:rPr>
                <w:rFonts w:ascii="Cambria Math" w:hAnsi="Cambria Math"/>
                <w:i/>
              </w:rPr>
            </m:ctrlPr>
          </m:dPr>
          <m:e>
            <m:r>
              <w:rPr>
                <w:rFonts w:ascii="Cambria Math" w:hAnsi="Cambria Math"/>
              </w:rPr>
              <m:t>s</m:t>
            </m:r>
          </m:e>
        </m:d>
        <m:r>
          <w:rPr>
            <w:rFonts w:ascii="Cambria Math" w:hAnsi="Cambria Math"/>
          </w:rPr>
          <m:t xml:space="preserve">= </m:t>
        </m:r>
        <m:sSubSup>
          <m:sSubSupPr>
            <m:ctrlPr>
              <w:rPr>
                <w:rFonts w:ascii="Cambria Math" w:hAnsi="Cambria Math"/>
                <w:i/>
              </w:rPr>
            </m:ctrlPr>
          </m:sSubSupPr>
          <m:e>
            <m:r>
              <m:rPr>
                <m:sty m:val="bi"/>
              </m:rPr>
              <w:rPr>
                <w:rFonts w:ascii="Cambria Math" w:hAnsi="Cambria Math"/>
              </w:rPr>
              <m:t>Q</m:t>
            </m:r>
          </m:e>
          <m:sub>
            <m:r>
              <w:rPr>
                <w:rFonts w:ascii="Cambria Math" w:hAnsi="Cambria Math"/>
              </w:rPr>
              <m:t>v,s</m:t>
            </m:r>
          </m:sub>
          <m:sup>
            <m:r>
              <w:rPr>
                <w:rFonts w:ascii="Cambria Math" w:hAnsi="Cambria Math"/>
              </w:rPr>
              <m:t>-1</m:t>
            </m:r>
          </m:sup>
        </m:sSub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t,v</m:t>
            </m:r>
          </m:sub>
        </m:sSub>
        <m:r>
          <w:rPr>
            <w:rFonts w:ascii="Cambria Math" w:hAnsi="Cambria Math"/>
          </w:rPr>
          <m:t>(s))</m:t>
        </m:r>
      </m:oMath>
      <w:r w:rsidR="00A951B0">
        <w:rPr>
          <w:rFonts w:eastAsiaTheme="minorEastAsia"/>
        </w:rPr>
        <w:t>.</w:t>
      </w:r>
    </w:p>
    <w:p w14:paraId="1359126E" w14:textId="77777777" w:rsidR="00A951B0" w:rsidRPr="002A64EA" w:rsidRDefault="00A951B0" w:rsidP="00A951B0">
      <w:r w:rsidRPr="001E55BF">
        <w:t>For censored variables, values that exceed or fall below specified thresholds must be adjusted accordingly</w:t>
      </w:r>
      <w:r>
        <w:t>:</w:t>
      </w:r>
    </w:p>
    <w:p w14:paraId="5B24B8B0" w14:textId="77777777" w:rsidR="00A951B0" w:rsidRPr="00943D36" w:rsidRDefault="00A30E0D" w:rsidP="00A951B0">
      <w:pPr>
        <w:rPr>
          <w:lang w:val="it-IT"/>
        </w:rPr>
      </w:pPr>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m:t>
        </m:r>
        <m:d>
          <m:dPr>
            <m:begChr m:val="{"/>
            <m:endChr m:val=""/>
            <m:ctrlPr>
              <w:rPr>
                <w:rFonts w:ascii="Cambria Math" w:hAnsi="Cambria Math"/>
                <w:i/>
              </w:rPr>
            </m:ctrlPr>
          </m:dPr>
          <m:e>
            <m:eqArr>
              <m:eqArrPr>
                <m:ctrlPr>
                  <w:rPr>
                    <w:rFonts w:ascii="Cambria Math" w:hAnsi="Cambria Math"/>
                    <w:i/>
                  </w:rPr>
                </m:ctrlPr>
              </m:eqArrPr>
              <m:e>
                <m:r>
                  <m:rPr>
                    <m:sty m:val="p"/>
                  </m:rPr>
                  <w:rPr>
                    <w:rFonts w:ascii="Cambria Math" w:hAnsi="Cambria Math"/>
                    <w:lang w:val="it-IT"/>
                  </w:rPr>
                  <m:t xml:space="preserve"> </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 if</m:t>
                </m:r>
                <m:r>
                  <w:rPr>
                    <w:rFonts w:ascii="Cambria Math" w:hAnsi="Cambria Math"/>
                    <w:lang w:val="it-IT"/>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 </m:t>
                </m:r>
                <m:sSub>
                  <m:sSubPr>
                    <m:ctrlPr>
                      <w:rPr>
                        <w:rFonts w:ascii="Cambria Math" w:hAnsi="Cambria Math"/>
                        <w:i/>
                      </w:rPr>
                    </m:ctrlPr>
                  </m:sSubPr>
                  <m:e>
                    <m:acc>
                      <m:accPr>
                        <m:chr m:val="̃"/>
                        <m:ctrlPr>
                          <w:rPr>
                            <w:rFonts w:ascii="Cambria Math" w:hAnsi="Cambria Math"/>
                            <w:i/>
                          </w:rPr>
                        </m:ctrlPr>
                      </m:accPr>
                      <m:e>
                        <m:bar>
                          <m:barPr>
                            <m:ctrlPr>
                              <w:rPr>
                                <w:rFonts w:ascii="Cambria Math" w:hAnsi="Cambria Math"/>
                                <w:i/>
                              </w:rPr>
                            </m:ctrlPr>
                          </m:barPr>
                          <m:e>
                            <m:r>
                              <w:rPr>
                                <w:rFonts w:ascii="Cambria Math" w:hAnsi="Cambria Math"/>
                              </w:rPr>
                              <m:t>t</m:t>
                            </m:r>
                          </m:e>
                        </m:bar>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m:t>
                </m:r>
              </m:e>
              <m:e>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 if</m:t>
                </m:r>
                <m:r>
                  <w:rPr>
                    <w:rFonts w:ascii="Cambria Math" w:hAnsi="Cambria Math"/>
                    <w:lang w:val="it-IT"/>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 </m:t>
                </m:r>
                <m:sSub>
                  <m:sSubPr>
                    <m:ctrlPr>
                      <w:rPr>
                        <w:rFonts w:ascii="Cambria Math" w:hAnsi="Cambria Math"/>
                        <w:i/>
                      </w:rPr>
                    </m:ctrlPr>
                  </m:sSubPr>
                  <m:e>
                    <m:acc>
                      <m:accPr>
                        <m:chr m:val="̃"/>
                        <m:ctrlPr>
                          <w:rPr>
                            <w:rFonts w:ascii="Cambria Math" w:hAnsi="Cambria Math"/>
                            <w:i/>
                          </w:rPr>
                        </m:ctrlPr>
                      </m:accPr>
                      <m:e>
                        <m:acc>
                          <m:accPr>
                            <m:chr m:val="̅"/>
                            <m:ctrlPr>
                              <w:rPr>
                                <w:rFonts w:ascii="Cambria Math" w:hAnsi="Cambria Math"/>
                                <w:i/>
                              </w:rPr>
                            </m:ctrlPr>
                          </m:accPr>
                          <m:e>
                            <m:r>
                              <w:rPr>
                                <w:rFonts w:ascii="Cambria Math" w:hAnsi="Cambria Math"/>
                              </w:rPr>
                              <m:t>t</m:t>
                            </m:r>
                          </m:e>
                        </m:acc>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m:t>
                </m:r>
              </m:e>
              <m:e>
                <m:sSubSup>
                  <m:sSubSupPr>
                    <m:ctrlPr>
                      <w:rPr>
                        <w:rFonts w:ascii="Cambria Math" w:hAnsi="Cambria Math"/>
                        <w:i/>
                      </w:rPr>
                    </m:ctrlPr>
                  </m:sSubSupPr>
                  <m:e>
                    <m:r>
                      <m:rPr>
                        <m:sty m:val="bi"/>
                      </m:rPr>
                      <w:rPr>
                        <w:rFonts w:ascii="Cambria Math" w:hAnsi="Cambria Math"/>
                      </w:rPr>
                      <m:t>Q</m:t>
                    </m:r>
                  </m:e>
                  <m:sub>
                    <m:r>
                      <w:rPr>
                        <w:rFonts w:ascii="Cambria Math" w:hAnsi="Cambria Math"/>
                      </w:rPr>
                      <m:t>v</m:t>
                    </m:r>
                    <m:r>
                      <w:rPr>
                        <w:rFonts w:ascii="Cambria Math" w:hAnsi="Cambria Math"/>
                        <w:lang w:val="it-IT"/>
                      </w:rPr>
                      <m:t>,</m:t>
                    </m:r>
                    <m:r>
                      <w:rPr>
                        <w:rFonts w:ascii="Cambria Math" w:hAnsi="Cambria Math"/>
                      </w:rPr>
                      <m:t>s</m:t>
                    </m:r>
                  </m:sub>
                  <m:sup>
                    <m:r>
                      <w:rPr>
                        <w:rFonts w:ascii="Cambria Math" w:hAnsi="Cambria Math"/>
                        <w:lang w:val="it-IT"/>
                      </w:rPr>
                      <m:t>-1</m:t>
                    </m:r>
                  </m:sup>
                </m:sSubSup>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e>
                </m:d>
                <m:r>
                  <m:rPr>
                    <m:sty m:val="p"/>
                  </m:rPr>
                  <w:rPr>
                    <w:rFonts w:ascii="Cambria Math" w:hAnsi="Cambria Math"/>
                    <w:lang w:val="it-IT"/>
                  </w:rPr>
                  <m:t>, else</m:t>
                </m:r>
                <m:r>
                  <w:rPr>
                    <w:rFonts w:ascii="Cambria Math" w:hAnsi="Cambria Math"/>
                    <w:lang w:val="it-IT"/>
                  </w:rPr>
                  <m:t>.</m:t>
                </m:r>
              </m:e>
            </m:eqArr>
          </m:e>
        </m:d>
      </m:oMath>
      <w:r w:rsidR="00A951B0" w:rsidRPr="00943D36">
        <w:rPr>
          <w:rFonts w:eastAsiaTheme="minorEastAsia"/>
          <w:lang w:val="it-IT"/>
        </w:rPr>
        <w:t>cccc</w:t>
      </w:r>
    </w:p>
    <w:p w14:paraId="2ACE10A7" w14:textId="77777777" w:rsidR="00A951B0" w:rsidRDefault="00A951B0" w:rsidP="00A951B0">
      <w:r>
        <w:t>This ensures that the probability of under- or overshooting a threshold in the simulated time series matches that of the input dataset.</w:t>
      </w:r>
    </w:p>
    <w:p w14:paraId="3E61B2E8" w14:textId="77777777" w:rsidR="00A951B0" w:rsidRPr="002A64EA" w:rsidRDefault="00A951B0" w:rsidP="00A951B0">
      <w:r>
        <w:t>However, the special treatment of censored variables can distort correlations and introduce biases. To correct these issues, an additional bias adjustment is applied to the IMAGE-PIK simulations. Specifically, a trend-preserving parametric quantile mapping approach (Lange, 2019) is used to adjust the simulations, aligning them more closely with the input dataset and preserving the original trends.</w:t>
      </w:r>
    </w:p>
    <w:p w14:paraId="24F8B5B6" w14:textId="77777777" w:rsidR="00B67EA5" w:rsidRDefault="00B67EA5" w:rsidP="00C74421">
      <w:pPr>
        <w:jc w:val="center"/>
      </w:pPr>
    </w:p>
    <w:p w14:paraId="056FADC3" w14:textId="224F52C7" w:rsidR="005D3AC6" w:rsidRPr="00EB5A98" w:rsidRDefault="00690B9C" w:rsidP="00624E43">
      <w:pPr>
        <w:pStyle w:val="Heading3"/>
      </w:pPr>
      <w:bookmarkStart w:id="130" w:name="_Toc192079938"/>
      <w:r>
        <w:t xml:space="preserve">Validation with </w:t>
      </w:r>
      <w:r w:rsidR="005D3AC6" w:rsidRPr="00EB5A98">
        <w:t>E-OBS driven simulations</w:t>
      </w:r>
      <w:bookmarkEnd w:id="130"/>
    </w:p>
    <w:p w14:paraId="2869C851" w14:textId="77777777" w:rsidR="005D3AC6" w:rsidRDefault="005D3AC6" w:rsidP="005D3AC6">
      <w:r>
        <w:t xml:space="preserve">For an initial evaluation of IMAGE-PIK, we conducted simulations using the E-OBS v27.0e observational dataset as input. E-OBS provides daily gridded observations of temperature (minimum, maximum, and mean), precipitation, relative humidity, shortwave radiation, and sea level pressure from 1950 to 2021, with a spatial resolution of approximately 12.5 km covering the entire European continent. We used IMAGE-PIK to generate a synthetic time series of 1,000 years, using 1950 to 2021 as the input period. Before the simulation, we performed </w:t>
      </w:r>
      <w:proofErr w:type="spellStart"/>
      <w:r>
        <w:t>spatio</w:t>
      </w:r>
      <w:proofErr w:type="spellEnd"/>
      <w:r>
        <w:t xml:space="preserve">-temporal analogue imputation to fill in missing </w:t>
      </w:r>
      <w:r>
        <w:lastRenderedPageBreak/>
        <w:t>values in E-OBS. However, due to the high number of missing values, the northern part of the Scandinavian Peninsula and the southern parts of Greece and Italy were excluded from the simulation. As described earlier, we applied a bias adjustment after generating the time series, using the fulltime span of E-OBS as the reference.</w:t>
      </w:r>
    </w:p>
    <w:p w14:paraId="7D3680EC" w14:textId="23DA3166" w:rsidR="005D3AC6" w:rsidRDefault="005D3AC6" w:rsidP="005D3AC6">
      <w:r>
        <w:t xml:space="preserve">Figure </w:t>
      </w:r>
      <w:r w:rsidR="00B67EA5">
        <w:t>A7</w:t>
      </w:r>
      <w:r>
        <w:t xml:space="preserve"> shows the seasonal mean temperature from E-OBS (1950-2021) alongside the bias of both the raw and bias-adjusted IMAGE-PIK simulations (period 0001-1000). As temperature is a non-censored variable, the bias in the raw generated time series is already quite low. Across all regions and seasons, the bias ranges between -0.5 and 0.5</w:t>
      </w:r>
      <w:r w:rsidRPr="0043404D">
        <w:rPr>
          <w:sz w:val="12"/>
          <w:szCs w:val="12"/>
        </w:rPr>
        <w:t> </w:t>
      </w:r>
      <w:r>
        <w:t>K, indicating that the bias adjustment provided no significant improvement. A slightly higher temperature bias is observed after bias adjustment during the winter season, likely due to natural variability in the E-OBS dataset and the generated time series. Nonetheless, this bias remains within an acceptable range.</w:t>
      </w:r>
    </w:p>
    <w:p w14:paraId="2EFCD219" w14:textId="34E4DBF1" w:rsidR="005D3AC6" w:rsidRDefault="005D3AC6" w:rsidP="005D3AC6">
      <w:r>
        <w:t xml:space="preserve">For precipitation, however, the special treatment of censored variables resulted in a more pronounced bias, as illustrated in </w:t>
      </w:r>
      <w:r>
        <w:fldChar w:fldCharType="begin"/>
      </w:r>
      <w:r>
        <w:instrText xml:space="preserve"> REF _Ref175043146 \h </w:instrText>
      </w:r>
      <w:r>
        <w:fldChar w:fldCharType="separate"/>
      </w:r>
      <w:r>
        <w:t xml:space="preserve">Figure </w:t>
      </w:r>
      <w:r>
        <w:fldChar w:fldCharType="end"/>
      </w:r>
      <w:r w:rsidR="00B67EA5">
        <w:t>A8</w:t>
      </w:r>
      <w:r>
        <w:t>. The strongest bias appears in southern Europe during the second half of the year. The raw IMAGE-PIK simulations exhibit a consistent dry bias across Europe, ranging from -0.2 to -0.8</w:t>
      </w:r>
      <w:r w:rsidRPr="0043404D">
        <w:rPr>
          <w:sz w:val="12"/>
          <w:szCs w:val="12"/>
        </w:rPr>
        <w:t> </w:t>
      </w:r>
      <w:r>
        <w:t>mm/day. The bias adjustment significantly reduced this bias for all seasons except autumn, where a small residual dry bias of around -0.2</w:t>
      </w:r>
      <w:r w:rsidRPr="007048EE">
        <w:rPr>
          <w:sz w:val="12"/>
          <w:szCs w:val="12"/>
        </w:rPr>
        <w:t> </w:t>
      </w:r>
      <w:r>
        <w:t xml:space="preserve">mm/day remains over the Alpine regions in the bias-adjusted IMAGE-PIK simulations. </w:t>
      </w:r>
    </w:p>
    <w:p w14:paraId="20D68376" w14:textId="77777777" w:rsidR="005D3AC6" w:rsidRDefault="005D3AC6" w:rsidP="005D3AC6">
      <w:pPr>
        <w:keepNext/>
      </w:pPr>
      <w:r>
        <w:rPr>
          <w:noProof/>
        </w:rPr>
        <w:drawing>
          <wp:inline distT="0" distB="0" distL="0" distR="0" wp14:anchorId="2761E58C" wp14:editId="71AFFFC7">
            <wp:extent cx="5728987" cy="3048000"/>
            <wp:effectExtent l="0" t="0" r="5080" b="0"/>
            <wp:docPr id="115967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78326" name="Picture 1"/>
                    <pic:cNvPicPr>
                      <a:picLocks noChangeAspect="1" noChangeArrowheads="1"/>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bwMode="auto">
                    <a:xfrm>
                      <a:off x="0" y="0"/>
                      <a:ext cx="5732456" cy="3049846"/>
                    </a:xfrm>
                    <a:prstGeom prst="rect">
                      <a:avLst/>
                    </a:prstGeom>
                  </pic:spPr>
                </pic:pic>
              </a:graphicData>
            </a:graphic>
          </wp:inline>
        </w:drawing>
      </w:r>
    </w:p>
    <w:p w14:paraId="607DFB24" w14:textId="372FFE10" w:rsidR="005D3AC6" w:rsidRPr="003E6E4A" w:rsidRDefault="005D3AC6" w:rsidP="005D3AC6">
      <w:pPr>
        <w:pStyle w:val="Caption"/>
        <w:rPr>
          <w:b/>
          <w:sz w:val="20"/>
        </w:rPr>
      </w:pPr>
      <w:bookmarkStart w:id="131" w:name="_Ref175043085"/>
      <w:r w:rsidRPr="003E6E4A">
        <w:rPr>
          <w:b/>
          <w:sz w:val="20"/>
        </w:rPr>
        <w:t xml:space="preserve">Figure </w:t>
      </w:r>
      <w:bookmarkEnd w:id="131"/>
      <w:r w:rsidR="00B67EA5">
        <w:rPr>
          <w:b/>
          <w:sz w:val="20"/>
        </w:rPr>
        <w:t>A7</w:t>
      </w:r>
      <w:r w:rsidRPr="003E6E4A">
        <w:rPr>
          <w:b/>
          <w:sz w:val="20"/>
        </w:rPr>
        <w:t>: Seasonal average temperature from E-OBS observations (1951-2021) in comparison with the raw and bias-adjusted</w:t>
      </w:r>
      <w:r w:rsidRPr="003E6E4A">
        <w:rPr>
          <w:b/>
          <w:noProof/>
          <w:sz w:val="20"/>
        </w:rPr>
        <w:t xml:space="preserve"> IMAGE-PIK simulations based on E-OBS (1000-year simulations based on 1951-2021 E-OBS). E-OBS data is shown as absolute temperatures for each season (northern hemisphere winter, spring, summer, and autumn), while the IMAGE-PIK simulations are shown as differences/bias compared to E-OBS.</w:t>
      </w:r>
    </w:p>
    <w:p w14:paraId="5C187389" w14:textId="77777777" w:rsidR="005D3AC6" w:rsidRDefault="005D3AC6" w:rsidP="005D3AC6"/>
    <w:p w14:paraId="31153858" w14:textId="77777777" w:rsidR="005D3AC6" w:rsidRDefault="005D3AC6" w:rsidP="005D3AC6">
      <w:pPr>
        <w:keepNext/>
      </w:pPr>
      <w:r>
        <w:rPr>
          <w:noProof/>
        </w:rPr>
        <w:lastRenderedPageBreak/>
        <w:drawing>
          <wp:inline distT="0" distB="0" distL="0" distR="0" wp14:anchorId="07F45FEB" wp14:editId="45108021">
            <wp:extent cx="5731509" cy="3049342"/>
            <wp:effectExtent l="0" t="0" r="3175" b="0"/>
            <wp:docPr id="176677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79114" name="Picture 1"/>
                    <pic:cNvPicPr>
                      <a:picLocks noChangeAspect="1" noChangeArrowheads="1"/>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bwMode="auto">
                    <a:xfrm>
                      <a:off x="0" y="0"/>
                      <a:ext cx="5731509" cy="3049342"/>
                    </a:xfrm>
                    <a:prstGeom prst="rect">
                      <a:avLst/>
                    </a:prstGeom>
                  </pic:spPr>
                </pic:pic>
              </a:graphicData>
            </a:graphic>
          </wp:inline>
        </w:drawing>
      </w:r>
    </w:p>
    <w:p w14:paraId="161F5F30" w14:textId="4F7D44AE" w:rsidR="005D3AC6" w:rsidRPr="003E6E4A" w:rsidRDefault="005D3AC6" w:rsidP="005D3AC6">
      <w:pPr>
        <w:pStyle w:val="Caption"/>
        <w:rPr>
          <w:b/>
          <w:sz w:val="20"/>
        </w:rPr>
      </w:pPr>
      <w:bookmarkStart w:id="132" w:name="_Ref175043146"/>
      <w:r w:rsidRPr="003E6E4A">
        <w:rPr>
          <w:b/>
          <w:sz w:val="20"/>
        </w:rPr>
        <w:t xml:space="preserve">Figure </w:t>
      </w:r>
      <w:bookmarkEnd w:id="132"/>
      <w:r w:rsidR="00B67EA5">
        <w:rPr>
          <w:b/>
          <w:sz w:val="20"/>
        </w:rPr>
        <w:t>A8</w:t>
      </w:r>
      <w:r w:rsidRPr="003E6E4A">
        <w:rPr>
          <w:b/>
          <w:sz w:val="20"/>
        </w:rPr>
        <w:t>: Same as Figure 2</w:t>
      </w:r>
      <w:r>
        <w:rPr>
          <w:b/>
          <w:sz w:val="20"/>
        </w:rPr>
        <w:t>6</w:t>
      </w:r>
      <w:r w:rsidRPr="003E6E4A">
        <w:rPr>
          <w:b/>
          <w:sz w:val="20"/>
        </w:rPr>
        <w:t xml:space="preserve"> for precipitation.</w:t>
      </w:r>
    </w:p>
    <w:p w14:paraId="4C937866" w14:textId="77777777" w:rsidR="005D3AC6" w:rsidRDefault="005D3AC6" w:rsidP="00B67EA5"/>
    <w:p w14:paraId="507EB13A" w14:textId="77777777" w:rsidR="005D3AC6" w:rsidRDefault="005D3AC6" w:rsidP="005D3AC6"/>
    <w:p w14:paraId="0B7AEA00" w14:textId="77777777" w:rsidR="005D3AC6" w:rsidRPr="00BB46B1" w:rsidRDefault="005D3AC6" w:rsidP="00C74421">
      <w:pPr>
        <w:jc w:val="center"/>
      </w:pPr>
    </w:p>
    <w:p w14:paraId="5023E933" w14:textId="79BA6348" w:rsidR="005C575E" w:rsidRPr="00BB46B1" w:rsidRDefault="005C575E" w:rsidP="00C74421">
      <w:pPr>
        <w:jc w:val="center"/>
      </w:pPr>
    </w:p>
    <w:p w14:paraId="427D5E90" w14:textId="353688E0" w:rsidR="005C575E" w:rsidRPr="00BB46B1" w:rsidRDefault="005C575E" w:rsidP="00C74421">
      <w:pPr>
        <w:jc w:val="center"/>
      </w:pPr>
    </w:p>
    <w:p w14:paraId="71CA3EB7" w14:textId="2A0663EC" w:rsidR="00474E5F" w:rsidRPr="00BB46B1" w:rsidRDefault="00474E5F" w:rsidP="00C74421"/>
    <w:p w14:paraId="64893F04" w14:textId="7BDC127A" w:rsidR="00507183" w:rsidRPr="00507183" w:rsidRDefault="006C2185" w:rsidP="00C74421">
      <w:pPr>
        <w:jc w:val="center"/>
      </w:pPr>
      <w:r w:rsidRPr="0015046B">
        <w:rPr>
          <w:rFonts w:ascii="Corbel" w:hAnsi="Corbel"/>
          <w:noProof/>
          <w:color w:val="FFFFFF" w:themeColor="background1"/>
          <w:sz w:val="72"/>
          <w:szCs w:val="72"/>
        </w:rPr>
        <mc:AlternateContent>
          <mc:Choice Requires="wps">
            <w:drawing>
              <wp:anchor distT="0" distB="0" distL="114300" distR="114300" simplePos="0" relativeHeight="251656199" behindDoc="0" locked="0" layoutInCell="1" allowOverlap="1" wp14:anchorId="77B1122E" wp14:editId="23B7B167">
                <wp:simplePos x="0" y="0"/>
                <wp:positionH relativeFrom="margin">
                  <wp:align>left</wp:align>
                </wp:positionH>
                <wp:positionV relativeFrom="paragraph">
                  <wp:posOffset>5043170</wp:posOffset>
                </wp:positionV>
                <wp:extent cx="5867400" cy="62484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867400" cy="624840"/>
                        </a:xfrm>
                        <a:prstGeom prst="rect">
                          <a:avLst/>
                        </a:prstGeom>
                        <a:noFill/>
                        <a:ln w="6350">
                          <a:noFill/>
                        </a:ln>
                        <a:effectLst/>
                      </wps:spPr>
                      <wps:txbx>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6C7FFE" w:rsidRPr="000B02E9" w14:paraId="66A7B65A" w14:textId="77777777" w:rsidTr="005C575E">
                              <w:tc>
                                <w:tcPr>
                                  <w:tcW w:w="1236" w:type="dxa"/>
                                  <w:vAlign w:val="center"/>
                                </w:tcPr>
                                <w:p w14:paraId="148A95B1" w14:textId="77777777" w:rsidR="006C7FFE" w:rsidRPr="000B02E9" w:rsidRDefault="006C7FFE" w:rsidP="005C575E">
                                  <w:pPr>
                                    <w:spacing w:after="0"/>
                                    <w:jc w:val="center"/>
                                    <w:rPr>
                                      <w:color w:val="FFFFFF" w:themeColor="background1"/>
                                    </w:rPr>
                                  </w:pPr>
                                  <w:r w:rsidRPr="000B02E9">
                                    <w:rPr>
                                      <w:noProof/>
                                      <w:color w:val="FFFFFF" w:themeColor="background1"/>
                                    </w:rPr>
                                    <w:drawing>
                                      <wp:inline distT="0" distB="0" distL="0" distR="0" wp14:anchorId="134B88E2" wp14:editId="53CEF60E">
                                        <wp:extent cx="526417" cy="355600"/>
                                        <wp:effectExtent l="19050" t="19050" r="26035" b="25400"/>
                                        <wp:docPr id="46" name="Picture 4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rgbClr val="4472C4"/>
                                                  </a:solidFill>
                                                </a:ln>
                                              </pic:spPr>
                                            </pic:pic>
                                          </a:graphicData>
                                        </a:graphic>
                                      </wp:inline>
                                    </w:drawing>
                                  </w:r>
                                </w:p>
                              </w:tc>
                              <w:tc>
                                <w:tcPr>
                                  <w:tcW w:w="8129" w:type="dxa"/>
                                  <w:vAlign w:val="center"/>
                                </w:tcPr>
                                <w:p w14:paraId="239D5A8E" w14:textId="77777777" w:rsidR="006C7FFE" w:rsidRPr="000B02E9" w:rsidRDefault="006C7FFE"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B0B8073" w14:textId="77777777" w:rsidR="006C7FFE" w:rsidRPr="000B02E9" w:rsidRDefault="006C7FFE" w:rsidP="0015046B">
                            <w:pPr>
                              <w:rPr>
                                <w:color w:val="FFFFFF" w:themeColor="background1"/>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1122E" id="Text Box 37" o:spid="_x0000_s1042" type="#_x0000_t202" style="position:absolute;left:0;text-align:left;margin-left:0;margin-top:397.1pt;width:462pt;height:49.2pt;z-index:2516561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" filled="f" stroked="f" strokeweight=".5pt">
                <v:textbox inset="36pt,7.2pt,36pt,7.2pt">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6C7FFE" w:rsidRPr="000B02E9" w14:paraId="66A7B65A" w14:textId="77777777" w:rsidTr="005C575E">
                        <w:tc>
                          <w:tcPr>
                            <w:tcW w:w="1236" w:type="dxa"/>
                            <w:vAlign w:val="center"/>
                          </w:tcPr>
                          <w:p w14:paraId="148A95B1" w14:textId="77777777" w:rsidR="006C7FFE" w:rsidRPr="000B02E9" w:rsidRDefault="006C7FFE" w:rsidP="005C575E">
                            <w:pPr>
                              <w:spacing w:after="0"/>
                              <w:jc w:val="center"/>
                              <w:rPr>
                                <w:color w:val="FFFFFF" w:themeColor="background1"/>
                              </w:rPr>
                            </w:pPr>
                            <w:r w:rsidRPr="000B02E9">
                              <w:rPr>
                                <w:noProof/>
                                <w:color w:val="FFFFFF" w:themeColor="background1"/>
                              </w:rPr>
                              <w:drawing>
                                <wp:inline distT="0" distB="0" distL="0" distR="0" wp14:anchorId="134B88E2" wp14:editId="53CEF60E">
                                  <wp:extent cx="526417" cy="355600"/>
                                  <wp:effectExtent l="19050" t="19050" r="26035" b="25400"/>
                                  <wp:docPr id="46" name="Picture 4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rgbClr val="4472C4"/>
                                            </a:solidFill>
                                          </a:ln>
                                        </pic:spPr>
                                      </pic:pic>
                                    </a:graphicData>
                                  </a:graphic>
                                </wp:inline>
                              </w:drawing>
                            </w:r>
                          </w:p>
                        </w:tc>
                        <w:tc>
                          <w:tcPr>
                            <w:tcW w:w="8129" w:type="dxa"/>
                            <w:vAlign w:val="center"/>
                          </w:tcPr>
                          <w:p w14:paraId="239D5A8E" w14:textId="77777777" w:rsidR="006C7FFE" w:rsidRPr="000B02E9" w:rsidRDefault="006C7FFE"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B0B8073" w14:textId="77777777" w:rsidR="006C7FFE" w:rsidRPr="000B02E9" w:rsidRDefault="006C7FFE" w:rsidP="0015046B">
                      <w:pPr>
                        <w:rPr>
                          <w:color w:val="FFFFFF" w:themeColor="background1"/>
                        </w:rPr>
                      </w:pPr>
                    </w:p>
                  </w:txbxContent>
                </v:textbox>
                <w10:wrap anchorx="margin"/>
              </v:shape>
            </w:pict>
          </mc:Fallback>
        </mc:AlternateContent>
      </w:r>
      <w:r w:rsidRPr="0015046B">
        <w:rPr>
          <w:rFonts w:ascii="Corbel" w:hAnsi="Corbel"/>
          <w:noProof/>
          <w:color w:val="FFFFFF" w:themeColor="background1"/>
          <w:sz w:val="72"/>
          <w:szCs w:val="72"/>
        </w:rPr>
        <w:drawing>
          <wp:anchor distT="0" distB="0" distL="114300" distR="114300" simplePos="0" relativeHeight="251656198" behindDoc="0" locked="0" layoutInCell="1" allowOverlap="1" wp14:anchorId="4C175537" wp14:editId="591D827A">
            <wp:simplePos x="0" y="0"/>
            <wp:positionH relativeFrom="margin">
              <wp:posOffset>1623060</wp:posOffset>
            </wp:positionH>
            <wp:positionV relativeFrom="paragraph">
              <wp:posOffset>2489200</wp:posOffset>
            </wp:positionV>
            <wp:extent cx="2485390" cy="1424940"/>
            <wp:effectExtent l="0" t="0" r="0" b="3810"/>
            <wp:wrapNone/>
            <wp:docPr id="41" name="Picture 41"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1457" t="32444" r="30986" b="37111"/>
                    <a:stretch/>
                  </pic:blipFill>
                  <pic:spPr>
                    <a:xfrm>
                      <a:off x="0" y="0"/>
                      <a:ext cx="2485390" cy="1424940"/>
                    </a:xfrm>
                    <a:prstGeom prst="rect">
                      <a:avLst/>
                    </a:prstGeom>
                  </pic:spPr>
                </pic:pic>
              </a:graphicData>
            </a:graphic>
            <wp14:sizeRelH relativeFrom="margin">
              <wp14:pctWidth>0</wp14:pctWidth>
            </wp14:sizeRelH>
            <wp14:sizeRelV relativeFrom="margin">
              <wp14:pctHeight>0</wp14:pctHeight>
            </wp14:sizeRelV>
          </wp:anchor>
        </w:drawing>
      </w:r>
    </w:p>
    <w:sectPr w:rsidR="00507183" w:rsidRPr="00507183" w:rsidSect="003960B8">
      <w:pgSz w:w="11906" w:h="16838"/>
      <w:pgMar w:top="1440" w:right="1440" w:bottom="1440" w:left="1440" w:header="170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E94020" w14:textId="77777777" w:rsidR="00A30E0D" w:rsidRDefault="00A30E0D" w:rsidP="007B1DF4">
      <w:pPr>
        <w:spacing w:after="0"/>
      </w:pPr>
      <w:r>
        <w:separator/>
      </w:r>
    </w:p>
  </w:endnote>
  <w:endnote w:type="continuationSeparator" w:id="0">
    <w:p w14:paraId="62DE3025" w14:textId="77777777" w:rsidR="00A30E0D" w:rsidRDefault="00A30E0D" w:rsidP="007B1DF4">
      <w:pPr>
        <w:spacing w:after="0"/>
      </w:pPr>
      <w:r>
        <w:continuationSeparator/>
      </w:r>
    </w:p>
  </w:endnote>
  <w:endnote w:type="continuationNotice" w:id="1">
    <w:p w14:paraId="26267724" w14:textId="77777777" w:rsidR="00A30E0D" w:rsidRDefault="00A30E0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200247B" w:usb2="00000009" w:usb3="00000000" w:csb0="000001FF" w:csb1="00000000"/>
  </w:font>
  <w:font w:name="Avenir Book">
    <w:altName w:val="Calibri"/>
    <w:charset w:val="00"/>
    <w:family w:val="auto"/>
    <w:pitch w:val="variable"/>
    <w:sig w:usb0="800000AF" w:usb1="5000204A" w:usb2="00000000" w:usb3="00000000" w:csb0="0000009B" w:csb1="00000000"/>
  </w:font>
  <w:font w:name="Calibri Light">
    <w:panose1 w:val="020F0302020204030204"/>
    <w:charset w:val="00"/>
    <w:family w:val="swiss"/>
    <w:pitch w:val="variable"/>
    <w:sig w:usb0="E4002EFF" w:usb1="C200247B" w:usb2="00000009" w:usb3="00000000" w:csb0="000001FF" w:csb1="00000000"/>
  </w:font>
  <w:font w:name="Calibri (Body)">
    <w:altName w:val="Calibri"/>
    <w:charset w:val="00"/>
    <w:family w:val="roman"/>
    <w:pitch w:val="default"/>
  </w:font>
  <w:font w:name="PMNCaeciliaSans Text">
    <w:altName w:val="Calibri"/>
    <w:panose1 w:val="00000000000000000000"/>
    <w:charset w:val="00"/>
    <w:family w:val="swiss"/>
    <w:notTrueType/>
    <w:pitch w:val="variable"/>
    <w:sig w:usb0="A0000067" w:usb1="00000001"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yriadPro-Regular">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0916915"/>
      <w:docPartObj>
        <w:docPartGallery w:val="Page Numbers (Bottom of Page)"/>
        <w:docPartUnique/>
      </w:docPartObj>
    </w:sdtPr>
    <w:sdtEndPr>
      <w:rPr>
        <w:rStyle w:val="PageNumber"/>
      </w:rPr>
    </w:sdtEndPr>
    <w:sdtContent>
      <w:p w14:paraId="4621D7E2" w14:textId="60DC6AFF" w:rsidR="006C7FFE" w:rsidRDefault="006C7FFE" w:rsidP="00BA763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E1340A" w14:textId="77777777" w:rsidR="006C7FFE" w:rsidRDefault="006C7FFE" w:rsidP="00B100AE">
    <w:pPr>
      <w:pStyle w:val="Footer"/>
      <w:ind w:right="360"/>
    </w:pPr>
  </w:p>
  <w:p w14:paraId="2312531A" w14:textId="77777777" w:rsidR="006C7FFE" w:rsidRDefault="006C7FF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ahoma" w:hAnsi="Tahoma" w:cs="Tahoma"/>
      </w:rPr>
      <w:id w:val="2077083815"/>
      <w:docPartObj>
        <w:docPartGallery w:val="Page Numbers (Bottom of Page)"/>
        <w:docPartUnique/>
      </w:docPartObj>
    </w:sdtPr>
    <w:sdtEndPr>
      <w:rPr>
        <w:rStyle w:val="PageNumber"/>
        <w:color w:val="03586A"/>
      </w:rPr>
    </w:sdtEndPr>
    <w:sdtContent>
      <w:p w14:paraId="2AA2C0EE" w14:textId="751B9A93" w:rsidR="006C7FFE" w:rsidRPr="007E1B1D" w:rsidRDefault="006C7FFE" w:rsidP="00965D2C">
        <w:pPr>
          <w:pStyle w:val="Footer"/>
          <w:framePr w:wrap="none" w:vAnchor="text" w:hAnchor="margin" w:xAlign="right" w:y="1"/>
          <w:rPr>
            <w:rStyle w:val="PageNumber"/>
            <w:rFonts w:ascii="Tahoma" w:hAnsi="Tahoma" w:cs="Tahoma"/>
            <w:color w:val="03586A"/>
            <w:lang w:val="fr-FR"/>
          </w:rPr>
        </w:pPr>
        <w:r w:rsidRPr="007E1B1D">
          <w:rPr>
            <w:rStyle w:val="PageNumber"/>
            <w:rFonts w:ascii="Tahoma" w:hAnsi="Tahoma" w:cs="Tahoma"/>
            <w:color w:val="03586A"/>
          </w:rPr>
          <w:fldChar w:fldCharType="begin"/>
        </w:r>
        <w:r w:rsidRPr="007E1B1D">
          <w:rPr>
            <w:rStyle w:val="PageNumber"/>
            <w:rFonts w:ascii="Tahoma" w:hAnsi="Tahoma" w:cs="Tahoma"/>
            <w:color w:val="03586A"/>
            <w:lang w:val="fr-FR"/>
          </w:rPr>
          <w:instrText xml:space="preserve"> PAGE </w:instrText>
        </w:r>
        <w:r w:rsidRPr="007E1B1D">
          <w:rPr>
            <w:rStyle w:val="PageNumber"/>
            <w:rFonts w:ascii="Tahoma" w:hAnsi="Tahoma" w:cs="Tahoma"/>
            <w:color w:val="03586A"/>
          </w:rPr>
          <w:fldChar w:fldCharType="separate"/>
        </w:r>
        <w:r w:rsidRPr="007E1B1D">
          <w:rPr>
            <w:rStyle w:val="PageNumber"/>
            <w:rFonts w:ascii="Tahoma" w:hAnsi="Tahoma" w:cs="Tahoma"/>
            <w:noProof/>
            <w:color w:val="03586A"/>
            <w:lang w:val="fr-FR"/>
          </w:rPr>
          <w:t>2</w:t>
        </w:r>
        <w:r w:rsidRPr="007E1B1D">
          <w:rPr>
            <w:rStyle w:val="PageNumber"/>
            <w:rFonts w:ascii="Tahoma" w:hAnsi="Tahoma" w:cs="Tahoma"/>
            <w:color w:val="03586A"/>
          </w:rPr>
          <w:fldChar w:fldCharType="end"/>
        </w:r>
      </w:p>
    </w:sdtContent>
  </w:sdt>
  <w:p w14:paraId="0EB433E0" w14:textId="49413463" w:rsidR="006C7FFE" w:rsidRPr="0079691E" w:rsidRDefault="006C7FFE" w:rsidP="0079691E">
    <w:pPr>
      <w:pStyle w:val="Footer"/>
      <w:ind w:right="360"/>
      <w:rPr>
        <w:rFonts w:ascii="Tahoma" w:hAnsi="Tahoma" w:cs="Tahoma"/>
        <w:color w:val="03586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350C01" w14:textId="77777777" w:rsidR="00A30E0D" w:rsidRDefault="00A30E0D" w:rsidP="007B1DF4">
      <w:pPr>
        <w:spacing w:after="0"/>
      </w:pPr>
      <w:r>
        <w:separator/>
      </w:r>
    </w:p>
  </w:footnote>
  <w:footnote w:type="continuationSeparator" w:id="0">
    <w:p w14:paraId="65A56139" w14:textId="77777777" w:rsidR="00A30E0D" w:rsidRDefault="00A30E0D" w:rsidP="007B1DF4">
      <w:pPr>
        <w:spacing w:after="0"/>
      </w:pPr>
      <w:r>
        <w:continuationSeparator/>
      </w:r>
    </w:p>
  </w:footnote>
  <w:footnote w:type="continuationNotice" w:id="1">
    <w:p w14:paraId="66CD772A" w14:textId="77777777" w:rsidR="00A30E0D" w:rsidRDefault="00A30E0D">
      <w:pPr>
        <w:spacing w:after="0"/>
      </w:pPr>
    </w:p>
  </w:footnote>
  <w:footnote w:id="2">
    <w:p w14:paraId="05D98092" w14:textId="1F76C9DB" w:rsidR="006C7FFE" w:rsidRPr="00AE52C4" w:rsidRDefault="006C7FFE">
      <w:pPr>
        <w:pStyle w:val="FootnoteText"/>
        <w:rPr>
          <w:sz w:val="16"/>
        </w:rPr>
      </w:pPr>
      <w:r>
        <w:rPr>
          <w:rStyle w:val="FootnoteReference"/>
        </w:rPr>
        <w:footnoteRef/>
      </w:r>
      <w:r>
        <w:t xml:space="preserve"> </w:t>
      </w:r>
      <w:r w:rsidRPr="00AE52C4">
        <w:rPr>
          <w:sz w:val="16"/>
        </w:rPr>
        <w:t>https://www.isimip.or</w:t>
      </w:r>
      <w:r>
        <w:rPr>
          <w:sz w:val="16"/>
        </w:rPr>
        <w:t>g/</w:t>
      </w:r>
    </w:p>
  </w:footnote>
  <w:footnote w:id="3">
    <w:p w14:paraId="20B8A28B" w14:textId="798A5017" w:rsidR="006C7FFE" w:rsidRDefault="006C7FFE">
      <w:pPr>
        <w:pStyle w:val="FootnoteText"/>
      </w:pPr>
      <w:r>
        <w:rPr>
          <w:rStyle w:val="FootnoteReference"/>
        </w:rPr>
        <w:footnoteRef/>
      </w:r>
      <w:r>
        <w:t xml:space="preserve"> </w:t>
      </w:r>
      <w:r w:rsidRPr="0070416D">
        <w:rPr>
          <w:sz w:val="16"/>
        </w:rPr>
        <w:t>https://arsinoe-project.eu/news-events/</w:t>
      </w:r>
    </w:p>
  </w:footnote>
  <w:footnote w:id="4">
    <w:p w14:paraId="188B9DE9" w14:textId="768A0FDE" w:rsidR="006C7FFE" w:rsidRPr="0070416D" w:rsidRDefault="006C7FFE">
      <w:pPr>
        <w:pStyle w:val="FootnoteText"/>
        <w:rPr>
          <w:sz w:val="16"/>
        </w:rPr>
      </w:pPr>
      <w:r>
        <w:rPr>
          <w:rStyle w:val="FootnoteReference"/>
        </w:rPr>
        <w:footnoteRef/>
      </w:r>
      <w:r>
        <w:t xml:space="preserve"> </w:t>
      </w:r>
      <w:r w:rsidRPr="0070416D">
        <w:rPr>
          <w:sz w:val="16"/>
        </w:rPr>
        <w:t>https://project-merlin.eu/files/merlin/downloads/sectoral_briefings/MERLIN_Sectoral_Briefing_Insurance.pdf</w:t>
      </w:r>
    </w:p>
  </w:footnote>
  <w:footnote w:id="5">
    <w:p w14:paraId="1B254D40" w14:textId="14E23E45" w:rsidR="006C7FFE" w:rsidRPr="00EB60D3" w:rsidRDefault="006C7FFE">
      <w:pPr>
        <w:pStyle w:val="FootnoteText"/>
        <w:rPr>
          <w:sz w:val="16"/>
        </w:rPr>
      </w:pPr>
      <w:r>
        <w:rPr>
          <w:rStyle w:val="FootnoteReference"/>
        </w:rPr>
        <w:footnoteRef/>
      </w:r>
      <w:r>
        <w:t xml:space="preserve"> </w:t>
      </w:r>
      <w:r w:rsidRPr="00EB60D3">
        <w:rPr>
          <w:sz w:val="16"/>
        </w:rPr>
        <w:t>https://michaelmann.net/sites/default/files/articles/MannSciAmFeb19.pdf</w:t>
      </w:r>
    </w:p>
  </w:footnote>
  <w:footnote w:id="6">
    <w:p w14:paraId="1FB90B3B" w14:textId="50F0FC78" w:rsidR="006C7FFE" w:rsidRDefault="006C7FFE">
      <w:pPr>
        <w:pStyle w:val="FootnoteText"/>
      </w:pPr>
      <w:r>
        <w:rPr>
          <w:rStyle w:val="FootnoteReference"/>
        </w:rPr>
        <w:footnoteRef/>
      </w:r>
      <w:r>
        <w:t xml:space="preserve"> </w:t>
      </w:r>
      <w:r w:rsidRPr="009C38E8">
        <w:rPr>
          <w:rFonts w:ascii="Calibri" w:eastAsia="Times New Roman" w:hAnsi="Calibri" w:cs="Calibri"/>
          <w:sz w:val="16"/>
          <w:szCs w:val="22"/>
          <w:lang w:val="en-GB" w:eastAsia="en-GB"/>
        </w:rPr>
        <w:t>https://nasagrace.unl.edu/, retrieved on 24/07/2022 and 24/06/2024</w:t>
      </w:r>
    </w:p>
  </w:footnote>
  <w:footnote w:id="7">
    <w:p w14:paraId="4B53E7B1" w14:textId="4CB648DF" w:rsidR="006C7FFE" w:rsidRDefault="006C7FFE">
      <w:pPr>
        <w:pStyle w:val="FootnoteText"/>
      </w:pPr>
      <w:r>
        <w:rPr>
          <w:rStyle w:val="FootnoteReference"/>
        </w:rPr>
        <w:footnoteRef/>
      </w:r>
      <w:r>
        <w:t xml:space="preserve"> </w:t>
      </w:r>
      <w:r w:rsidRPr="00566838">
        <w:rPr>
          <w:sz w:val="16"/>
        </w:rPr>
        <w:t>https://www.pik-potsdam.de/en/institute/departments/climate-resilience/models/swim</w:t>
      </w:r>
    </w:p>
  </w:footnote>
  <w:footnote w:id="8">
    <w:p w14:paraId="62FB5A0D" w14:textId="18B4B966" w:rsidR="006C7FFE" w:rsidRPr="00006452" w:rsidRDefault="006C7FFE">
      <w:pPr>
        <w:pStyle w:val="FootnoteText"/>
        <w:rPr>
          <w:sz w:val="18"/>
        </w:rPr>
      </w:pPr>
      <w:r>
        <w:rPr>
          <w:rStyle w:val="FootnoteReference"/>
        </w:rPr>
        <w:footnoteRef/>
      </w:r>
      <w:r>
        <w:t xml:space="preserve"> </w:t>
      </w:r>
      <w:r w:rsidRPr="004F1188">
        <w:rPr>
          <w:sz w:val="18"/>
        </w:rPr>
        <w:t>https://www.instrumentchoice.com.au/news/everything-you-need-to-know-about-wbgt</w:t>
      </w:r>
    </w:p>
  </w:footnote>
  <w:footnote w:id="9">
    <w:p w14:paraId="63545FE3" w14:textId="77777777" w:rsidR="006C7FFE" w:rsidRPr="006067E1" w:rsidRDefault="006C7FFE" w:rsidP="00397450">
      <w:pPr>
        <w:pStyle w:val="FootnoteText"/>
        <w:rPr>
          <w:sz w:val="16"/>
        </w:rPr>
      </w:pPr>
      <w:r>
        <w:rPr>
          <w:rStyle w:val="FootnoteReference"/>
        </w:rPr>
        <w:footnoteRef/>
      </w:r>
      <w:r>
        <w:t xml:space="preserve"> </w:t>
      </w:r>
      <w:r w:rsidRPr="006067E1">
        <w:rPr>
          <w:sz w:val="16"/>
        </w:rPr>
        <w:t>https://grdc.bafg.de/GRDC/EN/Home/homepage_node.html</w:t>
      </w:r>
    </w:p>
  </w:footnote>
  <w:footnote w:id="10">
    <w:p w14:paraId="38C6706C" w14:textId="3305AA7C" w:rsidR="006C7FFE" w:rsidRDefault="006C7FFE">
      <w:pPr>
        <w:pStyle w:val="FootnoteText"/>
      </w:pPr>
      <w:r>
        <w:rPr>
          <w:rStyle w:val="FootnoteReference"/>
        </w:rPr>
        <w:footnoteRef/>
      </w:r>
      <w:r>
        <w:t xml:space="preserve"> </w:t>
      </w:r>
      <w:r w:rsidRPr="006067E1">
        <w:rPr>
          <w:sz w:val="16"/>
        </w:rPr>
        <w:t>https://environment.ec.europa.eu/topics/water/water-framework-directive_en</w:t>
      </w:r>
    </w:p>
  </w:footnote>
  <w:footnote w:id="11">
    <w:p w14:paraId="059CBAC4" w14:textId="77777777" w:rsidR="006C7FFE" w:rsidRDefault="006C7FFE" w:rsidP="00592738">
      <w:pPr>
        <w:pStyle w:val="FootnoteText"/>
      </w:pPr>
      <w:r>
        <w:rPr>
          <w:rStyle w:val="FootnoteReference"/>
        </w:rPr>
        <w:footnoteRef/>
      </w:r>
      <w:r>
        <w:t xml:space="preserve"> </w:t>
      </w:r>
      <w:r w:rsidRPr="007250BF">
        <w:rPr>
          <w:sz w:val="16"/>
        </w:rPr>
        <w:t>https://modis.gsfc.nasa.gov/data/dataprod/mod16.php</w:t>
      </w:r>
    </w:p>
  </w:footnote>
  <w:footnote w:id="12">
    <w:p w14:paraId="1C6CF50C" w14:textId="1C59DEEF" w:rsidR="006C7FFE" w:rsidRDefault="006C7FFE">
      <w:pPr>
        <w:pStyle w:val="FootnoteText"/>
      </w:pPr>
      <w:r>
        <w:rPr>
          <w:rStyle w:val="FootnoteReference"/>
        </w:rPr>
        <w:footnoteRef/>
      </w:r>
      <w:r>
        <w:t xml:space="preserve"> </w:t>
      </w:r>
      <w:r w:rsidRPr="0033149A">
        <w:rPr>
          <w:sz w:val="16"/>
        </w:rPr>
        <w:t>https://transformar.eu/demonstrator-2-west-country-region-uk/</w:t>
      </w:r>
    </w:p>
  </w:footnote>
  <w:footnote w:id="13">
    <w:p w14:paraId="58DCDDA3" w14:textId="77777777" w:rsidR="006C7FFE" w:rsidRPr="00DA3FD4" w:rsidRDefault="006C7FFE" w:rsidP="00AE3127">
      <w:pPr>
        <w:pStyle w:val="FootnoteText"/>
        <w:rPr>
          <w:sz w:val="16"/>
        </w:rPr>
      </w:pPr>
      <w:r>
        <w:rPr>
          <w:rStyle w:val="FootnoteReference"/>
        </w:rPr>
        <w:footnoteRef/>
      </w:r>
      <w:r>
        <w:t xml:space="preserve"> </w:t>
      </w:r>
      <w:r w:rsidRPr="00DA3FD4">
        <w:rPr>
          <w:sz w:val="16"/>
        </w:rPr>
        <w:t>https://www.wwa-la.bayern.de/hochwasser/hochwasserereignisse/pfingsthochwasser99/doc/uebersichtskarte_bilder_hw99.pdf</w:t>
      </w:r>
    </w:p>
  </w:footnote>
  <w:footnote w:id="14">
    <w:p w14:paraId="6B0B3155" w14:textId="77777777" w:rsidR="006C7FFE" w:rsidRPr="005D7128" w:rsidRDefault="006C7FFE" w:rsidP="00C313C3">
      <w:pPr>
        <w:pStyle w:val="FootnoteText"/>
        <w:rPr>
          <w:sz w:val="16"/>
        </w:rPr>
      </w:pPr>
      <w:r>
        <w:rPr>
          <w:rStyle w:val="FootnoteReference"/>
        </w:rPr>
        <w:footnoteRef/>
      </w:r>
      <w:r>
        <w:t xml:space="preserve"> </w:t>
      </w:r>
      <w:r w:rsidRPr="005D7128">
        <w:rPr>
          <w:sz w:val="16"/>
        </w:rPr>
        <w:t>https://directedproject.eu/about/</w:t>
      </w:r>
    </w:p>
  </w:footnote>
  <w:footnote w:id="15">
    <w:p w14:paraId="7B728F4E" w14:textId="1ECEA135" w:rsidR="006C7FFE" w:rsidRDefault="006C7FFE">
      <w:pPr>
        <w:pStyle w:val="FootnoteText"/>
      </w:pPr>
      <w:r>
        <w:rPr>
          <w:rStyle w:val="FootnoteReference"/>
        </w:rPr>
        <w:footnoteRef/>
      </w:r>
      <w:r>
        <w:t xml:space="preserve"> </w:t>
      </w:r>
      <w:r w:rsidRPr="00AE52C4">
        <w:rPr>
          <w:sz w:val="16"/>
        </w:rPr>
        <w:t>https://kfo.pik-potsdam.de/eur/index_en.html?language_id=en</w:t>
      </w:r>
    </w:p>
  </w:footnote>
  <w:footnote w:id="16">
    <w:p w14:paraId="1CBA1F79" w14:textId="73840FD4" w:rsidR="006C7FFE" w:rsidRPr="00DD5E4D" w:rsidRDefault="006C7FFE">
      <w:pPr>
        <w:pStyle w:val="FootnoteText"/>
        <w:rPr>
          <w:sz w:val="16"/>
        </w:rPr>
      </w:pPr>
      <w:r>
        <w:rPr>
          <w:rStyle w:val="FootnoteReference"/>
        </w:rPr>
        <w:footnoteRef/>
      </w:r>
      <w:r>
        <w:t xml:space="preserve"> </w:t>
      </w:r>
      <w:r w:rsidRPr="00DD5E4D">
        <w:rPr>
          <w:sz w:val="16"/>
        </w:rPr>
        <w:t>https://sdi.eea.europa.eu/catalogue/srv/api/records/3473589f-0854-4601-919e-2e7dd172ff50</w:t>
      </w:r>
    </w:p>
  </w:footnote>
  <w:footnote w:id="17">
    <w:p w14:paraId="68DB01F9" w14:textId="7CDE7255" w:rsidR="006C7FFE" w:rsidRDefault="006C7FFE">
      <w:pPr>
        <w:pStyle w:val="FootnoteText"/>
      </w:pPr>
      <w:r>
        <w:rPr>
          <w:rStyle w:val="FootnoteReference"/>
        </w:rPr>
        <w:footnoteRef/>
      </w:r>
      <w:r>
        <w:t xml:space="preserve"> </w:t>
      </w:r>
      <w:r w:rsidRPr="001C22AA">
        <w:rPr>
          <w:sz w:val="16"/>
        </w:rPr>
        <w:t>https://land.copernicus.eu/en</w:t>
      </w:r>
    </w:p>
  </w:footnote>
  <w:footnote w:id="18">
    <w:p w14:paraId="7B54E868" w14:textId="18F9AE12" w:rsidR="006C7FFE" w:rsidRPr="001C22AA" w:rsidRDefault="006C7FFE">
      <w:pPr>
        <w:pStyle w:val="FootnoteText"/>
        <w:rPr>
          <w:sz w:val="16"/>
        </w:rPr>
      </w:pPr>
      <w:r>
        <w:rPr>
          <w:rStyle w:val="FootnoteReference"/>
        </w:rPr>
        <w:footnoteRef/>
      </w:r>
      <w:r>
        <w:t xml:space="preserve"> </w:t>
      </w:r>
      <w:r w:rsidRPr="001C22AA">
        <w:rPr>
          <w:sz w:val="16"/>
        </w:rPr>
        <w:t>https://esdac.jrc.ec.europa.eu/resource-type/european-soil-database-maps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D1A0E" w14:textId="74036BF5" w:rsidR="006C7FFE" w:rsidRPr="007E1B1D" w:rsidRDefault="006C7FFE" w:rsidP="00243821">
    <w:pPr>
      <w:pStyle w:val="Header"/>
      <w:spacing w:after="0"/>
      <w:rPr>
        <w:rFonts w:ascii="Tahoma" w:hAnsi="Tahoma" w:cs="Tahoma"/>
        <w:color w:val="03586A"/>
      </w:rPr>
    </w:pPr>
    <w:r w:rsidRPr="0015046B">
      <w:rPr>
        <w:rFonts w:ascii="Corbel" w:hAnsi="Corbel"/>
        <w:noProof/>
        <w:color w:val="FFFFFF" w:themeColor="background1"/>
        <w:sz w:val="72"/>
        <w:szCs w:val="72"/>
      </w:rPr>
      <w:drawing>
        <wp:anchor distT="0" distB="0" distL="114300" distR="114300" simplePos="0" relativeHeight="251660294" behindDoc="0" locked="0" layoutInCell="1" allowOverlap="1" wp14:anchorId="209B991C" wp14:editId="1910979C">
          <wp:simplePos x="0" y="0"/>
          <wp:positionH relativeFrom="margin">
            <wp:align>left</wp:align>
          </wp:positionH>
          <wp:positionV relativeFrom="paragraph">
            <wp:posOffset>-86661</wp:posOffset>
          </wp:positionV>
          <wp:extent cx="1008000" cy="381600"/>
          <wp:effectExtent l="0" t="0" r="1905" b="0"/>
          <wp:wrapNone/>
          <wp:docPr id="1" name="Picture 1"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1457" t="32444" r="30986" b="47470"/>
                  <a:stretch/>
                </pic:blipFill>
                <pic:spPr bwMode="auto">
                  <a:xfrm>
                    <a:off x="0" y="0"/>
                    <a:ext cx="1008000" cy="3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hAnsi="Tahoma" w:cs="Tahoma"/>
        <w:color w:val="03586A"/>
      </w:rPr>
      <w:t xml:space="preserve">                        </w:t>
    </w:r>
    <w:r w:rsidRPr="007E1B1D">
      <w:rPr>
        <w:rFonts w:ascii="Tahoma" w:hAnsi="Tahoma" w:cs="Tahoma"/>
        <w:color w:val="03586A"/>
      </w:rPr>
      <w:tab/>
    </w:r>
    <w:r>
      <w:rPr>
        <w:rFonts w:ascii="Tahoma" w:hAnsi="Tahoma" w:cs="Tahoma"/>
        <w:color w:val="03586A"/>
      </w:rPr>
      <w:tab/>
    </w:r>
    <w:r w:rsidRPr="00AA2D5D">
      <w:rPr>
        <w:rFonts w:ascii="Tahoma" w:hAnsi="Tahoma" w:cs="Tahoma"/>
        <w:color w:val="03586A"/>
      </w:rPr>
      <w:t>https://transformar.eu/</w:t>
    </w:r>
  </w:p>
  <w:p w14:paraId="56A48B0B" w14:textId="77777777" w:rsidR="006C7FFE" w:rsidRDefault="006C7F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46C3D"/>
    <w:multiLevelType w:val="multilevel"/>
    <w:tmpl w:val="6C2072A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D14A7A"/>
    <w:multiLevelType w:val="hybridMultilevel"/>
    <w:tmpl w:val="FAF29838"/>
    <w:lvl w:ilvl="0" w:tplc="2000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52C13A3"/>
    <w:multiLevelType w:val="hybridMultilevel"/>
    <w:tmpl w:val="1346D7F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C2A6A37"/>
    <w:multiLevelType w:val="multilevel"/>
    <w:tmpl w:val="9E940FAA"/>
    <w:lvl w:ilvl="0">
      <w:start w:val="1"/>
      <w:numFmt w:val="decimal"/>
      <w:pStyle w:val="Heading1"/>
      <w:lvlText w:val="%1"/>
      <w:lvlJc w:val="left"/>
      <w:pPr>
        <w:ind w:left="432" w:hanging="432"/>
      </w:pPr>
      <w:rPr>
        <w:sz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F736AC9"/>
    <w:multiLevelType w:val="multilevel"/>
    <w:tmpl w:val="E7D2031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FCD712E"/>
    <w:multiLevelType w:val="hybridMultilevel"/>
    <w:tmpl w:val="0660C938"/>
    <w:lvl w:ilvl="0" w:tplc="B86EF14E">
      <w:numFmt w:val="bullet"/>
      <w:lvlText w:val="-"/>
      <w:lvlJc w:val="left"/>
      <w:pPr>
        <w:ind w:left="720" w:hanging="360"/>
      </w:pPr>
      <w:rPr>
        <w:rFonts w:ascii="Verdana" w:eastAsia="Verdana" w:hAnsi="Verdan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3DA39DA"/>
    <w:multiLevelType w:val="hybridMultilevel"/>
    <w:tmpl w:val="DAB04ACC"/>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5E07269"/>
    <w:multiLevelType w:val="multilevel"/>
    <w:tmpl w:val="C700DE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D6B3D2B"/>
    <w:multiLevelType w:val="hybridMultilevel"/>
    <w:tmpl w:val="A0D241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666D08"/>
    <w:multiLevelType w:val="hybridMultilevel"/>
    <w:tmpl w:val="2806C71C"/>
    <w:lvl w:ilvl="0" w:tplc="05B2C898">
      <w:numFmt w:val="bullet"/>
      <w:lvlText w:val="-"/>
      <w:lvlJc w:val="left"/>
      <w:pPr>
        <w:ind w:left="461" w:hanging="360"/>
      </w:pPr>
      <w:rPr>
        <w:rFonts w:ascii="Arial" w:eastAsia="Arial" w:hAnsi="Arial" w:cs="Arial" w:hint="default"/>
        <w:w w:val="98"/>
        <w:sz w:val="16"/>
        <w:szCs w:val="16"/>
      </w:rPr>
    </w:lvl>
    <w:lvl w:ilvl="1" w:tplc="19D42268">
      <w:numFmt w:val="bullet"/>
      <w:lvlText w:val="•"/>
      <w:lvlJc w:val="left"/>
      <w:pPr>
        <w:ind w:left="1338" w:hanging="360"/>
      </w:pPr>
      <w:rPr>
        <w:rFonts w:hint="default"/>
      </w:rPr>
    </w:lvl>
    <w:lvl w:ilvl="2" w:tplc="6AC8E14E">
      <w:numFmt w:val="bullet"/>
      <w:lvlText w:val="•"/>
      <w:lvlJc w:val="left"/>
      <w:pPr>
        <w:ind w:left="2216" w:hanging="360"/>
      </w:pPr>
      <w:rPr>
        <w:rFonts w:hint="default"/>
      </w:rPr>
    </w:lvl>
    <w:lvl w:ilvl="3" w:tplc="00E2181A">
      <w:numFmt w:val="bullet"/>
      <w:lvlText w:val="•"/>
      <w:lvlJc w:val="left"/>
      <w:pPr>
        <w:ind w:left="3094" w:hanging="360"/>
      </w:pPr>
      <w:rPr>
        <w:rFonts w:hint="default"/>
      </w:rPr>
    </w:lvl>
    <w:lvl w:ilvl="4" w:tplc="183E4F52">
      <w:numFmt w:val="bullet"/>
      <w:lvlText w:val="•"/>
      <w:lvlJc w:val="left"/>
      <w:pPr>
        <w:ind w:left="3972" w:hanging="360"/>
      </w:pPr>
      <w:rPr>
        <w:rFonts w:hint="default"/>
      </w:rPr>
    </w:lvl>
    <w:lvl w:ilvl="5" w:tplc="60900138">
      <w:numFmt w:val="bullet"/>
      <w:lvlText w:val="•"/>
      <w:lvlJc w:val="left"/>
      <w:pPr>
        <w:ind w:left="4850" w:hanging="360"/>
      </w:pPr>
      <w:rPr>
        <w:rFonts w:hint="default"/>
      </w:rPr>
    </w:lvl>
    <w:lvl w:ilvl="6" w:tplc="185CC31A">
      <w:numFmt w:val="bullet"/>
      <w:lvlText w:val="•"/>
      <w:lvlJc w:val="left"/>
      <w:pPr>
        <w:ind w:left="5728" w:hanging="360"/>
      </w:pPr>
      <w:rPr>
        <w:rFonts w:hint="default"/>
      </w:rPr>
    </w:lvl>
    <w:lvl w:ilvl="7" w:tplc="393E920E">
      <w:numFmt w:val="bullet"/>
      <w:lvlText w:val="•"/>
      <w:lvlJc w:val="left"/>
      <w:pPr>
        <w:ind w:left="6606" w:hanging="360"/>
      </w:pPr>
      <w:rPr>
        <w:rFonts w:hint="default"/>
      </w:rPr>
    </w:lvl>
    <w:lvl w:ilvl="8" w:tplc="92DEF330">
      <w:numFmt w:val="bullet"/>
      <w:lvlText w:val="•"/>
      <w:lvlJc w:val="left"/>
      <w:pPr>
        <w:ind w:left="7484" w:hanging="360"/>
      </w:pPr>
      <w:rPr>
        <w:rFonts w:hint="default"/>
      </w:rPr>
    </w:lvl>
  </w:abstractNum>
  <w:abstractNum w:abstractNumId="10" w15:restartNumberingAfterBreak="0">
    <w:nsid w:val="2AC44C45"/>
    <w:multiLevelType w:val="multilevel"/>
    <w:tmpl w:val="8834C73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BA251B6"/>
    <w:multiLevelType w:val="hybridMultilevel"/>
    <w:tmpl w:val="5AE6AC3E"/>
    <w:lvl w:ilvl="0" w:tplc="6E426FEE">
      <w:start w:val="1"/>
      <w:numFmt w:val="decimal"/>
      <w:lvlText w:val="%1."/>
      <w:lvlJc w:val="left"/>
      <w:pPr>
        <w:ind w:left="720" w:hanging="360"/>
      </w:pPr>
    </w:lvl>
    <w:lvl w:ilvl="1" w:tplc="884EB59C">
      <w:start w:val="1"/>
      <w:numFmt w:val="lowerLetter"/>
      <w:lvlText w:val="%2."/>
      <w:lvlJc w:val="left"/>
      <w:pPr>
        <w:ind w:left="1440" w:hanging="360"/>
      </w:pPr>
    </w:lvl>
    <w:lvl w:ilvl="2" w:tplc="C4C2DFB0">
      <w:start w:val="1"/>
      <w:numFmt w:val="lowerRoman"/>
      <w:lvlText w:val="%3."/>
      <w:lvlJc w:val="right"/>
      <w:pPr>
        <w:ind w:left="2160" w:hanging="180"/>
      </w:pPr>
    </w:lvl>
    <w:lvl w:ilvl="3" w:tplc="0C02FF6C">
      <w:start w:val="1"/>
      <w:numFmt w:val="decimal"/>
      <w:lvlText w:val="%4."/>
      <w:lvlJc w:val="left"/>
      <w:pPr>
        <w:ind w:left="2880" w:hanging="360"/>
      </w:pPr>
    </w:lvl>
    <w:lvl w:ilvl="4" w:tplc="859896A2">
      <w:start w:val="1"/>
      <w:numFmt w:val="lowerLetter"/>
      <w:lvlText w:val="%5."/>
      <w:lvlJc w:val="left"/>
      <w:pPr>
        <w:ind w:left="3600" w:hanging="360"/>
      </w:pPr>
    </w:lvl>
    <w:lvl w:ilvl="5" w:tplc="32DCA800">
      <w:start w:val="1"/>
      <w:numFmt w:val="lowerRoman"/>
      <w:lvlText w:val="%6."/>
      <w:lvlJc w:val="right"/>
      <w:pPr>
        <w:ind w:left="4320" w:hanging="180"/>
      </w:pPr>
    </w:lvl>
    <w:lvl w:ilvl="6" w:tplc="750CB276">
      <w:start w:val="1"/>
      <w:numFmt w:val="decimal"/>
      <w:lvlText w:val="%7."/>
      <w:lvlJc w:val="left"/>
      <w:pPr>
        <w:ind w:left="5040" w:hanging="360"/>
      </w:pPr>
    </w:lvl>
    <w:lvl w:ilvl="7" w:tplc="0276BFB8">
      <w:start w:val="1"/>
      <w:numFmt w:val="lowerLetter"/>
      <w:lvlText w:val="%8."/>
      <w:lvlJc w:val="left"/>
      <w:pPr>
        <w:ind w:left="5760" w:hanging="360"/>
      </w:pPr>
    </w:lvl>
    <w:lvl w:ilvl="8" w:tplc="8146E2AE">
      <w:start w:val="1"/>
      <w:numFmt w:val="lowerRoman"/>
      <w:lvlText w:val="%9."/>
      <w:lvlJc w:val="right"/>
      <w:pPr>
        <w:ind w:left="6480" w:hanging="180"/>
      </w:pPr>
    </w:lvl>
  </w:abstractNum>
  <w:abstractNum w:abstractNumId="12" w15:restartNumberingAfterBreak="0">
    <w:nsid w:val="3A563789"/>
    <w:multiLevelType w:val="hybridMultilevel"/>
    <w:tmpl w:val="16CACA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F375575"/>
    <w:multiLevelType w:val="hybridMultilevel"/>
    <w:tmpl w:val="40B4CE2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404F4D46"/>
    <w:multiLevelType w:val="hybridMultilevel"/>
    <w:tmpl w:val="9D8A263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6B6079F"/>
    <w:multiLevelType w:val="multilevel"/>
    <w:tmpl w:val="3B7EB9A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98708DA"/>
    <w:multiLevelType w:val="hybridMultilevel"/>
    <w:tmpl w:val="0F9C13B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54A17D73"/>
    <w:multiLevelType w:val="hybridMultilevel"/>
    <w:tmpl w:val="542C9302"/>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E9541F0"/>
    <w:multiLevelType w:val="hybridMultilevel"/>
    <w:tmpl w:val="C870122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6A5D50DC"/>
    <w:multiLevelType w:val="multilevel"/>
    <w:tmpl w:val="87B246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6E53304F"/>
    <w:multiLevelType w:val="multilevel"/>
    <w:tmpl w:val="F0ACAE8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0954913"/>
    <w:multiLevelType w:val="multilevel"/>
    <w:tmpl w:val="272048D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1A17B27"/>
    <w:multiLevelType w:val="hybridMultilevel"/>
    <w:tmpl w:val="8F40FDB8"/>
    <w:lvl w:ilvl="0" w:tplc="E536E05A">
      <w:start w:val="1"/>
      <w:numFmt w:val="decimal"/>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76EF6E9C"/>
    <w:multiLevelType w:val="hybridMultilevel"/>
    <w:tmpl w:val="547CAC7C"/>
    <w:lvl w:ilvl="0" w:tplc="078A86F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8745EC"/>
    <w:multiLevelType w:val="multilevel"/>
    <w:tmpl w:val="6ECE6EE0"/>
    <w:lvl w:ilvl="0">
      <w:start w:val="1"/>
      <w:numFmt w:val="decimal"/>
      <w:lvlText w:val="%1."/>
      <w:lvlJc w:val="left"/>
      <w:pPr>
        <w:ind w:left="720" w:hanging="360"/>
      </w:pPr>
      <w:rPr>
        <w:rFonts w:hint="default"/>
      </w:r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CAA5930"/>
    <w:multiLevelType w:val="multilevel"/>
    <w:tmpl w:val="ABD6D72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E414C3C"/>
    <w:multiLevelType w:val="hybridMultilevel"/>
    <w:tmpl w:val="3CC84EEC"/>
    <w:lvl w:ilvl="0" w:tplc="F58A53FE">
      <w:start w:val="1"/>
      <w:numFmt w:val="bullet"/>
      <w:pStyle w:val="Aufzhlungrot"/>
      <w:lvlText w:val=""/>
      <w:lvlJc w:val="left"/>
      <w:pPr>
        <w:tabs>
          <w:tab w:val="num" w:pos="227"/>
        </w:tabs>
        <w:ind w:left="227" w:hanging="227"/>
      </w:pPr>
      <w:rPr>
        <w:rFonts w:ascii="Symbol" w:hAnsi="Symbol" w:hint="default"/>
        <w:color w:val="FF0000"/>
      </w:rPr>
    </w:lvl>
    <w:lvl w:ilvl="1" w:tplc="F626AD70">
      <w:start w:val="1"/>
      <w:numFmt w:val="bullet"/>
      <w:lvlText w:val="o"/>
      <w:lvlJc w:val="left"/>
      <w:pPr>
        <w:tabs>
          <w:tab w:val="num" w:pos="1353"/>
        </w:tabs>
        <w:ind w:left="1353" w:hanging="360"/>
      </w:pPr>
      <w:rPr>
        <w:rFonts w:ascii="Courier New" w:hAnsi="Courier New" w:cs="Courier New" w:hint="default"/>
        <w:color w:val="960014"/>
      </w:rPr>
    </w:lvl>
    <w:lvl w:ilvl="2" w:tplc="84424A80">
      <w:start w:val="1"/>
      <w:numFmt w:val="bullet"/>
      <w:lvlText w:val=""/>
      <w:lvlJc w:val="left"/>
      <w:pPr>
        <w:tabs>
          <w:tab w:val="num" w:pos="2160"/>
        </w:tabs>
        <w:ind w:left="2160" w:hanging="360"/>
      </w:pPr>
      <w:rPr>
        <w:rFonts w:ascii="Wingdings" w:hAnsi="Wingdings" w:hint="default"/>
        <w:color w:val="960014"/>
      </w:rPr>
    </w:lvl>
    <w:lvl w:ilvl="3" w:tplc="495EF328">
      <w:start w:val="1"/>
      <w:numFmt w:val="bullet"/>
      <w:lvlText w:val=""/>
      <w:lvlJc w:val="left"/>
      <w:pPr>
        <w:tabs>
          <w:tab w:val="num" w:pos="2880"/>
        </w:tabs>
        <w:ind w:left="2880" w:hanging="360"/>
      </w:pPr>
      <w:rPr>
        <w:rFonts w:ascii="Symbol" w:hAnsi="Symbol" w:hint="default"/>
        <w:color w:val="960014"/>
      </w:rPr>
    </w:lvl>
    <w:lvl w:ilvl="4" w:tplc="4B6CD456">
      <w:start w:val="1"/>
      <w:numFmt w:val="bullet"/>
      <w:lvlText w:val="o"/>
      <w:lvlJc w:val="left"/>
      <w:pPr>
        <w:tabs>
          <w:tab w:val="num" w:pos="3600"/>
        </w:tabs>
        <w:ind w:left="3600" w:hanging="360"/>
      </w:pPr>
      <w:rPr>
        <w:rFonts w:ascii="Courier New" w:hAnsi="Courier New" w:cs="Courier New" w:hint="default"/>
        <w:color w:val="960014"/>
      </w:rPr>
    </w:lvl>
    <w:lvl w:ilvl="5" w:tplc="A29A8CBE">
      <w:start w:val="1"/>
      <w:numFmt w:val="bullet"/>
      <w:lvlText w:val=""/>
      <w:lvlJc w:val="left"/>
      <w:pPr>
        <w:tabs>
          <w:tab w:val="num" w:pos="4320"/>
        </w:tabs>
        <w:ind w:left="4320" w:hanging="360"/>
      </w:pPr>
      <w:rPr>
        <w:rFonts w:ascii="Wingdings" w:hAnsi="Wingdings" w:hint="default"/>
        <w:color w:val="960014"/>
      </w:rPr>
    </w:lvl>
    <w:lvl w:ilvl="6" w:tplc="8B42DF0C">
      <w:start w:val="1"/>
      <w:numFmt w:val="bullet"/>
      <w:lvlText w:val=""/>
      <w:lvlJc w:val="left"/>
      <w:pPr>
        <w:tabs>
          <w:tab w:val="num" w:pos="5040"/>
        </w:tabs>
        <w:ind w:left="5040" w:hanging="360"/>
      </w:pPr>
      <w:rPr>
        <w:rFonts w:ascii="Symbol" w:hAnsi="Symbol" w:hint="default"/>
        <w:color w:val="960014"/>
      </w:rPr>
    </w:lvl>
    <w:lvl w:ilvl="7" w:tplc="27A2CE80">
      <w:start w:val="1"/>
      <w:numFmt w:val="bullet"/>
      <w:lvlText w:val="o"/>
      <w:lvlJc w:val="left"/>
      <w:pPr>
        <w:tabs>
          <w:tab w:val="num" w:pos="5760"/>
        </w:tabs>
        <w:ind w:left="5760" w:hanging="360"/>
      </w:pPr>
      <w:rPr>
        <w:rFonts w:ascii="Courier New" w:hAnsi="Courier New" w:cs="Courier New" w:hint="default"/>
        <w:color w:val="960014"/>
      </w:rPr>
    </w:lvl>
    <w:lvl w:ilvl="8" w:tplc="064271A2">
      <w:start w:val="1"/>
      <w:numFmt w:val="bullet"/>
      <w:lvlText w:val=""/>
      <w:lvlJc w:val="left"/>
      <w:pPr>
        <w:tabs>
          <w:tab w:val="num" w:pos="6480"/>
        </w:tabs>
        <w:ind w:left="6480" w:hanging="360"/>
      </w:pPr>
      <w:rPr>
        <w:rFonts w:ascii="Wingdings" w:hAnsi="Wingdings" w:hint="default"/>
        <w:color w:val="960014"/>
      </w:rPr>
    </w:lvl>
  </w:abstractNum>
  <w:abstractNum w:abstractNumId="27" w15:restartNumberingAfterBreak="0">
    <w:nsid w:val="7E52677F"/>
    <w:multiLevelType w:val="hybridMultilevel"/>
    <w:tmpl w:val="5EA0ABF4"/>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0B179E"/>
    <w:multiLevelType w:val="hybridMultilevel"/>
    <w:tmpl w:val="611866A0"/>
    <w:lvl w:ilvl="0" w:tplc="B86EF14E">
      <w:numFmt w:val="bullet"/>
      <w:lvlText w:val="-"/>
      <w:lvlJc w:val="left"/>
      <w:pPr>
        <w:ind w:left="720" w:hanging="360"/>
      </w:pPr>
      <w:rPr>
        <w:rFonts w:ascii="Verdana" w:eastAsia="Verdana" w:hAnsi="Verdan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7F664AAC"/>
    <w:multiLevelType w:val="multilevel"/>
    <w:tmpl w:val="95462ABA"/>
    <w:styleLink w:val="CurrentList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1"/>
  </w:num>
  <w:num w:numId="2">
    <w:abstractNumId w:val="29"/>
  </w:num>
  <w:num w:numId="3">
    <w:abstractNumId w:val="12"/>
  </w:num>
  <w:num w:numId="4">
    <w:abstractNumId w:val="15"/>
  </w:num>
  <w:num w:numId="5">
    <w:abstractNumId w:val="25"/>
  </w:num>
  <w:num w:numId="6">
    <w:abstractNumId w:val="0"/>
  </w:num>
  <w:num w:numId="7">
    <w:abstractNumId w:val="7"/>
  </w:num>
  <w:num w:numId="8">
    <w:abstractNumId w:val="10"/>
  </w:num>
  <w:num w:numId="9">
    <w:abstractNumId w:val="21"/>
  </w:num>
  <w:num w:numId="10">
    <w:abstractNumId w:val="4"/>
  </w:num>
  <w:num w:numId="11">
    <w:abstractNumId w:val="20"/>
  </w:num>
  <w:num w:numId="12">
    <w:abstractNumId w:val="17"/>
  </w:num>
  <w:num w:numId="13">
    <w:abstractNumId w:val="5"/>
  </w:num>
  <w:num w:numId="14">
    <w:abstractNumId w:val="28"/>
  </w:num>
  <w:num w:numId="15">
    <w:abstractNumId w:val="1"/>
  </w:num>
  <w:num w:numId="16">
    <w:abstractNumId w:val="26"/>
  </w:num>
  <w:num w:numId="17">
    <w:abstractNumId w:val="6"/>
  </w:num>
  <w:num w:numId="18">
    <w:abstractNumId w:val="19"/>
  </w:num>
  <w:num w:numId="19">
    <w:abstractNumId w:val="24"/>
  </w:num>
  <w:num w:numId="20">
    <w:abstractNumId w:val="23"/>
  </w:num>
  <w:num w:numId="21">
    <w:abstractNumId w:val="8"/>
  </w:num>
  <w:num w:numId="22">
    <w:abstractNumId w:val="27"/>
  </w:num>
  <w:num w:numId="23">
    <w:abstractNumId w:val="14"/>
  </w:num>
  <w:num w:numId="24">
    <w:abstractNumId w:val="2"/>
  </w:num>
  <w:num w:numId="25">
    <w:abstractNumId w:val="13"/>
  </w:num>
  <w:num w:numId="26">
    <w:abstractNumId w:val="18"/>
  </w:num>
  <w:num w:numId="27">
    <w:abstractNumId w:val="9"/>
  </w:num>
  <w:num w:numId="28">
    <w:abstractNumId w:val="22"/>
  </w:num>
  <w:num w:numId="29">
    <w:abstractNumId w:val="16"/>
  </w:num>
  <w:num w:numId="30">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activeWritingStyle w:appName="MSWord" w:lang="en-AU" w:vendorID="64" w:dllVersion="0" w:nlCheck="1" w:checkStyle="0"/>
  <w:activeWritingStyle w:appName="MSWord" w:lang="en-US"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it-IT" w:vendorID="64" w:dllVersion="4096" w:nlCheck="1" w:checkStyle="0"/>
  <w:activeWritingStyle w:appName="MSWord" w:lang="fr-CM" w:vendorID="64" w:dllVersion="4096"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9z2t95eb9taacewe9cxp9tos02aftwpeeaz&quot;&gt;Treatment Wetland Literature Database-Converted&lt;record-ids&gt;&lt;item&gt;277&lt;/item&gt;&lt;item&gt;296&lt;/item&gt;&lt;item&gt;560&lt;/item&gt;&lt;item&gt;1216&lt;/item&gt;&lt;item&gt;1256&lt;/item&gt;&lt;item&gt;1375&lt;/item&gt;&lt;item&gt;1690&lt;/item&gt;&lt;item&gt;1691&lt;/item&gt;&lt;item&gt;1873&lt;/item&gt;&lt;item&gt;2271&lt;/item&gt;&lt;item&gt;2301&lt;/item&gt;&lt;item&gt;2399&lt;/item&gt;&lt;item&gt;2880&lt;/item&gt;&lt;item&gt;3245&lt;/item&gt;&lt;item&gt;3285&lt;/item&gt;&lt;item&gt;3503&lt;/item&gt;&lt;item&gt;3509&lt;/item&gt;&lt;item&gt;3521&lt;/item&gt;&lt;item&gt;4175&lt;/item&gt;&lt;item&gt;4382&lt;/item&gt;&lt;item&gt;4647&lt;/item&gt;&lt;item&gt;4964&lt;/item&gt;&lt;item&gt;4986&lt;/item&gt;&lt;item&gt;4987&lt;/item&gt;&lt;item&gt;4996&lt;/item&gt;&lt;item&gt;5163&lt;/item&gt;&lt;item&gt;5186&lt;/item&gt;&lt;item&gt;5292&lt;/item&gt;&lt;item&gt;5339&lt;/item&gt;&lt;item&gt;5599&lt;/item&gt;&lt;item&gt;5804&lt;/item&gt;&lt;item&gt;5838&lt;/item&gt;&lt;item&gt;5839&lt;/item&gt;&lt;item&gt;5840&lt;/item&gt;&lt;item&gt;5843&lt;/item&gt;&lt;item&gt;5845&lt;/item&gt;&lt;item&gt;5854&lt;/item&gt;&lt;item&gt;5880&lt;/item&gt;&lt;item&gt;6162&lt;/item&gt;&lt;item&gt;6164&lt;/item&gt;&lt;item&gt;6167&lt;/item&gt;&lt;item&gt;6170&lt;/item&gt;&lt;item&gt;6171&lt;/item&gt;&lt;item&gt;6181&lt;/item&gt;&lt;item&gt;6199&lt;/item&gt;&lt;item&gt;6332&lt;/item&gt;&lt;item&gt;6338&lt;/item&gt;&lt;item&gt;6375&lt;/item&gt;&lt;item&gt;6376&lt;/item&gt;&lt;item&gt;6390&lt;/item&gt;&lt;item&gt;6391&lt;/item&gt;&lt;item&gt;6392&lt;/item&gt;&lt;item&gt;6393&lt;/item&gt;&lt;item&gt;6394&lt;/item&gt;&lt;item&gt;6399&lt;/item&gt;&lt;item&gt;6403&lt;/item&gt;&lt;item&gt;6406&lt;/item&gt;&lt;item&gt;6407&lt;/item&gt;&lt;item&gt;6409&lt;/item&gt;&lt;item&gt;6410&lt;/item&gt;&lt;item&gt;6413&lt;/item&gt;&lt;item&gt;6414&lt;/item&gt;&lt;item&gt;6415&lt;/item&gt;&lt;item&gt;6416&lt;/item&gt;&lt;item&gt;6417&lt;/item&gt;&lt;item&gt;6420&lt;/item&gt;&lt;item&gt;6423&lt;/item&gt;&lt;item&gt;6424&lt;/item&gt;&lt;item&gt;6426&lt;/item&gt;&lt;item&gt;6429&lt;/item&gt;&lt;item&gt;6430&lt;/item&gt;&lt;item&gt;6431&lt;/item&gt;&lt;item&gt;6432&lt;/item&gt;&lt;item&gt;6436&lt;/item&gt;&lt;item&gt;6437&lt;/item&gt;&lt;item&gt;6449&lt;/item&gt;&lt;item&gt;6451&lt;/item&gt;&lt;item&gt;6459&lt;/item&gt;&lt;item&gt;6465&lt;/item&gt;&lt;item&gt;6467&lt;/item&gt;&lt;item&gt;6485&lt;/item&gt;&lt;item&gt;6487&lt;/item&gt;&lt;item&gt;6488&lt;/item&gt;&lt;item&gt;6490&lt;/item&gt;&lt;item&gt;6491&lt;/item&gt;&lt;item&gt;6492&lt;/item&gt;&lt;item&gt;6494&lt;/item&gt;&lt;item&gt;6495&lt;/item&gt;&lt;item&gt;6500&lt;/item&gt;&lt;item&gt;6504&lt;/item&gt;&lt;item&gt;6560&lt;/item&gt;&lt;item&gt;6566&lt;/item&gt;&lt;item&gt;6911&lt;/item&gt;&lt;item&gt;7083&lt;/item&gt;&lt;item&gt;7086&lt;/item&gt;&lt;item&gt;7087&lt;/item&gt;&lt;item&gt;7088&lt;/item&gt;&lt;item&gt;7089&lt;/item&gt;&lt;item&gt;7093&lt;/item&gt;&lt;item&gt;7098&lt;/item&gt;&lt;item&gt;7101&lt;/item&gt;&lt;item&gt;7103&lt;/item&gt;&lt;item&gt;7141&lt;/item&gt;&lt;item&gt;7142&lt;/item&gt;&lt;item&gt;7165&lt;/item&gt;&lt;item&gt;7167&lt;/item&gt;&lt;item&gt;7168&lt;/item&gt;&lt;item&gt;7169&lt;/item&gt;&lt;item&gt;7170&lt;/item&gt;&lt;item&gt;7271&lt;/item&gt;&lt;item&gt;7272&lt;/item&gt;&lt;item&gt;7273&lt;/item&gt;&lt;item&gt;7274&lt;/item&gt;&lt;item&gt;7275&lt;/item&gt;&lt;item&gt;7276&lt;/item&gt;&lt;item&gt;7278&lt;/item&gt;&lt;item&gt;7279&lt;/item&gt;&lt;item&gt;7280&lt;/item&gt;&lt;item&gt;7281&lt;/item&gt;&lt;item&gt;7282&lt;/item&gt;&lt;item&gt;7283&lt;/item&gt;&lt;item&gt;7284&lt;/item&gt;&lt;item&gt;7285&lt;/item&gt;&lt;item&gt;7286&lt;/item&gt;&lt;item&gt;7288&lt;/item&gt;&lt;item&gt;7289&lt;/item&gt;&lt;/record-ids&gt;&lt;/item&gt;&lt;/Libraries&gt;"/>
  </w:docVars>
  <w:rsids>
    <w:rsidRoot w:val="001D36AC"/>
    <w:rsid w:val="000003C5"/>
    <w:rsid w:val="000005EC"/>
    <w:rsid w:val="00002AC8"/>
    <w:rsid w:val="0000420F"/>
    <w:rsid w:val="000058EE"/>
    <w:rsid w:val="00005E84"/>
    <w:rsid w:val="00005F02"/>
    <w:rsid w:val="00006452"/>
    <w:rsid w:val="000064D9"/>
    <w:rsid w:val="00007548"/>
    <w:rsid w:val="000079FD"/>
    <w:rsid w:val="000107D7"/>
    <w:rsid w:val="0001115E"/>
    <w:rsid w:val="000120E1"/>
    <w:rsid w:val="0001324B"/>
    <w:rsid w:val="00013EB8"/>
    <w:rsid w:val="0001469A"/>
    <w:rsid w:val="0001596C"/>
    <w:rsid w:val="0001627E"/>
    <w:rsid w:val="00022397"/>
    <w:rsid w:val="0002355E"/>
    <w:rsid w:val="00024E1F"/>
    <w:rsid w:val="00027D95"/>
    <w:rsid w:val="00030372"/>
    <w:rsid w:val="00030A61"/>
    <w:rsid w:val="00030C01"/>
    <w:rsid w:val="0003181D"/>
    <w:rsid w:val="000329D7"/>
    <w:rsid w:val="00034496"/>
    <w:rsid w:val="0003484D"/>
    <w:rsid w:val="00035EED"/>
    <w:rsid w:val="00037992"/>
    <w:rsid w:val="00042177"/>
    <w:rsid w:val="00042E17"/>
    <w:rsid w:val="00043776"/>
    <w:rsid w:val="0004612A"/>
    <w:rsid w:val="000502E9"/>
    <w:rsid w:val="00053349"/>
    <w:rsid w:val="00053DD8"/>
    <w:rsid w:val="00056CD2"/>
    <w:rsid w:val="00056F89"/>
    <w:rsid w:val="00057BF5"/>
    <w:rsid w:val="000602C4"/>
    <w:rsid w:val="00061985"/>
    <w:rsid w:val="00067CBF"/>
    <w:rsid w:val="000709AD"/>
    <w:rsid w:val="0007263F"/>
    <w:rsid w:val="00074F9A"/>
    <w:rsid w:val="00077D3A"/>
    <w:rsid w:val="00080AB2"/>
    <w:rsid w:val="00083E9B"/>
    <w:rsid w:val="00084B59"/>
    <w:rsid w:val="00085B68"/>
    <w:rsid w:val="00085F9C"/>
    <w:rsid w:val="00086E8D"/>
    <w:rsid w:val="0009225F"/>
    <w:rsid w:val="000978DE"/>
    <w:rsid w:val="00097BFB"/>
    <w:rsid w:val="00097D3E"/>
    <w:rsid w:val="000A32F0"/>
    <w:rsid w:val="000A66AA"/>
    <w:rsid w:val="000B02E9"/>
    <w:rsid w:val="000B0444"/>
    <w:rsid w:val="000B786B"/>
    <w:rsid w:val="000C056E"/>
    <w:rsid w:val="000C2629"/>
    <w:rsid w:val="000C4BF0"/>
    <w:rsid w:val="000D0E5C"/>
    <w:rsid w:val="000D10EE"/>
    <w:rsid w:val="000D5FBE"/>
    <w:rsid w:val="000D621B"/>
    <w:rsid w:val="000D7B67"/>
    <w:rsid w:val="000E14FA"/>
    <w:rsid w:val="000E2EA2"/>
    <w:rsid w:val="000E34DA"/>
    <w:rsid w:val="000E371D"/>
    <w:rsid w:val="000E3FA0"/>
    <w:rsid w:val="000E42C8"/>
    <w:rsid w:val="000E599D"/>
    <w:rsid w:val="000E7BC1"/>
    <w:rsid w:val="000F399E"/>
    <w:rsid w:val="000F4003"/>
    <w:rsid w:val="000F7565"/>
    <w:rsid w:val="00103507"/>
    <w:rsid w:val="0010504A"/>
    <w:rsid w:val="001052EB"/>
    <w:rsid w:val="00115615"/>
    <w:rsid w:val="00116F3C"/>
    <w:rsid w:val="001216E8"/>
    <w:rsid w:val="00121867"/>
    <w:rsid w:val="00124199"/>
    <w:rsid w:val="00135222"/>
    <w:rsid w:val="0013552E"/>
    <w:rsid w:val="00141829"/>
    <w:rsid w:val="00142AA1"/>
    <w:rsid w:val="001436DF"/>
    <w:rsid w:val="0014470B"/>
    <w:rsid w:val="00145598"/>
    <w:rsid w:val="00146830"/>
    <w:rsid w:val="001476F3"/>
    <w:rsid w:val="001502C1"/>
    <w:rsid w:val="0015046B"/>
    <w:rsid w:val="00150568"/>
    <w:rsid w:val="00152000"/>
    <w:rsid w:val="001526A0"/>
    <w:rsid w:val="00152B35"/>
    <w:rsid w:val="0015378D"/>
    <w:rsid w:val="00154AEE"/>
    <w:rsid w:val="001563BD"/>
    <w:rsid w:val="00157D31"/>
    <w:rsid w:val="00160427"/>
    <w:rsid w:val="00160465"/>
    <w:rsid w:val="001618FD"/>
    <w:rsid w:val="00163141"/>
    <w:rsid w:val="0016396C"/>
    <w:rsid w:val="001640BF"/>
    <w:rsid w:val="00165FFD"/>
    <w:rsid w:val="00171397"/>
    <w:rsid w:val="00173526"/>
    <w:rsid w:val="0017704A"/>
    <w:rsid w:val="00180AFD"/>
    <w:rsid w:val="00181167"/>
    <w:rsid w:val="00182174"/>
    <w:rsid w:val="00183544"/>
    <w:rsid w:val="001847D5"/>
    <w:rsid w:val="00190016"/>
    <w:rsid w:val="00191D2F"/>
    <w:rsid w:val="00195BB1"/>
    <w:rsid w:val="001971A0"/>
    <w:rsid w:val="001975CB"/>
    <w:rsid w:val="00197BB5"/>
    <w:rsid w:val="001A125C"/>
    <w:rsid w:val="001A13C0"/>
    <w:rsid w:val="001A35DA"/>
    <w:rsid w:val="001A3A69"/>
    <w:rsid w:val="001A4FF3"/>
    <w:rsid w:val="001A504F"/>
    <w:rsid w:val="001A54A3"/>
    <w:rsid w:val="001A691E"/>
    <w:rsid w:val="001B1AF0"/>
    <w:rsid w:val="001B29E5"/>
    <w:rsid w:val="001C22AA"/>
    <w:rsid w:val="001C2920"/>
    <w:rsid w:val="001C3E00"/>
    <w:rsid w:val="001C5476"/>
    <w:rsid w:val="001C5E1F"/>
    <w:rsid w:val="001C7AC0"/>
    <w:rsid w:val="001D02F0"/>
    <w:rsid w:val="001D142A"/>
    <w:rsid w:val="001D179E"/>
    <w:rsid w:val="001D36AC"/>
    <w:rsid w:val="001D73E5"/>
    <w:rsid w:val="001E41D8"/>
    <w:rsid w:val="001E66C6"/>
    <w:rsid w:val="001E79A7"/>
    <w:rsid w:val="001F205C"/>
    <w:rsid w:val="001F3F17"/>
    <w:rsid w:val="001F4056"/>
    <w:rsid w:val="001F4B51"/>
    <w:rsid w:val="001F4D7F"/>
    <w:rsid w:val="001F7E4E"/>
    <w:rsid w:val="0020034F"/>
    <w:rsid w:val="00201247"/>
    <w:rsid w:val="00202C0B"/>
    <w:rsid w:val="00202FAA"/>
    <w:rsid w:val="00214643"/>
    <w:rsid w:val="00216010"/>
    <w:rsid w:val="00220352"/>
    <w:rsid w:val="0022346C"/>
    <w:rsid w:val="0022492A"/>
    <w:rsid w:val="00225D7B"/>
    <w:rsid w:val="0022639B"/>
    <w:rsid w:val="00226D89"/>
    <w:rsid w:val="00233E18"/>
    <w:rsid w:val="00234DAD"/>
    <w:rsid w:val="002358A3"/>
    <w:rsid w:val="00240001"/>
    <w:rsid w:val="002413B6"/>
    <w:rsid w:val="00241634"/>
    <w:rsid w:val="0024351D"/>
    <w:rsid w:val="00243821"/>
    <w:rsid w:val="002458B3"/>
    <w:rsid w:val="00250936"/>
    <w:rsid w:val="00251B85"/>
    <w:rsid w:val="002542A3"/>
    <w:rsid w:val="00262DE8"/>
    <w:rsid w:val="0026327C"/>
    <w:rsid w:val="00263303"/>
    <w:rsid w:val="00264445"/>
    <w:rsid w:val="002654ED"/>
    <w:rsid w:val="00267D17"/>
    <w:rsid w:val="00272B8E"/>
    <w:rsid w:val="00274557"/>
    <w:rsid w:val="00276627"/>
    <w:rsid w:val="00276DB4"/>
    <w:rsid w:val="00281F0E"/>
    <w:rsid w:val="002823E9"/>
    <w:rsid w:val="00296ADD"/>
    <w:rsid w:val="002A17D5"/>
    <w:rsid w:val="002A1919"/>
    <w:rsid w:val="002A1BB3"/>
    <w:rsid w:val="002A3838"/>
    <w:rsid w:val="002B0993"/>
    <w:rsid w:val="002B12BE"/>
    <w:rsid w:val="002B4073"/>
    <w:rsid w:val="002B4578"/>
    <w:rsid w:val="002B64B9"/>
    <w:rsid w:val="002B69E9"/>
    <w:rsid w:val="002C32D1"/>
    <w:rsid w:val="002C3B83"/>
    <w:rsid w:val="002C5CA1"/>
    <w:rsid w:val="002C6324"/>
    <w:rsid w:val="002C6FCA"/>
    <w:rsid w:val="002D078A"/>
    <w:rsid w:val="002D208A"/>
    <w:rsid w:val="002D2CAE"/>
    <w:rsid w:val="002D34C6"/>
    <w:rsid w:val="002D3FDA"/>
    <w:rsid w:val="002D5842"/>
    <w:rsid w:val="002D6A7B"/>
    <w:rsid w:val="002D7417"/>
    <w:rsid w:val="002D7C20"/>
    <w:rsid w:val="002E1EC1"/>
    <w:rsid w:val="002E3527"/>
    <w:rsid w:val="002F20D5"/>
    <w:rsid w:val="002F507D"/>
    <w:rsid w:val="002F6165"/>
    <w:rsid w:val="002F622B"/>
    <w:rsid w:val="002F68CE"/>
    <w:rsid w:val="002F6C38"/>
    <w:rsid w:val="002F762A"/>
    <w:rsid w:val="00301E09"/>
    <w:rsid w:val="00302244"/>
    <w:rsid w:val="00302835"/>
    <w:rsid w:val="00303408"/>
    <w:rsid w:val="00303CC1"/>
    <w:rsid w:val="00310004"/>
    <w:rsid w:val="003101CB"/>
    <w:rsid w:val="00310415"/>
    <w:rsid w:val="00312100"/>
    <w:rsid w:val="00312C37"/>
    <w:rsid w:val="00315AF3"/>
    <w:rsid w:val="00320618"/>
    <w:rsid w:val="0032074B"/>
    <w:rsid w:val="00322137"/>
    <w:rsid w:val="00322A8C"/>
    <w:rsid w:val="003237E3"/>
    <w:rsid w:val="00323F02"/>
    <w:rsid w:val="00324237"/>
    <w:rsid w:val="003254C7"/>
    <w:rsid w:val="00326ABD"/>
    <w:rsid w:val="00327707"/>
    <w:rsid w:val="0033149A"/>
    <w:rsid w:val="0033426C"/>
    <w:rsid w:val="00336475"/>
    <w:rsid w:val="003366A9"/>
    <w:rsid w:val="003401FF"/>
    <w:rsid w:val="0034063F"/>
    <w:rsid w:val="00340AC9"/>
    <w:rsid w:val="003429F9"/>
    <w:rsid w:val="003442D0"/>
    <w:rsid w:val="00347502"/>
    <w:rsid w:val="003475AD"/>
    <w:rsid w:val="00351862"/>
    <w:rsid w:val="0035398F"/>
    <w:rsid w:val="00362A9B"/>
    <w:rsid w:val="00363988"/>
    <w:rsid w:val="00366DC5"/>
    <w:rsid w:val="00371008"/>
    <w:rsid w:val="003756EF"/>
    <w:rsid w:val="0038066C"/>
    <w:rsid w:val="00382439"/>
    <w:rsid w:val="0038713A"/>
    <w:rsid w:val="00390B84"/>
    <w:rsid w:val="0039130A"/>
    <w:rsid w:val="003946D5"/>
    <w:rsid w:val="003960B8"/>
    <w:rsid w:val="00396A90"/>
    <w:rsid w:val="00397450"/>
    <w:rsid w:val="00397DA7"/>
    <w:rsid w:val="003A022F"/>
    <w:rsid w:val="003A2B4E"/>
    <w:rsid w:val="003B0BAD"/>
    <w:rsid w:val="003B3EB4"/>
    <w:rsid w:val="003B4ED0"/>
    <w:rsid w:val="003C1E57"/>
    <w:rsid w:val="003C235E"/>
    <w:rsid w:val="003C27DE"/>
    <w:rsid w:val="003C5AC7"/>
    <w:rsid w:val="003D0CCA"/>
    <w:rsid w:val="003D51B6"/>
    <w:rsid w:val="003D70F2"/>
    <w:rsid w:val="003E03F8"/>
    <w:rsid w:val="003E1D04"/>
    <w:rsid w:val="003E28ED"/>
    <w:rsid w:val="003E2905"/>
    <w:rsid w:val="003E5CFE"/>
    <w:rsid w:val="003E6AFF"/>
    <w:rsid w:val="003E6E4A"/>
    <w:rsid w:val="003E7380"/>
    <w:rsid w:val="003F09B0"/>
    <w:rsid w:val="003F288F"/>
    <w:rsid w:val="003F305F"/>
    <w:rsid w:val="003F68C0"/>
    <w:rsid w:val="00402411"/>
    <w:rsid w:val="004028B7"/>
    <w:rsid w:val="00403F1F"/>
    <w:rsid w:val="004072AE"/>
    <w:rsid w:val="00407663"/>
    <w:rsid w:val="004107AF"/>
    <w:rsid w:val="00416217"/>
    <w:rsid w:val="00420959"/>
    <w:rsid w:val="004216BB"/>
    <w:rsid w:val="00422B01"/>
    <w:rsid w:val="004264AB"/>
    <w:rsid w:val="004314E7"/>
    <w:rsid w:val="00432426"/>
    <w:rsid w:val="004326A8"/>
    <w:rsid w:val="00432ECE"/>
    <w:rsid w:val="0043359A"/>
    <w:rsid w:val="00435899"/>
    <w:rsid w:val="00435EF0"/>
    <w:rsid w:val="00444C6D"/>
    <w:rsid w:val="00445B15"/>
    <w:rsid w:val="00446C42"/>
    <w:rsid w:val="00447F52"/>
    <w:rsid w:val="00451BFD"/>
    <w:rsid w:val="004552F3"/>
    <w:rsid w:val="004637C3"/>
    <w:rsid w:val="00464B6C"/>
    <w:rsid w:val="00465092"/>
    <w:rsid w:val="00465307"/>
    <w:rsid w:val="004658AC"/>
    <w:rsid w:val="004663A4"/>
    <w:rsid w:val="00470F07"/>
    <w:rsid w:val="00470FAB"/>
    <w:rsid w:val="00471074"/>
    <w:rsid w:val="004713FD"/>
    <w:rsid w:val="004716BE"/>
    <w:rsid w:val="004740A2"/>
    <w:rsid w:val="00474E5F"/>
    <w:rsid w:val="004761BF"/>
    <w:rsid w:val="00484B60"/>
    <w:rsid w:val="0048590F"/>
    <w:rsid w:val="00485A0F"/>
    <w:rsid w:val="004903E7"/>
    <w:rsid w:val="00491487"/>
    <w:rsid w:val="00492ECC"/>
    <w:rsid w:val="00493C66"/>
    <w:rsid w:val="00495F99"/>
    <w:rsid w:val="004973C8"/>
    <w:rsid w:val="004A0178"/>
    <w:rsid w:val="004A1CAA"/>
    <w:rsid w:val="004A2A1F"/>
    <w:rsid w:val="004B1A7F"/>
    <w:rsid w:val="004B5E10"/>
    <w:rsid w:val="004B5FAC"/>
    <w:rsid w:val="004B7775"/>
    <w:rsid w:val="004C06EF"/>
    <w:rsid w:val="004C0C13"/>
    <w:rsid w:val="004C11D1"/>
    <w:rsid w:val="004C626F"/>
    <w:rsid w:val="004C6DFC"/>
    <w:rsid w:val="004C7E6F"/>
    <w:rsid w:val="004D2B85"/>
    <w:rsid w:val="004D2FCD"/>
    <w:rsid w:val="004E12E1"/>
    <w:rsid w:val="004E31B4"/>
    <w:rsid w:val="004E4B7D"/>
    <w:rsid w:val="004E65FB"/>
    <w:rsid w:val="004E7297"/>
    <w:rsid w:val="004F1188"/>
    <w:rsid w:val="004F25D9"/>
    <w:rsid w:val="00504391"/>
    <w:rsid w:val="005047B8"/>
    <w:rsid w:val="00506A3B"/>
    <w:rsid w:val="00507183"/>
    <w:rsid w:val="00514667"/>
    <w:rsid w:val="00515619"/>
    <w:rsid w:val="00516552"/>
    <w:rsid w:val="00517543"/>
    <w:rsid w:val="00520263"/>
    <w:rsid w:val="0052035A"/>
    <w:rsid w:val="0052491B"/>
    <w:rsid w:val="00525066"/>
    <w:rsid w:val="005304F8"/>
    <w:rsid w:val="005325AB"/>
    <w:rsid w:val="005326C3"/>
    <w:rsid w:val="00534B75"/>
    <w:rsid w:val="005364E3"/>
    <w:rsid w:val="005372BD"/>
    <w:rsid w:val="00537843"/>
    <w:rsid w:val="00543432"/>
    <w:rsid w:val="0054395D"/>
    <w:rsid w:val="00543D86"/>
    <w:rsid w:val="00544541"/>
    <w:rsid w:val="0054638A"/>
    <w:rsid w:val="00553FC0"/>
    <w:rsid w:val="0055617F"/>
    <w:rsid w:val="00561727"/>
    <w:rsid w:val="00562627"/>
    <w:rsid w:val="005643AF"/>
    <w:rsid w:val="00566838"/>
    <w:rsid w:val="00570C8E"/>
    <w:rsid w:val="00572DAD"/>
    <w:rsid w:val="00573826"/>
    <w:rsid w:val="00581476"/>
    <w:rsid w:val="00583D81"/>
    <w:rsid w:val="00584BF0"/>
    <w:rsid w:val="0058632D"/>
    <w:rsid w:val="005867F0"/>
    <w:rsid w:val="00591A02"/>
    <w:rsid w:val="00591F43"/>
    <w:rsid w:val="00592662"/>
    <w:rsid w:val="00592738"/>
    <w:rsid w:val="00594BD4"/>
    <w:rsid w:val="00594D78"/>
    <w:rsid w:val="00595027"/>
    <w:rsid w:val="0059659E"/>
    <w:rsid w:val="00597B59"/>
    <w:rsid w:val="005A0893"/>
    <w:rsid w:val="005A1104"/>
    <w:rsid w:val="005A5D34"/>
    <w:rsid w:val="005A6705"/>
    <w:rsid w:val="005B1991"/>
    <w:rsid w:val="005B1C65"/>
    <w:rsid w:val="005C1B04"/>
    <w:rsid w:val="005C2133"/>
    <w:rsid w:val="005C25D1"/>
    <w:rsid w:val="005C2C63"/>
    <w:rsid w:val="005C3061"/>
    <w:rsid w:val="005C3992"/>
    <w:rsid w:val="005C3C5F"/>
    <w:rsid w:val="005C5741"/>
    <w:rsid w:val="005C575E"/>
    <w:rsid w:val="005C5A01"/>
    <w:rsid w:val="005C7462"/>
    <w:rsid w:val="005C7B2E"/>
    <w:rsid w:val="005D1ABB"/>
    <w:rsid w:val="005D3AC6"/>
    <w:rsid w:val="005D5588"/>
    <w:rsid w:val="005D663C"/>
    <w:rsid w:val="005D7128"/>
    <w:rsid w:val="005D72D3"/>
    <w:rsid w:val="005E02A0"/>
    <w:rsid w:val="005E43F3"/>
    <w:rsid w:val="005E4754"/>
    <w:rsid w:val="005E6068"/>
    <w:rsid w:val="005E6524"/>
    <w:rsid w:val="005E7F3B"/>
    <w:rsid w:val="005F3A5D"/>
    <w:rsid w:val="005F7F96"/>
    <w:rsid w:val="00600365"/>
    <w:rsid w:val="00601DB1"/>
    <w:rsid w:val="006037B6"/>
    <w:rsid w:val="00604601"/>
    <w:rsid w:val="006067E1"/>
    <w:rsid w:val="006157BB"/>
    <w:rsid w:val="00616A0A"/>
    <w:rsid w:val="00616B24"/>
    <w:rsid w:val="006172EC"/>
    <w:rsid w:val="00620C0B"/>
    <w:rsid w:val="00620F74"/>
    <w:rsid w:val="00622C7E"/>
    <w:rsid w:val="00623064"/>
    <w:rsid w:val="00624E43"/>
    <w:rsid w:val="0062551D"/>
    <w:rsid w:val="00635154"/>
    <w:rsid w:val="0063543D"/>
    <w:rsid w:val="006369ED"/>
    <w:rsid w:val="00637510"/>
    <w:rsid w:val="00637F67"/>
    <w:rsid w:val="0064019D"/>
    <w:rsid w:val="006413D6"/>
    <w:rsid w:val="00642A43"/>
    <w:rsid w:val="0065030E"/>
    <w:rsid w:val="00650A78"/>
    <w:rsid w:val="00651BCF"/>
    <w:rsid w:val="00651F48"/>
    <w:rsid w:val="00653105"/>
    <w:rsid w:val="0065340F"/>
    <w:rsid w:val="0065475C"/>
    <w:rsid w:val="0065516B"/>
    <w:rsid w:val="00656A14"/>
    <w:rsid w:val="00656D36"/>
    <w:rsid w:val="00664A11"/>
    <w:rsid w:val="00665E35"/>
    <w:rsid w:val="0066790B"/>
    <w:rsid w:val="00670719"/>
    <w:rsid w:val="006722FE"/>
    <w:rsid w:val="006723F7"/>
    <w:rsid w:val="00672EAD"/>
    <w:rsid w:val="006737C3"/>
    <w:rsid w:val="006748B3"/>
    <w:rsid w:val="0068157D"/>
    <w:rsid w:val="006841CD"/>
    <w:rsid w:val="00687261"/>
    <w:rsid w:val="00690B9C"/>
    <w:rsid w:val="00691678"/>
    <w:rsid w:val="006944BB"/>
    <w:rsid w:val="00696764"/>
    <w:rsid w:val="00696954"/>
    <w:rsid w:val="006A0742"/>
    <w:rsid w:val="006A1611"/>
    <w:rsid w:val="006A2933"/>
    <w:rsid w:val="006A3565"/>
    <w:rsid w:val="006A378D"/>
    <w:rsid w:val="006A7850"/>
    <w:rsid w:val="006B1962"/>
    <w:rsid w:val="006B22E2"/>
    <w:rsid w:val="006B2343"/>
    <w:rsid w:val="006B281C"/>
    <w:rsid w:val="006B2BCE"/>
    <w:rsid w:val="006B5883"/>
    <w:rsid w:val="006C1432"/>
    <w:rsid w:val="006C2185"/>
    <w:rsid w:val="006C23F3"/>
    <w:rsid w:val="006C4898"/>
    <w:rsid w:val="006C7FFE"/>
    <w:rsid w:val="006D4B14"/>
    <w:rsid w:val="006D74FE"/>
    <w:rsid w:val="006D7AC1"/>
    <w:rsid w:val="006E201F"/>
    <w:rsid w:val="006E4E6A"/>
    <w:rsid w:val="006E75F1"/>
    <w:rsid w:val="006F39CF"/>
    <w:rsid w:val="006F3E08"/>
    <w:rsid w:val="006F55CD"/>
    <w:rsid w:val="006F69A4"/>
    <w:rsid w:val="006F7115"/>
    <w:rsid w:val="006F7598"/>
    <w:rsid w:val="00701D82"/>
    <w:rsid w:val="00701F49"/>
    <w:rsid w:val="00701FC9"/>
    <w:rsid w:val="0070416D"/>
    <w:rsid w:val="007055C4"/>
    <w:rsid w:val="00705EE6"/>
    <w:rsid w:val="00706918"/>
    <w:rsid w:val="00710151"/>
    <w:rsid w:val="00712B79"/>
    <w:rsid w:val="007141AF"/>
    <w:rsid w:val="00720E18"/>
    <w:rsid w:val="007250BF"/>
    <w:rsid w:val="00725E7B"/>
    <w:rsid w:val="00727E77"/>
    <w:rsid w:val="0073230B"/>
    <w:rsid w:val="00732353"/>
    <w:rsid w:val="00733917"/>
    <w:rsid w:val="00734B1C"/>
    <w:rsid w:val="00734BC3"/>
    <w:rsid w:val="00735930"/>
    <w:rsid w:val="00740489"/>
    <w:rsid w:val="00741B69"/>
    <w:rsid w:val="0074398C"/>
    <w:rsid w:val="007467D4"/>
    <w:rsid w:val="00747349"/>
    <w:rsid w:val="00747C70"/>
    <w:rsid w:val="007523D2"/>
    <w:rsid w:val="00752A7B"/>
    <w:rsid w:val="00754AE8"/>
    <w:rsid w:val="00755F1A"/>
    <w:rsid w:val="00760244"/>
    <w:rsid w:val="00763587"/>
    <w:rsid w:val="0076667F"/>
    <w:rsid w:val="00766828"/>
    <w:rsid w:val="0076719E"/>
    <w:rsid w:val="00771078"/>
    <w:rsid w:val="00772A4A"/>
    <w:rsid w:val="00772B16"/>
    <w:rsid w:val="00775760"/>
    <w:rsid w:val="007775DA"/>
    <w:rsid w:val="0078349A"/>
    <w:rsid w:val="00783B25"/>
    <w:rsid w:val="00785FDD"/>
    <w:rsid w:val="0078706F"/>
    <w:rsid w:val="0079166C"/>
    <w:rsid w:val="00792F17"/>
    <w:rsid w:val="0079691E"/>
    <w:rsid w:val="007974D9"/>
    <w:rsid w:val="007A7BA4"/>
    <w:rsid w:val="007B1DF4"/>
    <w:rsid w:val="007B235A"/>
    <w:rsid w:val="007B3858"/>
    <w:rsid w:val="007B3C95"/>
    <w:rsid w:val="007B5E54"/>
    <w:rsid w:val="007B6109"/>
    <w:rsid w:val="007C38E1"/>
    <w:rsid w:val="007C43DA"/>
    <w:rsid w:val="007C6B4C"/>
    <w:rsid w:val="007C6F02"/>
    <w:rsid w:val="007C770B"/>
    <w:rsid w:val="007D161D"/>
    <w:rsid w:val="007D1F18"/>
    <w:rsid w:val="007D28B9"/>
    <w:rsid w:val="007D30FA"/>
    <w:rsid w:val="007D671E"/>
    <w:rsid w:val="007D78EB"/>
    <w:rsid w:val="007E1404"/>
    <w:rsid w:val="007E1B1D"/>
    <w:rsid w:val="007E1B2A"/>
    <w:rsid w:val="007E3433"/>
    <w:rsid w:val="007E3769"/>
    <w:rsid w:val="007E59ED"/>
    <w:rsid w:val="007E77B0"/>
    <w:rsid w:val="007E7862"/>
    <w:rsid w:val="0080073C"/>
    <w:rsid w:val="00802DFA"/>
    <w:rsid w:val="00803B8A"/>
    <w:rsid w:val="00805704"/>
    <w:rsid w:val="00806C05"/>
    <w:rsid w:val="008072A6"/>
    <w:rsid w:val="0080740E"/>
    <w:rsid w:val="00807AEF"/>
    <w:rsid w:val="00807E24"/>
    <w:rsid w:val="00810403"/>
    <w:rsid w:val="008117FF"/>
    <w:rsid w:val="00811905"/>
    <w:rsid w:val="008128C9"/>
    <w:rsid w:val="00813824"/>
    <w:rsid w:val="00816FBC"/>
    <w:rsid w:val="00817A0E"/>
    <w:rsid w:val="008205C8"/>
    <w:rsid w:val="00820A05"/>
    <w:rsid w:val="00821C46"/>
    <w:rsid w:val="00821D3E"/>
    <w:rsid w:val="008222AA"/>
    <w:rsid w:val="00824DA4"/>
    <w:rsid w:val="00824F39"/>
    <w:rsid w:val="00827441"/>
    <w:rsid w:val="0083025C"/>
    <w:rsid w:val="00830763"/>
    <w:rsid w:val="00831359"/>
    <w:rsid w:val="008318D5"/>
    <w:rsid w:val="00841695"/>
    <w:rsid w:val="00841E3F"/>
    <w:rsid w:val="00842701"/>
    <w:rsid w:val="00843235"/>
    <w:rsid w:val="00845D83"/>
    <w:rsid w:val="0084730E"/>
    <w:rsid w:val="00851C5C"/>
    <w:rsid w:val="00853252"/>
    <w:rsid w:val="00854322"/>
    <w:rsid w:val="00854F89"/>
    <w:rsid w:val="00856A02"/>
    <w:rsid w:val="0086363A"/>
    <w:rsid w:val="008636E0"/>
    <w:rsid w:val="008637D9"/>
    <w:rsid w:val="008641DD"/>
    <w:rsid w:val="008644EB"/>
    <w:rsid w:val="0086498E"/>
    <w:rsid w:val="008652DF"/>
    <w:rsid w:val="00866F9D"/>
    <w:rsid w:val="008670DB"/>
    <w:rsid w:val="00867545"/>
    <w:rsid w:val="00867C06"/>
    <w:rsid w:val="00870CA0"/>
    <w:rsid w:val="00871CF8"/>
    <w:rsid w:val="00872612"/>
    <w:rsid w:val="00874E8D"/>
    <w:rsid w:val="0087593D"/>
    <w:rsid w:val="00876506"/>
    <w:rsid w:val="00880731"/>
    <w:rsid w:val="0088135E"/>
    <w:rsid w:val="00882383"/>
    <w:rsid w:val="0088244D"/>
    <w:rsid w:val="00883EDC"/>
    <w:rsid w:val="00885CFE"/>
    <w:rsid w:val="00886891"/>
    <w:rsid w:val="008873E3"/>
    <w:rsid w:val="0089064D"/>
    <w:rsid w:val="00891514"/>
    <w:rsid w:val="00892444"/>
    <w:rsid w:val="00893367"/>
    <w:rsid w:val="008A394C"/>
    <w:rsid w:val="008A3DD0"/>
    <w:rsid w:val="008A4C1E"/>
    <w:rsid w:val="008A591F"/>
    <w:rsid w:val="008B097F"/>
    <w:rsid w:val="008B1735"/>
    <w:rsid w:val="008B1F1E"/>
    <w:rsid w:val="008B4448"/>
    <w:rsid w:val="008B55BB"/>
    <w:rsid w:val="008B61C2"/>
    <w:rsid w:val="008B6359"/>
    <w:rsid w:val="008C017D"/>
    <w:rsid w:val="008C09C7"/>
    <w:rsid w:val="008C27DD"/>
    <w:rsid w:val="008C2F98"/>
    <w:rsid w:val="008C5776"/>
    <w:rsid w:val="008C7623"/>
    <w:rsid w:val="008C7BE9"/>
    <w:rsid w:val="008D123D"/>
    <w:rsid w:val="008D47BF"/>
    <w:rsid w:val="008D49B0"/>
    <w:rsid w:val="008D5152"/>
    <w:rsid w:val="008D5C14"/>
    <w:rsid w:val="008D7679"/>
    <w:rsid w:val="008D7A02"/>
    <w:rsid w:val="008E0424"/>
    <w:rsid w:val="008E2EAE"/>
    <w:rsid w:val="008E4057"/>
    <w:rsid w:val="008E4E47"/>
    <w:rsid w:val="008E641F"/>
    <w:rsid w:val="008F0312"/>
    <w:rsid w:val="008F219B"/>
    <w:rsid w:val="008F392B"/>
    <w:rsid w:val="008F4CB3"/>
    <w:rsid w:val="008F596B"/>
    <w:rsid w:val="008F5A20"/>
    <w:rsid w:val="009019AE"/>
    <w:rsid w:val="009057C7"/>
    <w:rsid w:val="00906A43"/>
    <w:rsid w:val="00907F23"/>
    <w:rsid w:val="00910952"/>
    <w:rsid w:val="00913085"/>
    <w:rsid w:val="00914585"/>
    <w:rsid w:val="0091531E"/>
    <w:rsid w:val="00915D35"/>
    <w:rsid w:val="0091634C"/>
    <w:rsid w:val="0091695F"/>
    <w:rsid w:val="0091721D"/>
    <w:rsid w:val="00920A24"/>
    <w:rsid w:val="00920B66"/>
    <w:rsid w:val="009213CF"/>
    <w:rsid w:val="00923990"/>
    <w:rsid w:val="00923F6D"/>
    <w:rsid w:val="00926C42"/>
    <w:rsid w:val="009327C0"/>
    <w:rsid w:val="0093618A"/>
    <w:rsid w:val="00940608"/>
    <w:rsid w:val="00940EC7"/>
    <w:rsid w:val="009422EA"/>
    <w:rsid w:val="0094285A"/>
    <w:rsid w:val="009430D1"/>
    <w:rsid w:val="00943AFE"/>
    <w:rsid w:val="00943D36"/>
    <w:rsid w:val="00944FFB"/>
    <w:rsid w:val="0095041E"/>
    <w:rsid w:val="0095199D"/>
    <w:rsid w:val="00951DC7"/>
    <w:rsid w:val="00952EBD"/>
    <w:rsid w:val="0095317E"/>
    <w:rsid w:val="00954791"/>
    <w:rsid w:val="00955F8A"/>
    <w:rsid w:val="0095BA91"/>
    <w:rsid w:val="00961003"/>
    <w:rsid w:val="009643D9"/>
    <w:rsid w:val="00964F00"/>
    <w:rsid w:val="0096585E"/>
    <w:rsid w:val="00965D2C"/>
    <w:rsid w:val="0096625D"/>
    <w:rsid w:val="0096749C"/>
    <w:rsid w:val="00973A56"/>
    <w:rsid w:val="00977A12"/>
    <w:rsid w:val="009809FB"/>
    <w:rsid w:val="00982E95"/>
    <w:rsid w:val="009838F4"/>
    <w:rsid w:val="009846DA"/>
    <w:rsid w:val="0098619C"/>
    <w:rsid w:val="00986DE2"/>
    <w:rsid w:val="0099205D"/>
    <w:rsid w:val="0099479A"/>
    <w:rsid w:val="009947DC"/>
    <w:rsid w:val="00995677"/>
    <w:rsid w:val="009968E6"/>
    <w:rsid w:val="00997AAC"/>
    <w:rsid w:val="009A0AF4"/>
    <w:rsid w:val="009A10EE"/>
    <w:rsid w:val="009A23DA"/>
    <w:rsid w:val="009A3C55"/>
    <w:rsid w:val="009A6109"/>
    <w:rsid w:val="009A67B7"/>
    <w:rsid w:val="009A6B14"/>
    <w:rsid w:val="009A72B6"/>
    <w:rsid w:val="009B115A"/>
    <w:rsid w:val="009B249D"/>
    <w:rsid w:val="009B459A"/>
    <w:rsid w:val="009B4C95"/>
    <w:rsid w:val="009C16E0"/>
    <w:rsid w:val="009C2E99"/>
    <w:rsid w:val="009C38E8"/>
    <w:rsid w:val="009C7C00"/>
    <w:rsid w:val="009D292B"/>
    <w:rsid w:val="009D7DC4"/>
    <w:rsid w:val="009E0434"/>
    <w:rsid w:val="009E1204"/>
    <w:rsid w:val="009E1EE7"/>
    <w:rsid w:val="009E2571"/>
    <w:rsid w:val="009E29A6"/>
    <w:rsid w:val="009E59CE"/>
    <w:rsid w:val="009E6A9E"/>
    <w:rsid w:val="009F10FA"/>
    <w:rsid w:val="009F2283"/>
    <w:rsid w:val="009F24D6"/>
    <w:rsid w:val="009F4430"/>
    <w:rsid w:val="009F5912"/>
    <w:rsid w:val="009F6065"/>
    <w:rsid w:val="009F67FF"/>
    <w:rsid w:val="009F6E3B"/>
    <w:rsid w:val="009F6ED1"/>
    <w:rsid w:val="009F7D64"/>
    <w:rsid w:val="00A00EF0"/>
    <w:rsid w:val="00A01BF0"/>
    <w:rsid w:val="00A0409B"/>
    <w:rsid w:val="00A1024F"/>
    <w:rsid w:val="00A117DB"/>
    <w:rsid w:val="00A12DE7"/>
    <w:rsid w:val="00A13BC4"/>
    <w:rsid w:val="00A14B49"/>
    <w:rsid w:val="00A15C3D"/>
    <w:rsid w:val="00A179D9"/>
    <w:rsid w:val="00A17D99"/>
    <w:rsid w:val="00A203CA"/>
    <w:rsid w:val="00A208A1"/>
    <w:rsid w:val="00A2469D"/>
    <w:rsid w:val="00A264BE"/>
    <w:rsid w:val="00A30E0D"/>
    <w:rsid w:val="00A3588E"/>
    <w:rsid w:val="00A35B7F"/>
    <w:rsid w:val="00A35DDD"/>
    <w:rsid w:val="00A4231D"/>
    <w:rsid w:val="00A447E9"/>
    <w:rsid w:val="00A44A46"/>
    <w:rsid w:val="00A44B46"/>
    <w:rsid w:val="00A46B30"/>
    <w:rsid w:val="00A46DAB"/>
    <w:rsid w:val="00A47066"/>
    <w:rsid w:val="00A47C41"/>
    <w:rsid w:val="00A50B0D"/>
    <w:rsid w:val="00A5220F"/>
    <w:rsid w:val="00A558A2"/>
    <w:rsid w:val="00A5700C"/>
    <w:rsid w:val="00A660A9"/>
    <w:rsid w:val="00A677C7"/>
    <w:rsid w:val="00A67F1F"/>
    <w:rsid w:val="00A759E6"/>
    <w:rsid w:val="00A7663A"/>
    <w:rsid w:val="00A82A5C"/>
    <w:rsid w:val="00A84602"/>
    <w:rsid w:val="00A84E7E"/>
    <w:rsid w:val="00A86614"/>
    <w:rsid w:val="00A86D4C"/>
    <w:rsid w:val="00A8A99D"/>
    <w:rsid w:val="00A9037D"/>
    <w:rsid w:val="00A92E05"/>
    <w:rsid w:val="00A932F2"/>
    <w:rsid w:val="00A951B0"/>
    <w:rsid w:val="00A96E38"/>
    <w:rsid w:val="00AA25DC"/>
    <w:rsid w:val="00AA2D5D"/>
    <w:rsid w:val="00AA3929"/>
    <w:rsid w:val="00AA4B40"/>
    <w:rsid w:val="00AA60F3"/>
    <w:rsid w:val="00AB02FD"/>
    <w:rsid w:val="00AB0522"/>
    <w:rsid w:val="00AB1ADD"/>
    <w:rsid w:val="00AB40BC"/>
    <w:rsid w:val="00AB48B0"/>
    <w:rsid w:val="00AC0B63"/>
    <w:rsid w:val="00AC1BF3"/>
    <w:rsid w:val="00AC2B99"/>
    <w:rsid w:val="00AC7427"/>
    <w:rsid w:val="00AD0362"/>
    <w:rsid w:val="00AD336F"/>
    <w:rsid w:val="00AD36D9"/>
    <w:rsid w:val="00AD515C"/>
    <w:rsid w:val="00AD52AD"/>
    <w:rsid w:val="00AE10C7"/>
    <w:rsid w:val="00AE26F8"/>
    <w:rsid w:val="00AE3127"/>
    <w:rsid w:val="00AE433F"/>
    <w:rsid w:val="00AE52C4"/>
    <w:rsid w:val="00AE677B"/>
    <w:rsid w:val="00AF0E76"/>
    <w:rsid w:val="00AF18E8"/>
    <w:rsid w:val="00AF2E84"/>
    <w:rsid w:val="00AF3683"/>
    <w:rsid w:val="00AF3E8A"/>
    <w:rsid w:val="00AF7102"/>
    <w:rsid w:val="00B00997"/>
    <w:rsid w:val="00B036EC"/>
    <w:rsid w:val="00B03942"/>
    <w:rsid w:val="00B069AA"/>
    <w:rsid w:val="00B100AE"/>
    <w:rsid w:val="00B11163"/>
    <w:rsid w:val="00B12431"/>
    <w:rsid w:val="00B13E85"/>
    <w:rsid w:val="00B17333"/>
    <w:rsid w:val="00B213AB"/>
    <w:rsid w:val="00B214BC"/>
    <w:rsid w:val="00B215DC"/>
    <w:rsid w:val="00B22BD6"/>
    <w:rsid w:val="00B234BA"/>
    <w:rsid w:val="00B2381A"/>
    <w:rsid w:val="00B279FC"/>
    <w:rsid w:val="00B30ABC"/>
    <w:rsid w:val="00B31160"/>
    <w:rsid w:val="00B3131F"/>
    <w:rsid w:val="00B32056"/>
    <w:rsid w:val="00B34FD2"/>
    <w:rsid w:val="00B400CA"/>
    <w:rsid w:val="00B42161"/>
    <w:rsid w:val="00B4286A"/>
    <w:rsid w:val="00B43E89"/>
    <w:rsid w:val="00B52334"/>
    <w:rsid w:val="00B6091C"/>
    <w:rsid w:val="00B617C7"/>
    <w:rsid w:val="00B6267C"/>
    <w:rsid w:val="00B64DCE"/>
    <w:rsid w:val="00B666AB"/>
    <w:rsid w:val="00B6747E"/>
    <w:rsid w:val="00B67B83"/>
    <w:rsid w:val="00B67EA5"/>
    <w:rsid w:val="00B7279F"/>
    <w:rsid w:val="00B730B8"/>
    <w:rsid w:val="00B80278"/>
    <w:rsid w:val="00B814C9"/>
    <w:rsid w:val="00B848D0"/>
    <w:rsid w:val="00B860ED"/>
    <w:rsid w:val="00B8628A"/>
    <w:rsid w:val="00B87E31"/>
    <w:rsid w:val="00B92082"/>
    <w:rsid w:val="00B953BD"/>
    <w:rsid w:val="00B9624C"/>
    <w:rsid w:val="00B974DF"/>
    <w:rsid w:val="00BA0B0C"/>
    <w:rsid w:val="00BA3116"/>
    <w:rsid w:val="00BA7637"/>
    <w:rsid w:val="00BB2764"/>
    <w:rsid w:val="00BB46B1"/>
    <w:rsid w:val="00BB509C"/>
    <w:rsid w:val="00BB6579"/>
    <w:rsid w:val="00BC011C"/>
    <w:rsid w:val="00BC5560"/>
    <w:rsid w:val="00BC6325"/>
    <w:rsid w:val="00BD120B"/>
    <w:rsid w:val="00BD190B"/>
    <w:rsid w:val="00BD2037"/>
    <w:rsid w:val="00BD2941"/>
    <w:rsid w:val="00BD3702"/>
    <w:rsid w:val="00BD5934"/>
    <w:rsid w:val="00BD7610"/>
    <w:rsid w:val="00BE0AB4"/>
    <w:rsid w:val="00BE12EE"/>
    <w:rsid w:val="00BE1565"/>
    <w:rsid w:val="00BE2282"/>
    <w:rsid w:val="00BE6034"/>
    <w:rsid w:val="00BE6368"/>
    <w:rsid w:val="00BE68AE"/>
    <w:rsid w:val="00BF3652"/>
    <w:rsid w:val="00BF5597"/>
    <w:rsid w:val="00C061FE"/>
    <w:rsid w:val="00C06415"/>
    <w:rsid w:val="00C067DF"/>
    <w:rsid w:val="00C10CDB"/>
    <w:rsid w:val="00C11DD3"/>
    <w:rsid w:val="00C13520"/>
    <w:rsid w:val="00C1519E"/>
    <w:rsid w:val="00C16783"/>
    <w:rsid w:val="00C21C21"/>
    <w:rsid w:val="00C23DF7"/>
    <w:rsid w:val="00C3052C"/>
    <w:rsid w:val="00C313C3"/>
    <w:rsid w:val="00C31CE2"/>
    <w:rsid w:val="00C33569"/>
    <w:rsid w:val="00C3394C"/>
    <w:rsid w:val="00C36086"/>
    <w:rsid w:val="00C4042E"/>
    <w:rsid w:val="00C4340B"/>
    <w:rsid w:val="00C51252"/>
    <w:rsid w:val="00C5147F"/>
    <w:rsid w:val="00C536E3"/>
    <w:rsid w:val="00C540B8"/>
    <w:rsid w:val="00C54C00"/>
    <w:rsid w:val="00C56C05"/>
    <w:rsid w:val="00C622DB"/>
    <w:rsid w:val="00C62C57"/>
    <w:rsid w:val="00C6704E"/>
    <w:rsid w:val="00C72284"/>
    <w:rsid w:val="00C74421"/>
    <w:rsid w:val="00C80D3E"/>
    <w:rsid w:val="00C820AC"/>
    <w:rsid w:val="00C857B7"/>
    <w:rsid w:val="00C86F1B"/>
    <w:rsid w:val="00C908C7"/>
    <w:rsid w:val="00C94867"/>
    <w:rsid w:val="00C96054"/>
    <w:rsid w:val="00CA3484"/>
    <w:rsid w:val="00CA38B1"/>
    <w:rsid w:val="00CA39EB"/>
    <w:rsid w:val="00CA3C4B"/>
    <w:rsid w:val="00CA55F9"/>
    <w:rsid w:val="00CA741B"/>
    <w:rsid w:val="00CB01E0"/>
    <w:rsid w:val="00CB0A74"/>
    <w:rsid w:val="00CB1AC0"/>
    <w:rsid w:val="00CB2070"/>
    <w:rsid w:val="00CB28A6"/>
    <w:rsid w:val="00CB3333"/>
    <w:rsid w:val="00CB3580"/>
    <w:rsid w:val="00CB4CFF"/>
    <w:rsid w:val="00CB749E"/>
    <w:rsid w:val="00CBBE2C"/>
    <w:rsid w:val="00CC02FE"/>
    <w:rsid w:val="00CC058D"/>
    <w:rsid w:val="00CC2936"/>
    <w:rsid w:val="00CC402C"/>
    <w:rsid w:val="00CC403D"/>
    <w:rsid w:val="00CC4671"/>
    <w:rsid w:val="00CC533F"/>
    <w:rsid w:val="00CC79AD"/>
    <w:rsid w:val="00CD0964"/>
    <w:rsid w:val="00CD0AAB"/>
    <w:rsid w:val="00CE2456"/>
    <w:rsid w:val="00CE2D2F"/>
    <w:rsid w:val="00CE5CE0"/>
    <w:rsid w:val="00CE7418"/>
    <w:rsid w:val="00CF5BB8"/>
    <w:rsid w:val="00CF6C82"/>
    <w:rsid w:val="00CF6D87"/>
    <w:rsid w:val="00D030D1"/>
    <w:rsid w:val="00D03369"/>
    <w:rsid w:val="00D04E3A"/>
    <w:rsid w:val="00D05338"/>
    <w:rsid w:val="00D05430"/>
    <w:rsid w:val="00D11175"/>
    <w:rsid w:val="00D12BDD"/>
    <w:rsid w:val="00D163D2"/>
    <w:rsid w:val="00D2274D"/>
    <w:rsid w:val="00D22B10"/>
    <w:rsid w:val="00D231D1"/>
    <w:rsid w:val="00D2621D"/>
    <w:rsid w:val="00D30D38"/>
    <w:rsid w:val="00D311A0"/>
    <w:rsid w:val="00D3240F"/>
    <w:rsid w:val="00D350E7"/>
    <w:rsid w:val="00D42181"/>
    <w:rsid w:val="00D44B87"/>
    <w:rsid w:val="00D46C76"/>
    <w:rsid w:val="00D4707B"/>
    <w:rsid w:val="00D47B17"/>
    <w:rsid w:val="00D50F6E"/>
    <w:rsid w:val="00D52329"/>
    <w:rsid w:val="00D52626"/>
    <w:rsid w:val="00D60405"/>
    <w:rsid w:val="00D60C8E"/>
    <w:rsid w:val="00D6241E"/>
    <w:rsid w:val="00D637E9"/>
    <w:rsid w:val="00D63913"/>
    <w:rsid w:val="00D63E48"/>
    <w:rsid w:val="00D64089"/>
    <w:rsid w:val="00D71373"/>
    <w:rsid w:val="00D75B84"/>
    <w:rsid w:val="00D761CC"/>
    <w:rsid w:val="00D80A07"/>
    <w:rsid w:val="00D81FD9"/>
    <w:rsid w:val="00D82E78"/>
    <w:rsid w:val="00D843B7"/>
    <w:rsid w:val="00D900ED"/>
    <w:rsid w:val="00D9010F"/>
    <w:rsid w:val="00D95720"/>
    <w:rsid w:val="00DA0BE5"/>
    <w:rsid w:val="00DA3FD4"/>
    <w:rsid w:val="00DA5DE8"/>
    <w:rsid w:val="00DA7983"/>
    <w:rsid w:val="00DB07B4"/>
    <w:rsid w:val="00DB6074"/>
    <w:rsid w:val="00DB620B"/>
    <w:rsid w:val="00DB7067"/>
    <w:rsid w:val="00DC1647"/>
    <w:rsid w:val="00DC19C4"/>
    <w:rsid w:val="00DC3BBF"/>
    <w:rsid w:val="00DC65F2"/>
    <w:rsid w:val="00DC76C3"/>
    <w:rsid w:val="00DD1F48"/>
    <w:rsid w:val="00DD5E4D"/>
    <w:rsid w:val="00DD6E11"/>
    <w:rsid w:val="00DE45F1"/>
    <w:rsid w:val="00DE52A5"/>
    <w:rsid w:val="00DE6E77"/>
    <w:rsid w:val="00DF1038"/>
    <w:rsid w:val="00DF7631"/>
    <w:rsid w:val="00DF7921"/>
    <w:rsid w:val="00E05FF2"/>
    <w:rsid w:val="00E063D1"/>
    <w:rsid w:val="00E07CCD"/>
    <w:rsid w:val="00E10D88"/>
    <w:rsid w:val="00E13F1A"/>
    <w:rsid w:val="00E1406B"/>
    <w:rsid w:val="00E14C14"/>
    <w:rsid w:val="00E16ED9"/>
    <w:rsid w:val="00E2286C"/>
    <w:rsid w:val="00E22BA5"/>
    <w:rsid w:val="00E248B7"/>
    <w:rsid w:val="00E25788"/>
    <w:rsid w:val="00E25FC7"/>
    <w:rsid w:val="00E31E60"/>
    <w:rsid w:val="00E348C4"/>
    <w:rsid w:val="00E406AC"/>
    <w:rsid w:val="00E4500D"/>
    <w:rsid w:val="00E45BB8"/>
    <w:rsid w:val="00E52C5E"/>
    <w:rsid w:val="00E53DD7"/>
    <w:rsid w:val="00E54F0D"/>
    <w:rsid w:val="00E56175"/>
    <w:rsid w:val="00E56CB6"/>
    <w:rsid w:val="00E56F85"/>
    <w:rsid w:val="00E5728E"/>
    <w:rsid w:val="00E57A09"/>
    <w:rsid w:val="00E60652"/>
    <w:rsid w:val="00E61645"/>
    <w:rsid w:val="00E61B42"/>
    <w:rsid w:val="00E64032"/>
    <w:rsid w:val="00E6447E"/>
    <w:rsid w:val="00E64F82"/>
    <w:rsid w:val="00E65217"/>
    <w:rsid w:val="00E658D7"/>
    <w:rsid w:val="00E65FA4"/>
    <w:rsid w:val="00E67399"/>
    <w:rsid w:val="00E70454"/>
    <w:rsid w:val="00E7230C"/>
    <w:rsid w:val="00E72384"/>
    <w:rsid w:val="00E73331"/>
    <w:rsid w:val="00E74D59"/>
    <w:rsid w:val="00E767C1"/>
    <w:rsid w:val="00E771CF"/>
    <w:rsid w:val="00E777DC"/>
    <w:rsid w:val="00E813B9"/>
    <w:rsid w:val="00E858E3"/>
    <w:rsid w:val="00E90C2E"/>
    <w:rsid w:val="00E915E8"/>
    <w:rsid w:val="00E93C80"/>
    <w:rsid w:val="00E96433"/>
    <w:rsid w:val="00E96EE8"/>
    <w:rsid w:val="00EA0416"/>
    <w:rsid w:val="00EA13C9"/>
    <w:rsid w:val="00EA162A"/>
    <w:rsid w:val="00EA2B17"/>
    <w:rsid w:val="00EA35FC"/>
    <w:rsid w:val="00EB0C39"/>
    <w:rsid w:val="00EB136B"/>
    <w:rsid w:val="00EB16EC"/>
    <w:rsid w:val="00EB2586"/>
    <w:rsid w:val="00EB2853"/>
    <w:rsid w:val="00EB5A98"/>
    <w:rsid w:val="00EB60D3"/>
    <w:rsid w:val="00EC0D5F"/>
    <w:rsid w:val="00EC27BB"/>
    <w:rsid w:val="00EC4B5B"/>
    <w:rsid w:val="00EC58B1"/>
    <w:rsid w:val="00EC626C"/>
    <w:rsid w:val="00ED058A"/>
    <w:rsid w:val="00ED0A87"/>
    <w:rsid w:val="00ED49AB"/>
    <w:rsid w:val="00EE5822"/>
    <w:rsid w:val="00EF3C18"/>
    <w:rsid w:val="00EF50EE"/>
    <w:rsid w:val="00EF53C4"/>
    <w:rsid w:val="00EF5B21"/>
    <w:rsid w:val="00EF708C"/>
    <w:rsid w:val="00EF7572"/>
    <w:rsid w:val="00F00D87"/>
    <w:rsid w:val="00F034B3"/>
    <w:rsid w:val="00F03590"/>
    <w:rsid w:val="00F042A4"/>
    <w:rsid w:val="00F05C7C"/>
    <w:rsid w:val="00F071AF"/>
    <w:rsid w:val="00F11007"/>
    <w:rsid w:val="00F12367"/>
    <w:rsid w:val="00F1720D"/>
    <w:rsid w:val="00F20E7B"/>
    <w:rsid w:val="00F21E27"/>
    <w:rsid w:val="00F22B28"/>
    <w:rsid w:val="00F24194"/>
    <w:rsid w:val="00F27234"/>
    <w:rsid w:val="00F33EE2"/>
    <w:rsid w:val="00F369E6"/>
    <w:rsid w:val="00F37043"/>
    <w:rsid w:val="00F37C82"/>
    <w:rsid w:val="00F40A85"/>
    <w:rsid w:val="00F40EAC"/>
    <w:rsid w:val="00F428EC"/>
    <w:rsid w:val="00F43571"/>
    <w:rsid w:val="00F43D7C"/>
    <w:rsid w:val="00F47EE5"/>
    <w:rsid w:val="00F50CF7"/>
    <w:rsid w:val="00F51EA2"/>
    <w:rsid w:val="00F5526D"/>
    <w:rsid w:val="00F5609C"/>
    <w:rsid w:val="00F57D16"/>
    <w:rsid w:val="00F61BD4"/>
    <w:rsid w:val="00F61C8A"/>
    <w:rsid w:val="00F63BF5"/>
    <w:rsid w:val="00F67DFA"/>
    <w:rsid w:val="00F67DFE"/>
    <w:rsid w:val="00F71093"/>
    <w:rsid w:val="00F71328"/>
    <w:rsid w:val="00F754D3"/>
    <w:rsid w:val="00F82865"/>
    <w:rsid w:val="00F834BB"/>
    <w:rsid w:val="00F84056"/>
    <w:rsid w:val="00F845EB"/>
    <w:rsid w:val="00F861A2"/>
    <w:rsid w:val="00F90BBB"/>
    <w:rsid w:val="00F91550"/>
    <w:rsid w:val="00F94128"/>
    <w:rsid w:val="00F94D29"/>
    <w:rsid w:val="00F96BFC"/>
    <w:rsid w:val="00FA224D"/>
    <w:rsid w:val="00FA372C"/>
    <w:rsid w:val="00FB3120"/>
    <w:rsid w:val="00FB5A0C"/>
    <w:rsid w:val="00FB6D86"/>
    <w:rsid w:val="00FC0389"/>
    <w:rsid w:val="00FC100E"/>
    <w:rsid w:val="00FC39A7"/>
    <w:rsid w:val="00FC4715"/>
    <w:rsid w:val="00FC5353"/>
    <w:rsid w:val="00FC5753"/>
    <w:rsid w:val="00FC6073"/>
    <w:rsid w:val="00FD31E3"/>
    <w:rsid w:val="00FD4994"/>
    <w:rsid w:val="00FD5BDD"/>
    <w:rsid w:val="00FD7888"/>
    <w:rsid w:val="00FD7CC3"/>
    <w:rsid w:val="00FE15FA"/>
    <w:rsid w:val="00FE2053"/>
    <w:rsid w:val="00FE2085"/>
    <w:rsid w:val="00FE2CF6"/>
    <w:rsid w:val="00FE5427"/>
    <w:rsid w:val="00FF29D8"/>
    <w:rsid w:val="00FF5A35"/>
    <w:rsid w:val="00FF69E6"/>
    <w:rsid w:val="016D7C92"/>
    <w:rsid w:val="01871DC4"/>
    <w:rsid w:val="018A24FC"/>
    <w:rsid w:val="01AAEC9F"/>
    <w:rsid w:val="01E69B90"/>
    <w:rsid w:val="01FF5E92"/>
    <w:rsid w:val="021D89C4"/>
    <w:rsid w:val="025D5FC0"/>
    <w:rsid w:val="030B23CB"/>
    <w:rsid w:val="030BE91A"/>
    <w:rsid w:val="0319860E"/>
    <w:rsid w:val="0373AFC6"/>
    <w:rsid w:val="03A71A1C"/>
    <w:rsid w:val="03EB90E9"/>
    <w:rsid w:val="041BBD34"/>
    <w:rsid w:val="044E0CF3"/>
    <w:rsid w:val="04503BF8"/>
    <w:rsid w:val="045F8533"/>
    <w:rsid w:val="0466AB6D"/>
    <w:rsid w:val="0485519E"/>
    <w:rsid w:val="0545C31F"/>
    <w:rsid w:val="05743962"/>
    <w:rsid w:val="0591F4E3"/>
    <w:rsid w:val="05CD477F"/>
    <w:rsid w:val="05CF5552"/>
    <w:rsid w:val="05E9DD54"/>
    <w:rsid w:val="062A617F"/>
    <w:rsid w:val="06951DFA"/>
    <w:rsid w:val="06CE069C"/>
    <w:rsid w:val="06F7A0A7"/>
    <w:rsid w:val="07033D23"/>
    <w:rsid w:val="0785ADB5"/>
    <w:rsid w:val="07C64038"/>
    <w:rsid w:val="0870F73D"/>
    <w:rsid w:val="0919CDF9"/>
    <w:rsid w:val="092E278E"/>
    <w:rsid w:val="0957A5A3"/>
    <w:rsid w:val="0959EC06"/>
    <w:rsid w:val="09E3C9FC"/>
    <w:rsid w:val="09ECB8E3"/>
    <w:rsid w:val="0A6528B2"/>
    <w:rsid w:val="0A84CE2C"/>
    <w:rsid w:val="0AA3E9C5"/>
    <w:rsid w:val="0AC9F7EF"/>
    <w:rsid w:val="0B2A50A1"/>
    <w:rsid w:val="0B4B38F1"/>
    <w:rsid w:val="0B61B8F6"/>
    <w:rsid w:val="0BADCD96"/>
    <w:rsid w:val="0BD44C27"/>
    <w:rsid w:val="0BF7EC57"/>
    <w:rsid w:val="0C9C306E"/>
    <w:rsid w:val="0C9D428C"/>
    <w:rsid w:val="0D5A1F62"/>
    <w:rsid w:val="0D6143D0"/>
    <w:rsid w:val="0D843C8C"/>
    <w:rsid w:val="0D92732F"/>
    <w:rsid w:val="0D9C19BA"/>
    <w:rsid w:val="0D9CDC7C"/>
    <w:rsid w:val="0DC40040"/>
    <w:rsid w:val="0DE268CC"/>
    <w:rsid w:val="0DED3F1C"/>
    <w:rsid w:val="0E269A3B"/>
    <w:rsid w:val="0E90F673"/>
    <w:rsid w:val="0E9BBCA4"/>
    <w:rsid w:val="0EA17E20"/>
    <w:rsid w:val="0EB08350"/>
    <w:rsid w:val="0F1F00F7"/>
    <w:rsid w:val="0F6C3D2E"/>
    <w:rsid w:val="0FA87D02"/>
    <w:rsid w:val="0FADE608"/>
    <w:rsid w:val="0FD335DC"/>
    <w:rsid w:val="0FD6B69E"/>
    <w:rsid w:val="0FE3E11D"/>
    <w:rsid w:val="104C53B1"/>
    <w:rsid w:val="10574C61"/>
    <w:rsid w:val="108AC029"/>
    <w:rsid w:val="10C506B8"/>
    <w:rsid w:val="115E0438"/>
    <w:rsid w:val="11863C83"/>
    <w:rsid w:val="11B31D38"/>
    <w:rsid w:val="11C84F5A"/>
    <w:rsid w:val="11D9F1CE"/>
    <w:rsid w:val="11F5E92E"/>
    <w:rsid w:val="1234B4F3"/>
    <w:rsid w:val="1247AEBC"/>
    <w:rsid w:val="128134F3"/>
    <w:rsid w:val="12BBE177"/>
    <w:rsid w:val="12C0B03F"/>
    <w:rsid w:val="135BF51E"/>
    <w:rsid w:val="137E1361"/>
    <w:rsid w:val="13CA1ADE"/>
    <w:rsid w:val="14111D38"/>
    <w:rsid w:val="1481572B"/>
    <w:rsid w:val="14A4B4E8"/>
    <w:rsid w:val="14F52532"/>
    <w:rsid w:val="14FBBB8F"/>
    <w:rsid w:val="15119290"/>
    <w:rsid w:val="152B83BE"/>
    <w:rsid w:val="1551376E"/>
    <w:rsid w:val="1558AD44"/>
    <w:rsid w:val="15F4BF90"/>
    <w:rsid w:val="1627ECF3"/>
    <w:rsid w:val="162B58FB"/>
    <w:rsid w:val="16D0B807"/>
    <w:rsid w:val="16FE0759"/>
    <w:rsid w:val="17003890"/>
    <w:rsid w:val="170B34BB"/>
    <w:rsid w:val="171B1FDF"/>
    <w:rsid w:val="1748BDFA"/>
    <w:rsid w:val="17AEC3B4"/>
    <w:rsid w:val="1832F5D6"/>
    <w:rsid w:val="1857552D"/>
    <w:rsid w:val="186AA514"/>
    <w:rsid w:val="190467ED"/>
    <w:rsid w:val="191B576D"/>
    <w:rsid w:val="19A252B1"/>
    <w:rsid w:val="1A4BF0A0"/>
    <w:rsid w:val="1A4D52B9"/>
    <w:rsid w:val="1A52C0A1"/>
    <w:rsid w:val="1A864BCE"/>
    <w:rsid w:val="1AFDD4C2"/>
    <w:rsid w:val="1B80D414"/>
    <w:rsid w:val="1BC133C9"/>
    <w:rsid w:val="1C2F9458"/>
    <w:rsid w:val="1C873DF4"/>
    <w:rsid w:val="1CA3386C"/>
    <w:rsid w:val="1CBBD02A"/>
    <w:rsid w:val="1CE93A9E"/>
    <w:rsid w:val="1D1CA475"/>
    <w:rsid w:val="1D4163CD"/>
    <w:rsid w:val="1D60DC25"/>
    <w:rsid w:val="1DD6EDD5"/>
    <w:rsid w:val="1E064046"/>
    <w:rsid w:val="1E2A5896"/>
    <w:rsid w:val="1E83318F"/>
    <w:rsid w:val="1EBBB304"/>
    <w:rsid w:val="1EEF3227"/>
    <w:rsid w:val="1F09DC2A"/>
    <w:rsid w:val="1F1337FB"/>
    <w:rsid w:val="1F42F67E"/>
    <w:rsid w:val="1FE80015"/>
    <w:rsid w:val="1FEF4D9F"/>
    <w:rsid w:val="1FF3570D"/>
    <w:rsid w:val="201835C5"/>
    <w:rsid w:val="2083ACFF"/>
    <w:rsid w:val="20C20225"/>
    <w:rsid w:val="21112EF1"/>
    <w:rsid w:val="21146015"/>
    <w:rsid w:val="2138AAE0"/>
    <w:rsid w:val="21A83565"/>
    <w:rsid w:val="21EC5F62"/>
    <w:rsid w:val="220F9FBA"/>
    <w:rsid w:val="223A2085"/>
    <w:rsid w:val="224640C1"/>
    <w:rsid w:val="226323C6"/>
    <w:rsid w:val="22813BF2"/>
    <w:rsid w:val="22A56610"/>
    <w:rsid w:val="22F1855C"/>
    <w:rsid w:val="22FFCBAB"/>
    <w:rsid w:val="23E01E6F"/>
    <w:rsid w:val="23ED1C5A"/>
    <w:rsid w:val="23F0B59E"/>
    <w:rsid w:val="240CC66A"/>
    <w:rsid w:val="240E62F3"/>
    <w:rsid w:val="24A46844"/>
    <w:rsid w:val="24D7698B"/>
    <w:rsid w:val="24FC199E"/>
    <w:rsid w:val="2504D2B9"/>
    <w:rsid w:val="25178FC7"/>
    <w:rsid w:val="2547389E"/>
    <w:rsid w:val="259D3C92"/>
    <w:rsid w:val="25D13B21"/>
    <w:rsid w:val="25E57775"/>
    <w:rsid w:val="26166251"/>
    <w:rsid w:val="265E74A5"/>
    <w:rsid w:val="266DA37A"/>
    <w:rsid w:val="26E2B6FB"/>
    <w:rsid w:val="26FF9483"/>
    <w:rsid w:val="27664F74"/>
    <w:rsid w:val="288113A6"/>
    <w:rsid w:val="2887CA52"/>
    <w:rsid w:val="28B41DA3"/>
    <w:rsid w:val="29113A97"/>
    <w:rsid w:val="291605BF"/>
    <w:rsid w:val="294E0313"/>
    <w:rsid w:val="29581BC0"/>
    <w:rsid w:val="29A1F01F"/>
    <w:rsid w:val="29AA1FBB"/>
    <w:rsid w:val="29B6A19D"/>
    <w:rsid w:val="29CF8AC1"/>
    <w:rsid w:val="2A151DE4"/>
    <w:rsid w:val="2AA3ED6F"/>
    <w:rsid w:val="2AAE609F"/>
    <w:rsid w:val="2ACC40B5"/>
    <w:rsid w:val="2ACF2DAB"/>
    <w:rsid w:val="2ADE1345"/>
    <w:rsid w:val="2AE3F457"/>
    <w:rsid w:val="2AFA816B"/>
    <w:rsid w:val="2BA3F4B7"/>
    <w:rsid w:val="2BB214E0"/>
    <w:rsid w:val="2BD75F18"/>
    <w:rsid w:val="2C135675"/>
    <w:rsid w:val="2C17EACD"/>
    <w:rsid w:val="2C89F628"/>
    <w:rsid w:val="2CD439DE"/>
    <w:rsid w:val="2D072B83"/>
    <w:rsid w:val="2D1D5A4D"/>
    <w:rsid w:val="2D48E809"/>
    <w:rsid w:val="2D86D595"/>
    <w:rsid w:val="2DA872B3"/>
    <w:rsid w:val="2DD9BAC0"/>
    <w:rsid w:val="2E065C3C"/>
    <w:rsid w:val="2E214A6B"/>
    <w:rsid w:val="2E2520E3"/>
    <w:rsid w:val="2E3566A7"/>
    <w:rsid w:val="2E41F7B1"/>
    <w:rsid w:val="2E48F86A"/>
    <w:rsid w:val="2E547C30"/>
    <w:rsid w:val="2EA0844E"/>
    <w:rsid w:val="2EBA174F"/>
    <w:rsid w:val="2F31B612"/>
    <w:rsid w:val="2F36717F"/>
    <w:rsid w:val="2F3B7502"/>
    <w:rsid w:val="2FA93336"/>
    <w:rsid w:val="2FBD4497"/>
    <w:rsid w:val="3006B35A"/>
    <w:rsid w:val="301EDDAA"/>
    <w:rsid w:val="305F5687"/>
    <w:rsid w:val="308088CB"/>
    <w:rsid w:val="310D2A8D"/>
    <w:rsid w:val="31B345CA"/>
    <w:rsid w:val="31DE8837"/>
    <w:rsid w:val="31FDFAF7"/>
    <w:rsid w:val="329539B8"/>
    <w:rsid w:val="32A2A927"/>
    <w:rsid w:val="32A38D11"/>
    <w:rsid w:val="32EF063C"/>
    <w:rsid w:val="3327ED53"/>
    <w:rsid w:val="333B971D"/>
    <w:rsid w:val="333D560F"/>
    <w:rsid w:val="335AD289"/>
    <w:rsid w:val="338F4103"/>
    <w:rsid w:val="33AFE3C3"/>
    <w:rsid w:val="33F7366B"/>
    <w:rsid w:val="3400BA02"/>
    <w:rsid w:val="343427D4"/>
    <w:rsid w:val="343C1A88"/>
    <w:rsid w:val="34561411"/>
    <w:rsid w:val="3472CBA6"/>
    <w:rsid w:val="348E82AE"/>
    <w:rsid w:val="34AE0A31"/>
    <w:rsid w:val="34C3BDB4"/>
    <w:rsid w:val="34F4AA09"/>
    <w:rsid w:val="35253121"/>
    <w:rsid w:val="3553F9EE"/>
    <w:rsid w:val="3591CA40"/>
    <w:rsid w:val="35D74716"/>
    <w:rsid w:val="360A2A8E"/>
    <w:rsid w:val="365B9206"/>
    <w:rsid w:val="36A73160"/>
    <w:rsid w:val="36A73F90"/>
    <w:rsid w:val="37E1E6F8"/>
    <w:rsid w:val="37EAA3EB"/>
    <w:rsid w:val="37F3C644"/>
    <w:rsid w:val="37F6ECC8"/>
    <w:rsid w:val="3817122D"/>
    <w:rsid w:val="38473087"/>
    <w:rsid w:val="3848C75A"/>
    <w:rsid w:val="388B9AB0"/>
    <w:rsid w:val="38A2F112"/>
    <w:rsid w:val="38E0EFFA"/>
    <w:rsid w:val="39312E8B"/>
    <w:rsid w:val="3962A3CC"/>
    <w:rsid w:val="39C56C91"/>
    <w:rsid w:val="39C5BFF0"/>
    <w:rsid w:val="3A158297"/>
    <w:rsid w:val="3A276B11"/>
    <w:rsid w:val="3A362776"/>
    <w:rsid w:val="3A6026FD"/>
    <w:rsid w:val="3A986B63"/>
    <w:rsid w:val="3ADC6B11"/>
    <w:rsid w:val="3AF30077"/>
    <w:rsid w:val="3B055624"/>
    <w:rsid w:val="3B129324"/>
    <w:rsid w:val="3B4D1C3E"/>
    <w:rsid w:val="3B813145"/>
    <w:rsid w:val="3C0CB1E2"/>
    <w:rsid w:val="3CA74E8F"/>
    <w:rsid w:val="3DBD13F9"/>
    <w:rsid w:val="3E041C4E"/>
    <w:rsid w:val="3E2C3CF6"/>
    <w:rsid w:val="3E4D7B8E"/>
    <w:rsid w:val="3E6E3F88"/>
    <w:rsid w:val="3EC64F58"/>
    <w:rsid w:val="3F0D63CE"/>
    <w:rsid w:val="3F3C08EA"/>
    <w:rsid w:val="3F4869AF"/>
    <w:rsid w:val="3F4C8CB4"/>
    <w:rsid w:val="40197644"/>
    <w:rsid w:val="401F1443"/>
    <w:rsid w:val="402C02F5"/>
    <w:rsid w:val="4032ACB5"/>
    <w:rsid w:val="404AA9E3"/>
    <w:rsid w:val="407A0313"/>
    <w:rsid w:val="4171472B"/>
    <w:rsid w:val="41B4D796"/>
    <w:rsid w:val="41D1942E"/>
    <w:rsid w:val="41EC618E"/>
    <w:rsid w:val="41EF3DC6"/>
    <w:rsid w:val="4233B670"/>
    <w:rsid w:val="4290851C"/>
    <w:rsid w:val="42C89760"/>
    <w:rsid w:val="43604C5F"/>
    <w:rsid w:val="436CA236"/>
    <w:rsid w:val="441FA275"/>
    <w:rsid w:val="44672B67"/>
    <w:rsid w:val="4498610F"/>
    <w:rsid w:val="450D7FD0"/>
    <w:rsid w:val="4566CE51"/>
    <w:rsid w:val="457ED0DF"/>
    <w:rsid w:val="45A64AA5"/>
    <w:rsid w:val="45C825DE"/>
    <w:rsid w:val="461074DD"/>
    <w:rsid w:val="4627434B"/>
    <w:rsid w:val="462B8FF1"/>
    <w:rsid w:val="465726A7"/>
    <w:rsid w:val="46702460"/>
    <w:rsid w:val="4677B33E"/>
    <w:rsid w:val="4681F0D6"/>
    <w:rsid w:val="468C1DD2"/>
    <w:rsid w:val="46A3072D"/>
    <w:rsid w:val="471D447B"/>
    <w:rsid w:val="47309C0D"/>
    <w:rsid w:val="4741F3C8"/>
    <w:rsid w:val="47443A2B"/>
    <w:rsid w:val="476077F5"/>
    <w:rsid w:val="4763F63F"/>
    <w:rsid w:val="478D8BF7"/>
    <w:rsid w:val="47DC40BB"/>
    <w:rsid w:val="483DE05B"/>
    <w:rsid w:val="484EA3CC"/>
    <w:rsid w:val="4899EEDD"/>
    <w:rsid w:val="48EAD8B6"/>
    <w:rsid w:val="49129CF2"/>
    <w:rsid w:val="49389111"/>
    <w:rsid w:val="497164FA"/>
    <w:rsid w:val="49C0669E"/>
    <w:rsid w:val="4A86A917"/>
    <w:rsid w:val="4A97ABD3"/>
    <w:rsid w:val="4AB67E50"/>
    <w:rsid w:val="4AF99220"/>
    <w:rsid w:val="4B182971"/>
    <w:rsid w:val="4B295986"/>
    <w:rsid w:val="4B736DE0"/>
    <w:rsid w:val="4BD6ED43"/>
    <w:rsid w:val="4BF0B59E"/>
    <w:rsid w:val="4C16A002"/>
    <w:rsid w:val="4C189925"/>
    <w:rsid w:val="4C783EFA"/>
    <w:rsid w:val="4CB3F9D2"/>
    <w:rsid w:val="4CB6513F"/>
    <w:rsid w:val="4CC98E07"/>
    <w:rsid w:val="4CCB5034"/>
    <w:rsid w:val="4CE062D4"/>
    <w:rsid w:val="4CF3CAA0"/>
    <w:rsid w:val="4D33EEBE"/>
    <w:rsid w:val="4D78ED48"/>
    <w:rsid w:val="4DF52489"/>
    <w:rsid w:val="4E1CCFC1"/>
    <w:rsid w:val="4E25C0C5"/>
    <w:rsid w:val="4E5FE598"/>
    <w:rsid w:val="4E86415C"/>
    <w:rsid w:val="4E9389D9"/>
    <w:rsid w:val="4EB53A30"/>
    <w:rsid w:val="4ECFB2B7"/>
    <w:rsid w:val="4ED2BE49"/>
    <w:rsid w:val="4F2B3338"/>
    <w:rsid w:val="4F446882"/>
    <w:rsid w:val="4FB0B833"/>
    <w:rsid w:val="5003A6C1"/>
    <w:rsid w:val="50519DD5"/>
    <w:rsid w:val="50BCCB0C"/>
    <w:rsid w:val="50CB7AF9"/>
    <w:rsid w:val="515E8925"/>
    <w:rsid w:val="51A729AF"/>
    <w:rsid w:val="51EE5665"/>
    <w:rsid w:val="52230B8C"/>
    <w:rsid w:val="5278929F"/>
    <w:rsid w:val="52AFF6FC"/>
    <w:rsid w:val="52CE5676"/>
    <w:rsid w:val="530A0C9A"/>
    <w:rsid w:val="53142232"/>
    <w:rsid w:val="5314FD9B"/>
    <w:rsid w:val="53249A48"/>
    <w:rsid w:val="53786962"/>
    <w:rsid w:val="5382C600"/>
    <w:rsid w:val="53F46BCE"/>
    <w:rsid w:val="540D3627"/>
    <w:rsid w:val="54171DB0"/>
    <w:rsid w:val="541B9D0F"/>
    <w:rsid w:val="54474BAD"/>
    <w:rsid w:val="549EC226"/>
    <w:rsid w:val="54F56BAF"/>
    <w:rsid w:val="54F6FC2D"/>
    <w:rsid w:val="5500386D"/>
    <w:rsid w:val="5587654C"/>
    <w:rsid w:val="55A56537"/>
    <w:rsid w:val="55C95BBE"/>
    <w:rsid w:val="55E6372E"/>
    <w:rsid w:val="55EF617A"/>
    <w:rsid w:val="56134204"/>
    <w:rsid w:val="56A92BEB"/>
    <w:rsid w:val="56BA66C2"/>
    <w:rsid w:val="5713A6C7"/>
    <w:rsid w:val="576098F3"/>
    <w:rsid w:val="5763E98A"/>
    <w:rsid w:val="579CEEDE"/>
    <w:rsid w:val="57AE0AE6"/>
    <w:rsid w:val="57DDBF08"/>
    <w:rsid w:val="5844FC4C"/>
    <w:rsid w:val="58759009"/>
    <w:rsid w:val="5882B297"/>
    <w:rsid w:val="58EC70DC"/>
    <w:rsid w:val="596B2239"/>
    <w:rsid w:val="59807E35"/>
    <w:rsid w:val="59CEA9C7"/>
    <w:rsid w:val="59DE4768"/>
    <w:rsid w:val="5A11C54F"/>
    <w:rsid w:val="5ACCA21A"/>
    <w:rsid w:val="5AF8AD31"/>
    <w:rsid w:val="5B34E398"/>
    <w:rsid w:val="5B6F79F1"/>
    <w:rsid w:val="5B7C9D0E"/>
    <w:rsid w:val="5BACA59C"/>
    <w:rsid w:val="5C3D3D85"/>
    <w:rsid w:val="5C685C50"/>
    <w:rsid w:val="5CA079D3"/>
    <w:rsid w:val="5CC846EA"/>
    <w:rsid w:val="5D55FC1D"/>
    <w:rsid w:val="5E40FDF9"/>
    <w:rsid w:val="5E7D445F"/>
    <w:rsid w:val="5EAF0839"/>
    <w:rsid w:val="5ED3DEC4"/>
    <w:rsid w:val="5F5E95F0"/>
    <w:rsid w:val="5F5F1BA8"/>
    <w:rsid w:val="5F75739B"/>
    <w:rsid w:val="5F8D1974"/>
    <w:rsid w:val="60C09D72"/>
    <w:rsid w:val="61252C5C"/>
    <w:rsid w:val="614A9762"/>
    <w:rsid w:val="617F6422"/>
    <w:rsid w:val="61B913EB"/>
    <w:rsid w:val="61C73030"/>
    <w:rsid w:val="61F0EBCB"/>
    <w:rsid w:val="6218FCD7"/>
    <w:rsid w:val="624C6D86"/>
    <w:rsid w:val="6250CEB4"/>
    <w:rsid w:val="62C4BA36"/>
    <w:rsid w:val="630A7C9B"/>
    <w:rsid w:val="63282449"/>
    <w:rsid w:val="634BBE05"/>
    <w:rsid w:val="638CBC2C"/>
    <w:rsid w:val="63F94567"/>
    <w:rsid w:val="6406401C"/>
    <w:rsid w:val="64608A97"/>
    <w:rsid w:val="64C3F4AA"/>
    <w:rsid w:val="64EE7026"/>
    <w:rsid w:val="65619AE0"/>
    <w:rsid w:val="65886F76"/>
    <w:rsid w:val="65CF88D1"/>
    <w:rsid w:val="65F1056E"/>
    <w:rsid w:val="661B948E"/>
    <w:rsid w:val="665D99C8"/>
    <w:rsid w:val="66603943"/>
    <w:rsid w:val="66AEE91D"/>
    <w:rsid w:val="670B5438"/>
    <w:rsid w:val="67982B59"/>
    <w:rsid w:val="67B7BCA2"/>
    <w:rsid w:val="67E4AF98"/>
    <w:rsid w:val="682C142B"/>
    <w:rsid w:val="688C4B1B"/>
    <w:rsid w:val="693EC612"/>
    <w:rsid w:val="693F0886"/>
    <w:rsid w:val="6946F583"/>
    <w:rsid w:val="699ED93A"/>
    <w:rsid w:val="69CDC459"/>
    <w:rsid w:val="69FD8CBB"/>
    <w:rsid w:val="6A283884"/>
    <w:rsid w:val="6A29C0B0"/>
    <w:rsid w:val="6A322647"/>
    <w:rsid w:val="6A5BE099"/>
    <w:rsid w:val="6AC87C03"/>
    <w:rsid w:val="6AEAB36A"/>
    <w:rsid w:val="6AEFFE7C"/>
    <w:rsid w:val="6B13F9D0"/>
    <w:rsid w:val="6BDDF2E1"/>
    <w:rsid w:val="6BF7B0FA"/>
    <w:rsid w:val="6C54A156"/>
    <w:rsid w:val="6C57FAD8"/>
    <w:rsid w:val="6C6D5B6E"/>
    <w:rsid w:val="6C8683CB"/>
    <w:rsid w:val="6CE4DF85"/>
    <w:rsid w:val="6CFF60A6"/>
    <w:rsid w:val="6D05651B"/>
    <w:rsid w:val="6D057DB8"/>
    <w:rsid w:val="6D340412"/>
    <w:rsid w:val="6D51039D"/>
    <w:rsid w:val="6D9849BD"/>
    <w:rsid w:val="6D9851BF"/>
    <w:rsid w:val="6DBFD50B"/>
    <w:rsid w:val="6DC0BA1E"/>
    <w:rsid w:val="6DC15F75"/>
    <w:rsid w:val="6DDB1848"/>
    <w:rsid w:val="6E092BCF"/>
    <w:rsid w:val="6E9982B7"/>
    <w:rsid w:val="6EA3D97B"/>
    <w:rsid w:val="6EDA19ED"/>
    <w:rsid w:val="6EDAA565"/>
    <w:rsid w:val="6EF2AC7D"/>
    <w:rsid w:val="6F63BD86"/>
    <w:rsid w:val="6F67D425"/>
    <w:rsid w:val="6FA33D3E"/>
    <w:rsid w:val="6FA9BEF9"/>
    <w:rsid w:val="7012B4BF"/>
    <w:rsid w:val="702E0918"/>
    <w:rsid w:val="7047D407"/>
    <w:rsid w:val="7075EA4E"/>
    <w:rsid w:val="716654A4"/>
    <w:rsid w:val="718983C9"/>
    <w:rsid w:val="71DE23B3"/>
    <w:rsid w:val="72256BC8"/>
    <w:rsid w:val="72342634"/>
    <w:rsid w:val="72348F84"/>
    <w:rsid w:val="7239E47E"/>
    <w:rsid w:val="72520689"/>
    <w:rsid w:val="728B599A"/>
    <w:rsid w:val="72CA52CE"/>
    <w:rsid w:val="72DF783A"/>
    <w:rsid w:val="735D2B5C"/>
    <w:rsid w:val="73998F3A"/>
    <w:rsid w:val="73D05FE5"/>
    <w:rsid w:val="73E81353"/>
    <w:rsid w:val="7401F896"/>
    <w:rsid w:val="74266B6F"/>
    <w:rsid w:val="743F3EDB"/>
    <w:rsid w:val="745D8604"/>
    <w:rsid w:val="7476AE61"/>
    <w:rsid w:val="74E1977A"/>
    <w:rsid w:val="74F9D9B1"/>
    <w:rsid w:val="75994D6B"/>
    <w:rsid w:val="76BD0D9E"/>
    <w:rsid w:val="76ED1958"/>
    <w:rsid w:val="7701364C"/>
    <w:rsid w:val="77C148EC"/>
    <w:rsid w:val="78260C0F"/>
    <w:rsid w:val="784237F5"/>
    <w:rsid w:val="78706764"/>
    <w:rsid w:val="78724774"/>
    <w:rsid w:val="78EE83E4"/>
    <w:rsid w:val="78F812B6"/>
    <w:rsid w:val="78FACE1C"/>
    <w:rsid w:val="791B105E"/>
    <w:rsid w:val="7935D61C"/>
    <w:rsid w:val="794E4F91"/>
    <w:rsid w:val="7954BBCD"/>
    <w:rsid w:val="79DB48CC"/>
    <w:rsid w:val="7A34954F"/>
    <w:rsid w:val="7AAA8E57"/>
    <w:rsid w:val="7AAB0392"/>
    <w:rsid w:val="7AD564B3"/>
    <w:rsid w:val="7AEA1FF2"/>
    <w:rsid w:val="7B06E62D"/>
    <w:rsid w:val="7B20875F"/>
    <w:rsid w:val="7B460A91"/>
    <w:rsid w:val="7B79D8B7"/>
    <w:rsid w:val="7BA80826"/>
    <w:rsid w:val="7C6897E9"/>
    <w:rsid w:val="7C8E0A6D"/>
    <w:rsid w:val="7CB11D53"/>
    <w:rsid w:val="7CBA1982"/>
    <w:rsid w:val="7CEF409E"/>
    <w:rsid w:val="7D213008"/>
    <w:rsid w:val="7D32CDB6"/>
    <w:rsid w:val="7D7DEA96"/>
    <w:rsid w:val="7D833CD3"/>
    <w:rsid w:val="7E2C3B94"/>
    <w:rsid w:val="7E41E488"/>
    <w:rsid w:val="7E591443"/>
    <w:rsid w:val="7E6351AA"/>
    <w:rsid w:val="7ECE4069"/>
    <w:rsid w:val="7F00EFA6"/>
    <w:rsid w:val="7F29556B"/>
    <w:rsid w:val="7FA468B8"/>
    <w:rsid w:val="7FAF3131"/>
    <w:rsid w:val="7FB0EA9A"/>
    <w:rsid w:val="7FD448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13DD2C"/>
  <w15:docId w15:val="{5752D094-D3BB-476B-B374-73FD479F7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814C9"/>
    <w:pPr>
      <w:spacing w:after="120"/>
      <w:jc w:val="both"/>
    </w:pPr>
    <w:rPr>
      <w:sz w:val="22"/>
    </w:rPr>
  </w:style>
  <w:style w:type="paragraph" w:styleId="Heading1">
    <w:name w:val="heading 1"/>
    <w:basedOn w:val="Normal"/>
    <w:next w:val="Normal"/>
    <w:link w:val="Heading1Char"/>
    <w:uiPriority w:val="9"/>
    <w:qFormat/>
    <w:rsid w:val="00BD5934"/>
    <w:pPr>
      <w:keepNext/>
      <w:keepLines/>
      <w:numPr>
        <w:numId w:val="30"/>
      </w:numPr>
      <w:spacing w:before="240"/>
      <w:outlineLvl w:val="0"/>
    </w:pPr>
    <w:rPr>
      <w:rFonts w:ascii="Verdana" w:eastAsiaTheme="majorEastAsia" w:hAnsi="Verdana" w:cstheme="majorBidi"/>
      <w:color w:val="C00000"/>
      <w:sz w:val="32"/>
      <w:szCs w:val="32"/>
    </w:rPr>
  </w:style>
  <w:style w:type="paragraph" w:styleId="Heading2">
    <w:name w:val="heading 2"/>
    <w:basedOn w:val="Normal"/>
    <w:next w:val="Normal"/>
    <w:link w:val="Heading2Char"/>
    <w:uiPriority w:val="9"/>
    <w:unhideWhenUsed/>
    <w:qFormat/>
    <w:rsid w:val="00A46DAB"/>
    <w:pPr>
      <w:keepNext/>
      <w:keepLines/>
      <w:numPr>
        <w:ilvl w:val="1"/>
        <w:numId w:val="30"/>
      </w:numPr>
      <w:spacing w:before="120"/>
      <w:outlineLvl w:val="1"/>
    </w:pPr>
    <w:rPr>
      <w:rFonts w:ascii="Verdana" w:eastAsiaTheme="majorEastAsia" w:hAnsi="Verdana" w:cstheme="majorBidi"/>
      <w:color w:val="00B0F0"/>
      <w:sz w:val="26"/>
      <w:szCs w:val="26"/>
      <w:lang w:val="en-GB"/>
    </w:rPr>
  </w:style>
  <w:style w:type="paragraph" w:styleId="Heading3">
    <w:name w:val="heading 3"/>
    <w:basedOn w:val="Normal"/>
    <w:next w:val="Normal"/>
    <w:link w:val="Heading3Char"/>
    <w:uiPriority w:val="9"/>
    <w:unhideWhenUsed/>
    <w:qFormat/>
    <w:rsid w:val="00EA162A"/>
    <w:pPr>
      <w:keepNext/>
      <w:keepLines/>
      <w:numPr>
        <w:ilvl w:val="2"/>
        <w:numId w:val="30"/>
      </w:numPr>
      <w:spacing w:before="40"/>
      <w:outlineLvl w:val="2"/>
    </w:pPr>
    <w:rPr>
      <w:rFonts w:ascii="Avenir Book" w:eastAsiaTheme="majorEastAsia" w:hAnsi="Avenir Book" w:cstheme="majorBidi"/>
      <w:color w:val="03586A"/>
      <w:sz w:val="24"/>
    </w:rPr>
  </w:style>
  <w:style w:type="paragraph" w:styleId="Heading4">
    <w:name w:val="heading 4"/>
    <w:basedOn w:val="Normal"/>
    <w:next w:val="Normal"/>
    <w:link w:val="Heading4Char"/>
    <w:uiPriority w:val="9"/>
    <w:semiHidden/>
    <w:unhideWhenUsed/>
    <w:qFormat/>
    <w:rsid w:val="006F55CD"/>
    <w:pPr>
      <w:keepNext/>
      <w:keepLines/>
      <w:numPr>
        <w:ilvl w:val="3"/>
        <w:numId w:val="30"/>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F55CD"/>
    <w:pPr>
      <w:keepNext/>
      <w:keepLines/>
      <w:numPr>
        <w:ilvl w:val="4"/>
        <w:numId w:val="30"/>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F55CD"/>
    <w:pPr>
      <w:keepNext/>
      <w:keepLines/>
      <w:numPr>
        <w:ilvl w:val="5"/>
        <w:numId w:val="30"/>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F55CD"/>
    <w:pPr>
      <w:keepNext/>
      <w:keepLines/>
      <w:numPr>
        <w:ilvl w:val="6"/>
        <w:numId w:val="30"/>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F55CD"/>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F55CD"/>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5934"/>
    <w:rPr>
      <w:rFonts w:ascii="Verdana" w:eastAsiaTheme="majorEastAsia" w:hAnsi="Verdana" w:cstheme="majorBidi"/>
      <w:color w:val="C00000"/>
      <w:sz w:val="32"/>
      <w:szCs w:val="32"/>
    </w:rPr>
  </w:style>
  <w:style w:type="character" w:customStyle="1" w:styleId="Heading2Char">
    <w:name w:val="Heading 2 Char"/>
    <w:basedOn w:val="DefaultParagraphFont"/>
    <w:link w:val="Heading2"/>
    <w:uiPriority w:val="9"/>
    <w:rsid w:val="0002355E"/>
    <w:rPr>
      <w:rFonts w:ascii="Verdana" w:eastAsiaTheme="majorEastAsia" w:hAnsi="Verdana" w:cstheme="majorBidi"/>
      <w:color w:val="00B0F0"/>
      <w:sz w:val="26"/>
      <w:szCs w:val="26"/>
      <w:lang w:val="en-GB"/>
    </w:rPr>
  </w:style>
  <w:style w:type="character" w:customStyle="1" w:styleId="Heading3Char">
    <w:name w:val="Heading 3 Char"/>
    <w:basedOn w:val="DefaultParagraphFont"/>
    <w:link w:val="Heading3"/>
    <w:uiPriority w:val="9"/>
    <w:rsid w:val="00EA162A"/>
    <w:rPr>
      <w:rFonts w:ascii="Avenir Book" w:eastAsiaTheme="majorEastAsia" w:hAnsi="Avenir Book" w:cstheme="majorBidi"/>
      <w:color w:val="03586A"/>
    </w:rPr>
  </w:style>
  <w:style w:type="paragraph" w:styleId="TOCHeading">
    <w:name w:val="TOC Heading"/>
    <w:basedOn w:val="Heading1"/>
    <w:next w:val="Normal"/>
    <w:uiPriority w:val="39"/>
    <w:unhideWhenUsed/>
    <w:qFormat/>
    <w:rsid w:val="00DB6074"/>
    <w:pPr>
      <w:numPr>
        <w:numId w:val="0"/>
      </w:numPr>
      <w:spacing w:before="480" w:line="276" w:lineRule="auto"/>
      <w:ind w:left="720" w:hanging="720"/>
      <w:outlineLvl w:val="9"/>
    </w:pPr>
    <w:rPr>
      <w:rFonts w:asciiTheme="majorHAnsi" w:hAnsiTheme="majorHAnsi"/>
      <w:b/>
      <w:bCs/>
      <w:color w:val="076F72"/>
      <w:sz w:val="28"/>
      <w:szCs w:val="28"/>
    </w:rPr>
  </w:style>
  <w:style w:type="paragraph" w:styleId="TOC2">
    <w:name w:val="toc 2"/>
    <w:basedOn w:val="Heading1"/>
    <w:next w:val="Normal"/>
    <w:autoRedefine/>
    <w:uiPriority w:val="39"/>
    <w:unhideWhenUsed/>
    <w:rsid w:val="00E61645"/>
    <w:pPr>
      <w:keepNext w:val="0"/>
      <w:keepLines w:val="0"/>
      <w:numPr>
        <w:numId w:val="0"/>
      </w:numPr>
      <w:tabs>
        <w:tab w:val="left" w:pos="1080"/>
        <w:tab w:val="right" w:leader="dot" w:pos="9016"/>
      </w:tabs>
      <w:spacing w:before="0"/>
      <w:ind w:left="1170" w:hanging="630"/>
      <w:contextualSpacing/>
      <w:outlineLvl w:val="9"/>
    </w:pPr>
    <w:rPr>
      <w:rFonts w:eastAsiaTheme="minorHAnsi" w:cs="Calibri (Body)"/>
      <w:bCs/>
      <w:noProof/>
      <w:color w:val="404040" w:themeColor="text1" w:themeTint="BF"/>
      <w:sz w:val="22"/>
      <w:szCs w:val="22"/>
    </w:rPr>
  </w:style>
  <w:style w:type="paragraph" w:styleId="TOC1">
    <w:name w:val="toc 1"/>
    <w:basedOn w:val="Heading1"/>
    <w:next w:val="Normal"/>
    <w:autoRedefine/>
    <w:uiPriority w:val="39"/>
    <w:unhideWhenUsed/>
    <w:rsid w:val="003E5CFE"/>
    <w:pPr>
      <w:keepNext w:val="0"/>
      <w:keepLines w:val="0"/>
      <w:numPr>
        <w:numId w:val="0"/>
      </w:numPr>
      <w:tabs>
        <w:tab w:val="left" w:pos="433"/>
        <w:tab w:val="right" w:leader="dot" w:pos="9016"/>
      </w:tabs>
      <w:spacing w:before="0"/>
      <w:ind w:left="720" w:hanging="720"/>
      <w:outlineLvl w:val="9"/>
    </w:pPr>
    <w:rPr>
      <w:rFonts w:eastAsiaTheme="minorHAnsi" w:cstheme="minorHAnsi"/>
      <w:bCs/>
      <w:caps/>
      <w:noProof/>
      <w:sz w:val="22"/>
      <w:szCs w:val="22"/>
    </w:rPr>
  </w:style>
  <w:style w:type="paragraph" w:styleId="TOC3">
    <w:name w:val="toc 3"/>
    <w:basedOn w:val="Normal"/>
    <w:next w:val="Normal"/>
    <w:autoRedefine/>
    <w:uiPriority w:val="39"/>
    <w:unhideWhenUsed/>
    <w:rsid w:val="000D0E5C"/>
    <w:rPr>
      <w:rFonts w:cs="Calibri (Body)"/>
      <w:color w:val="000000" w:themeColor="text1"/>
      <w:szCs w:val="22"/>
    </w:rPr>
  </w:style>
  <w:style w:type="paragraph" w:styleId="TOC4">
    <w:name w:val="toc 4"/>
    <w:basedOn w:val="Normal"/>
    <w:next w:val="Normal"/>
    <w:autoRedefine/>
    <w:uiPriority w:val="39"/>
    <w:semiHidden/>
    <w:unhideWhenUsed/>
    <w:rsid w:val="001D36AC"/>
    <w:rPr>
      <w:rFonts w:cstheme="minorHAnsi"/>
      <w:szCs w:val="22"/>
    </w:rPr>
  </w:style>
  <w:style w:type="paragraph" w:styleId="TOC5">
    <w:name w:val="toc 5"/>
    <w:basedOn w:val="Normal"/>
    <w:next w:val="Normal"/>
    <w:autoRedefine/>
    <w:uiPriority w:val="39"/>
    <w:semiHidden/>
    <w:unhideWhenUsed/>
    <w:rsid w:val="001D36AC"/>
    <w:rPr>
      <w:rFonts w:cstheme="minorHAnsi"/>
      <w:szCs w:val="22"/>
    </w:rPr>
  </w:style>
  <w:style w:type="paragraph" w:styleId="TOC6">
    <w:name w:val="toc 6"/>
    <w:basedOn w:val="Normal"/>
    <w:next w:val="Normal"/>
    <w:autoRedefine/>
    <w:uiPriority w:val="39"/>
    <w:semiHidden/>
    <w:unhideWhenUsed/>
    <w:rsid w:val="001D36AC"/>
    <w:rPr>
      <w:rFonts w:cstheme="minorHAnsi"/>
      <w:szCs w:val="22"/>
    </w:rPr>
  </w:style>
  <w:style w:type="paragraph" w:styleId="TOC7">
    <w:name w:val="toc 7"/>
    <w:basedOn w:val="Normal"/>
    <w:next w:val="Normal"/>
    <w:autoRedefine/>
    <w:uiPriority w:val="39"/>
    <w:semiHidden/>
    <w:unhideWhenUsed/>
    <w:rsid w:val="001D36AC"/>
    <w:rPr>
      <w:rFonts w:cstheme="minorHAnsi"/>
      <w:szCs w:val="22"/>
    </w:rPr>
  </w:style>
  <w:style w:type="paragraph" w:styleId="TOC8">
    <w:name w:val="toc 8"/>
    <w:basedOn w:val="Normal"/>
    <w:next w:val="Normal"/>
    <w:autoRedefine/>
    <w:uiPriority w:val="39"/>
    <w:semiHidden/>
    <w:unhideWhenUsed/>
    <w:rsid w:val="001D36AC"/>
    <w:rPr>
      <w:rFonts w:cstheme="minorHAnsi"/>
      <w:szCs w:val="22"/>
    </w:rPr>
  </w:style>
  <w:style w:type="paragraph" w:styleId="TOC9">
    <w:name w:val="toc 9"/>
    <w:basedOn w:val="Normal"/>
    <w:next w:val="Normal"/>
    <w:autoRedefine/>
    <w:uiPriority w:val="39"/>
    <w:semiHidden/>
    <w:unhideWhenUsed/>
    <w:rsid w:val="001D36AC"/>
    <w:rPr>
      <w:rFonts w:cstheme="minorHAnsi"/>
      <w:szCs w:val="22"/>
    </w:rPr>
  </w:style>
  <w:style w:type="character" w:styleId="Hyperlink">
    <w:name w:val="Hyperlink"/>
    <w:basedOn w:val="DefaultParagraphFont"/>
    <w:uiPriority w:val="99"/>
    <w:unhideWhenUsed/>
    <w:rsid w:val="00DB6074"/>
    <w:rPr>
      <w:color w:val="0563C1" w:themeColor="hyperlink"/>
      <w:u w:val="single"/>
    </w:rPr>
  </w:style>
  <w:style w:type="paragraph" w:styleId="Header">
    <w:name w:val="header"/>
    <w:basedOn w:val="Normal"/>
    <w:link w:val="HeaderChar"/>
    <w:uiPriority w:val="99"/>
    <w:unhideWhenUsed/>
    <w:rsid w:val="007B1DF4"/>
    <w:pPr>
      <w:tabs>
        <w:tab w:val="center" w:pos="4513"/>
        <w:tab w:val="right" w:pos="9026"/>
      </w:tabs>
    </w:pPr>
  </w:style>
  <w:style w:type="character" w:customStyle="1" w:styleId="HeaderChar">
    <w:name w:val="Header Char"/>
    <w:basedOn w:val="DefaultParagraphFont"/>
    <w:link w:val="Header"/>
    <w:uiPriority w:val="99"/>
    <w:rsid w:val="007B1DF4"/>
    <w:rPr>
      <w:rFonts w:ascii="PMNCaeciliaSans Text" w:hAnsi="PMNCaeciliaSans Text"/>
      <w:sz w:val="22"/>
    </w:rPr>
  </w:style>
  <w:style w:type="paragraph" w:styleId="Footer">
    <w:name w:val="footer"/>
    <w:basedOn w:val="Normal"/>
    <w:link w:val="FooterChar"/>
    <w:uiPriority w:val="99"/>
    <w:unhideWhenUsed/>
    <w:rsid w:val="007B1DF4"/>
    <w:pPr>
      <w:tabs>
        <w:tab w:val="center" w:pos="4513"/>
        <w:tab w:val="right" w:pos="9026"/>
      </w:tabs>
    </w:pPr>
  </w:style>
  <w:style w:type="character" w:customStyle="1" w:styleId="FooterChar">
    <w:name w:val="Footer Char"/>
    <w:basedOn w:val="DefaultParagraphFont"/>
    <w:link w:val="Footer"/>
    <w:uiPriority w:val="99"/>
    <w:rsid w:val="007B1DF4"/>
    <w:rPr>
      <w:rFonts w:ascii="PMNCaeciliaSans Text" w:hAnsi="PMNCaeciliaSans Text"/>
      <w:sz w:val="22"/>
    </w:rPr>
  </w:style>
  <w:style w:type="paragraph" w:styleId="FootnoteText">
    <w:name w:val="footnote text"/>
    <w:basedOn w:val="Normal"/>
    <w:link w:val="FootnoteTextChar"/>
    <w:uiPriority w:val="99"/>
    <w:unhideWhenUsed/>
    <w:rsid w:val="00B100AE"/>
    <w:rPr>
      <w:szCs w:val="20"/>
    </w:rPr>
  </w:style>
  <w:style w:type="character" w:customStyle="1" w:styleId="FootnoteTextChar">
    <w:name w:val="Footnote Text Char"/>
    <w:basedOn w:val="DefaultParagraphFont"/>
    <w:link w:val="FootnoteText"/>
    <w:uiPriority w:val="99"/>
    <w:rsid w:val="00B100AE"/>
    <w:rPr>
      <w:rFonts w:ascii="PMNCaeciliaSans Text" w:hAnsi="PMNCaeciliaSans Text"/>
      <w:sz w:val="20"/>
      <w:szCs w:val="20"/>
    </w:rPr>
  </w:style>
  <w:style w:type="character" w:styleId="FootnoteReference">
    <w:name w:val="footnote reference"/>
    <w:semiHidden/>
    <w:rsid w:val="00B100AE"/>
    <w:rPr>
      <w:rFonts w:ascii="Arial" w:hAnsi="Arial"/>
      <w:sz w:val="18"/>
      <w:vertAlign w:val="superscript"/>
    </w:rPr>
  </w:style>
  <w:style w:type="character" w:styleId="UnresolvedMention">
    <w:name w:val="Unresolved Mention"/>
    <w:basedOn w:val="DefaultParagraphFont"/>
    <w:uiPriority w:val="99"/>
    <w:semiHidden/>
    <w:unhideWhenUsed/>
    <w:rsid w:val="00B100AE"/>
    <w:rPr>
      <w:color w:val="605E5C"/>
      <w:shd w:val="clear" w:color="auto" w:fill="E1DFDD"/>
    </w:rPr>
  </w:style>
  <w:style w:type="character" w:styleId="PageNumber">
    <w:name w:val="page number"/>
    <w:basedOn w:val="DefaultParagraphFont"/>
    <w:uiPriority w:val="99"/>
    <w:semiHidden/>
    <w:unhideWhenUsed/>
    <w:rsid w:val="00B100AE"/>
  </w:style>
  <w:style w:type="paragraph" w:styleId="ListParagraph">
    <w:name w:val="List Paragraph"/>
    <w:aliases w:val="Bulleted List"/>
    <w:basedOn w:val="Normal"/>
    <w:next w:val="Normal"/>
    <w:uiPriority w:val="34"/>
    <w:qFormat/>
    <w:rsid w:val="00D163D2"/>
    <w:pPr>
      <w:ind w:left="720"/>
      <w:contextualSpacing/>
    </w:pPr>
  </w:style>
  <w:style w:type="character" w:styleId="FollowedHyperlink">
    <w:name w:val="FollowedHyperlink"/>
    <w:basedOn w:val="DefaultParagraphFont"/>
    <w:uiPriority w:val="99"/>
    <w:semiHidden/>
    <w:unhideWhenUsed/>
    <w:rsid w:val="00A35DDD"/>
    <w:rPr>
      <w:color w:val="954F72" w:themeColor="followedHyperlink"/>
      <w:u w:val="single"/>
    </w:rPr>
  </w:style>
  <w:style w:type="paragraph" w:styleId="NormalWeb">
    <w:name w:val="Normal (Web)"/>
    <w:basedOn w:val="Normal"/>
    <w:uiPriority w:val="99"/>
    <w:unhideWhenUsed/>
    <w:rsid w:val="007C6F02"/>
    <w:rPr>
      <w:rFonts w:ascii="Times New Roman" w:hAnsi="Times New Roman" w:cs="Times New Roman"/>
      <w:sz w:val="24"/>
    </w:rPr>
  </w:style>
  <w:style w:type="numbering" w:customStyle="1" w:styleId="CurrentList1">
    <w:name w:val="Current List1"/>
    <w:uiPriority w:val="99"/>
    <w:rsid w:val="008F596B"/>
    <w:pPr>
      <w:numPr>
        <w:numId w:val="2"/>
      </w:numPr>
    </w:pPr>
  </w:style>
  <w:style w:type="paragraph" w:customStyle="1" w:styleId="EndNoteBibliographyTitle">
    <w:name w:val="EndNote Bibliography Title"/>
    <w:basedOn w:val="Normal"/>
    <w:link w:val="EndNoteBibliographyTitleChar"/>
    <w:rsid w:val="00470FAB"/>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470FAB"/>
    <w:rPr>
      <w:rFonts w:ascii="Calibri" w:hAnsi="Calibri" w:cs="Calibri"/>
      <w:sz w:val="22"/>
    </w:rPr>
  </w:style>
  <w:style w:type="paragraph" w:customStyle="1" w:styleId="EndNoteBibliography">
    <w:name w:val="EndNote Bibliography"/>
    <w:basedOn w:val="Normal"/>
    <w:link w:val="EndNoteBibliographyChar"/>
    <w:rsid w:val="00470FAB"/>
    <w:rPr>
      <w:rFonts w:ascii="Calibri" w:hAnsi="Calibri" w:cs="Calibri"/>
    </w:rPr>
  </w:style>
  <w:style w:type="character" w:customStyle="1" w:styleId="EndNoteBibliographyChar">
    <w:name w:val="EndNote Bibliography Char"/>
    <w:basedOn w:val="DefaultParagraphFont"/>
    <w:link w:val="EndNoteBibliography"/>
    <w:rsid w:val="00470FAB"/>
    <w:rPr>
      <w:rFonts w:ascii="Calibri" w:hAnsi="Calibri" w:cs="Calibri"/>
      <w:sz w:val="22"/>
    </w:rPr>
  </w:style>
  <w:style w:type="table" w:styleId="TableGrid">
    <w:name w:val="Table Grid"/>
    <w:basedOn w:val="TableNormal"/>
    <w:uiPriority w:val="39"/>
    <w:rsid w:val="006B2BCE"/>
    <w:rPr>
      <w:rFonts w:ascii="Calibri" w:eastAsia="Times New Roman"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B4448"/>
    <w:rPr>
      <w:color w:val="808080"/>
    </w:rPr>
  </w:style>
  <w:style w:type="paragraph" w:styleId="Caption">
    <w:name w:val="caption"/>
    <w:aliases w:val="Abbildung"/>
    <w:basedOn w:val="Normal"/>
    <w:next w:val="Normal"/>
    <w:uiPriority w:val="35"/>
    <w:unhideWhenUsed/>
    <w:qFormat/>
    <w:rsid w:val="00883EDC"/>
    <w:pPr>
      <w:suppressAutoHyphens/>
      <w:spacing w:after="200"/>
    </w:pPr>
    <w:rPr>
      <w:rFonts w:ascii="Calibri" w:eastAsia="SimSun" w:hAnsi="Calibri" w:cs="Times New Roman"/>
      <w:iCs/>
      <w:color w:val="000000" w:themeColor="text1"/>
      <w:sz w:val="24"/>
      <w:szCs w:val="18"/>
    </w:rPr>
  </w:style>
  <w:style w:type="character" w:styleId="CommentReference">
    <w:name w:val="annotation reference"/>
    <w:uiPriority w:val="99"/>
    <w:rsid w:val="00883EDC"/>
    <w:rPr>
      <w:rFonts w:cs="Times New Roman"/>
      <w:sz w:val="16"/>
    </w:rPr>
  </w:style>
  <w:style w:type="paragraph" w:styleId="CommentText">
    <w:name w:val="annotation text"/>
    <w:basedOn w:val="Normal"/>
    <w:link w:val="CommentTextChar"/>
    <w:uiPriority w:val="99"/>
    <w:rsid w:val="00883EDC"/>
    <w:pPr>
      <w:suppressAutoHyphens/>
      <w:spacing w:after="240"/>
    </w:pPr>
    <w:rPr>
      <w:rFonts w:ascii="Calibri" w:eastAsia="Times New Roman" w:hAnsi="Calibri" w:cs="Times New Roman"/>
      <w:sz w:val="20"/>
      <w:szCs w:val="20"/>
      <w:lang w:val="de-DE" w:eastAsia="ar-SA"/>
    </w:rPr>
  </w:style>
  <w:style w:type="character" w:customStyle="1" w:styleId="CommentTextChar">
    <w:name w:val="Comment Text Char"/>
    <w:basedOn w:val="DefaultParagraphFont"/>
    <w:link w:val="CommentText"/>
    <w:uiPriority w:val="99"/>
    <w:rsid w:val="00883EDC"/>
    <w:rPr>
      <w:rFonts w:ascii="Calibri" w:eastAsia="Times New Roman" w:hAnsi="Calibri" w:cs="Times New Roman"/>
      <w:sz w:val="20"/>
      <w:szCs w:val="20"/>
      <w:lang w:val="de-DE" w:eastAsia="ar-SA"/>
    </w:rPr>
  </w:style>
  <w:style w:type="paragraph" w:customStyle="1" w:styleId="msonormal0">
    <w:name w:val="msonormal"/>
    <w:basedOn w:val="Normal"/>
    <w:rsid w:val="00ED0A87"/>
    <w:pPr>
      <w:spacing w:before="100" w:beforeAutospacing="1" w:after="100" w:afterAutospacing="1"/>
      <w:jc w:val="left"/>
    </w:pPr>
    <w:rPr>
      <w:rFonts w:ascii="Times New Roman" w:eastAsia="Times New Roman" w:hAnsi="Times New Roman" w:cs="Times New Roman"/>
      <w:sz w:val="24"/>
    </w:rPr>
  </w:style>
  <w:style w:type="paragraph" w:customStyle="1" w:styleId="xl65">
    <w:name w:val="xl65"/>
    <w:basedOn w:val="Normal"/>
    <w:rsid w:val="00ED0A87"/>
    <w:pPr>
      <w:spacing w:before="100" w:beforeAutospacing="1" w:after="100" w:afterAutospacing="1"/>
      <w:jc w:val="left"/>
    </w:pPr>
    <w:rPr>
      <w:rFonts w:ascii="Avenir Book" w:eastAsia="Times New Roman" w:hAnsi="Avenir Book" w:cs="Times New Roman"/>
      <w:sz w:val="24"/>
    </w:rPr>
  </w:style>
  <w:style w:type="paragraph" w:customStyle="1" w:styleId="xl66">
    <w:name w:val="xl66"/>
    <w:basedOn w:val="Normal"/>
    <w:rsid w:val="00ED0A87"/>
    <w:pPr>
      <w:pBdr>
        <w:top w:val="single" w:sz="4" w:space="0" w:color="A6A6A6"/>
        <w:left w:val="single" w:sz="4" w:space="0" w:color="A6A6A6"/>
        <w:bottom w:val="single" w:sz="4" w:space="0" w:color="A6A6A6"/>
        <w:right w:val="single" w:sz="4" w:space="0" w:color="A6A6A6"/>
      </w:pBdr>
      <w:spacing w:before="100" w:beforeAutospacing="1" w:after="100" w:afterAutospacing="1"/>
      <w:jc w:val="center"/>
    </w:pPr>
    <w:rPr>
      <w:rFonts w:ascii="Avenir Book" w:eastAsia="Times New Roman" w:hAnsi="Avenir Book" w:cs="Times New Roman"/>
      <w:color w:val="000000"/>
      <w:sz w:val="20"/>
      <w:szCs w:val="20"/>
    </w:rPr>
  </w:style>
  <w:style w:type="paragraph" w:customStyle="1" w:styleId="xl67">
    <w:name w:val="xl67"/>
    <w:basedOn w:val="Normal"/>
    <w:rsid w:val="00ED0A87"/>
    <w:pPr>
      <w:pBdr>
        <w:top w:val="single" w:sz="4" w:space="0" w:color="A6A6A6"/>
        <w:left w:val="single" w:sz="4" w:space="0" w:color="A6A6A6"/>
        <w:bottom w:val="single" w:sz="4" w:space="0" w:color="A6A6A6"/>
        <w:right w:val="single" w:sz="4" w:space="0" w:color="A6A6A6"/>
      </w:pBdr>
      <w:spacing w:before="100" w:beforeAutospacing="1" w:after="100" w:afterAutospacing="1"/>
      <w:jc w:val="center"/>
    </w:pPr>
    <w:rPr>
      <w:rFonts w:ascii="Avenir Book" w:eastAsia="Times New Roman" w:hAnsi="Avenir Book" w:cs="Times New Roman"/>
      <w:color w:val="03586A"/>
      <w:sz w:val="20"/>
      <w:szCs w:val="20"/>
    </w:rPr>
  </w:style>
  <w:style w:type="paragraph" w:customStyle="1" w:styleId="xl68">
    <w:name w:val="xl68"/>
    <w:basedOn w:val="Normal"/>
    <w:rsid w:val="00ED0A87"/>
    <w:pPr>
      <w:spacing w:before="100" w:beforeAutospacing="1" w:after="100" w:afterAutospacing="1"/>
      <w:jc w:val="left"/>
      <w:textAlignment w:val="center"/>
    </w:pPr>
    <w:rPr>
      <w:rFonts w:ascii="Avenir Book" w:eastAsia="Times New Roman" w:hAnsi="Avenir Book" w:cs="Times New Roman"/>
      <w:b/>
      <w:bCs/>
      <w:color w:val="03586A"/>
      <w:sz w:val="20"/>
      <w:szCs w:val="20"/>
    </w:rPr>
  </w:style>
  <w:style w:type="paragraph" w:customStyle="1" w:styleId="xl69">
    <w:name w:val="xl69"/>
    <w:basedOn w:val="Normal"/>
    <w:rsid w:val="00ED0A87"/>
    <w:pPr>
      <w:pBdr>
        <w:left w:val="single" w:sz="4" w:space="0" w:color="FFFFFF"/>
      </w:pBd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0">
    <w:name w:val="xl70"/>
    <w:basedOn w:val="Normal"/>
    <w:rsid w:val="00ED0A87"/>
    <w:pP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1">
    <w:name w:val="xl71"/>
    <w:basedOn w:val="Normal"/>
    <w:rsid w:val="00ED0A87"/>
    <w:pPr>
      <w:pBdr>
        <w:right w:val="single" w:sz="4" w:space="0" w:color="A6A6A6"/>
      </w:pBd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2">
    <w:name w:val="xl72"/>
    <w:basedOn w:val="Normal"/>
    <w:rsid w:val="00ED0A87"/>
    <w:pPr>
      <w:pBdr>
        <w:top w:val="single" w:sz="4" w:space="0" w:color="FFFFFF"/>
        <w:right w:val="single" w:sz="4" w:space="0" w:color="FFFFFF"/>
      </w:pBdr>
      <w:shd w:val="clear" w:color="000000" w:fill="03586A"/>
      <w:spacing w:before="100" w:beforeAutospacing="1" w:after="100" w:afterAutospacing="1"/>
      <w:jc w:val="center"/>
    </w:pPr>
    <w:rPr>
      <w:rFonts w:ascii="Avenir Book" w:eastAsia="Times New Roman" w:hAnsi="Avenir Book" w:cs="Times New Roman"/>
      <w:color w:val="FFFFFF"/>
      <w:sz w:val="20"/>
      <w:szCs w:val="20"/>
    </w:rPr>
  </w:style>
  <w:style w:type="paragraph" w:customStyle="1" w:styleId="xl73">
    <w:name w:val="xl73"/>
    <w:basedOn w:val="Normal"/>
    <w:rsid w:val="00ED0A87"/>
    <w:pPr>
      <w:pBdr>
        <w:top w:val="single" w:sz="4" w:space="0" w:color="FFFFFF"/>
        <w:left w:val="single" w:sz="4" w:space="0" w:color="FFFFFF"/>
        <w:right w:val="single" w:sz="4" w:space="0" w:color="FFFFFF"/>
      </w:pBdr>
      <w:shd w:val="clear" w:color="000000" w:fill="03586A"/>
      <w:spacing w:before="100" w:beforeAutospacing="1" w:after="100" w:afterAutospacing="1"/>
      <w:jc w:val="center"/>
    </w:pPr>
    <w:rPr>
      <w:rFonts w:ascii="Avenir Book" w:eastAsia="Times New Roman" w:hAnsi="Avenir Book" w:cs="Times New Roman"/>
      <w:color w:val="FFFFFF"/>
      <w:sz w:val="20"/>
      <w:szCs w:val="20"/>
    </w:rPr>
  </w:style>
  <w:style w:type="paragraph" w:customStyle="1" w:styleId="xl74">
    <w:name w:val="xl74"/>
    <w:basedOn w:val="Normal"/>
    <w:rsid w:val="00ED0A87"/>
    <w:pPr>
      <w:pBdr>
        <w:top w:val="single" w:sz="4" w:space="0" w:color="A6A6A6"/>
        <w:left w:val="single" w:sz="4" w:space="7" w:color="A6A6A6"/>
        <w:bottom w:val="single" w:sz="4" w:space="0" w:color="A6A6A6"/>
        <w:right w:val="single" w:sz="4" w:space="0" w:color="A6A6A6"/>
      </w:pBdr>
      <w:spacing w:before="100" w:beforeAutospacing="1" w:after="100" w:afterAutospacing="1"/>
      <w:ind w:firstLineChars="100" w:firstLine="100"/>
      <w:jc w:val="left"/>
    </w:pPr>
    <w:rPr>
      <w:rFonts w:ascii="Avenir Book" w:eastAsia="Times New Roman" w:hAnsi="Avenir Book" w:cs="Times New Roman"/>
      <w:color w:val="03586A"/>
      <w:sz w:val="20"/>
      <w:szCs w:val="20"/>
    </w:rPr>
  </w:style>
  <w:style w:type="paragraph" w:styleId="NoSpacing">
    <w:name w:val="No Spacing"/>
    <w:link w:val="NoSpacingChar"/>
    <w:uiPriority w:val="1"/>
    <w:qFormat/>
    <w:rsid w:val="00F40A85"/>
    <w:rPr>
      <w:rFonts w:eastAsiaTheme="minorEastAsia"/>
      <w:sz w:val="22"/>
      <w:szCs w:val="22"/>
      <w:lang w:eastAsia="zh-CN"/>
    </w:rPr>
  </w:style>
  <w:style w:type="character" w:customStyle="1" w:styleId="NoSpacingChar">
    <w:name w:val="No Spacing Char"/>
    <w:basedOn w:val="DefaultParagraphFont"/>
    <w:link w:val="NoSpacing"/>
    <w:uiPriority w:val="1"/>
    <w:rsid w:val="00F40A85"/>
    <w:rPr>
      <w:rFonts w:eastAsiaTheme="minorEastAsia"/>
      <w:sz w:val="22"/>
      <w:szCs w:val="22"/>
      <w:lang w:eastAsia="zh-CN"/>
    </w:rPr>
  </w:style>
  <w:style w:type="paragraph" w:styleId="CommentSubject">
    <w:name w:val="annotation subject"/>
    <w:basedOn w:val="CommentText"/>
    <w:next w:val="CommentText"/>
    <w:link w:val="CommentSubjectChar"/>
    <w:uiPriority w:val="99"/>
    <w:semiHidden/>
    <w:unhideWhenUsed/>
    <w:rsid w:val="00F91550"/>
    <w:pPr>
      <w:suppressAutoHyphens w:val="0"/>
      <w:spacing w:after="12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F91550"/>
    <w:rPr>
      <w:rFonts w:ascii="Calibri" w:eastAsia="Times New Roman" w:hAnsi="Calibri" w:cs="Times New Roman"/>
      <w:b/>
      <w:bCs/>
      <w:sz w:val="20"/>
      <w:szCs w:val="20"/>
      <w:lang w:val="de-DE" w:eastAsia="ar-SA"/>
    </w:rPr>
  </w:style>
  <w:style w:type="paragraph" w:customStyle="1" w:styleId="paragraph">
    <w:name w:val="paragraph"/>
    <w:basedOn w:val="Normal"/>
    <w:rsid w:val="00214643"/>
    <w:pPr>
      <w:spacing w:before="100" w:beforeAutospacing="1" w:after="100" w:afterAutospacing="1"/>
      <w:jc w:val="left"/>
    </w:pPr>
    <w:rPr>
      <w:rFonts w:ascii="Times New Roman" w:eastAsia="Times New Roman" w:hAnsi="Times New Roman" w:cs="Times New Roman"/>
      <w:sz w:val="24"/>
      <w:lang w:val="en-GB" w:eastAsia="en-GB"/>
    </w:rPr>
  </w:style>
  <w:style w:type="character" w:customStyle="1" w:styleId="normaltextrun">
    <w:name w:val="normaltextrun"/>
    <w:basedOn w:val="DefaultParagraphFont"/>
    <w:rsid w:val="00214643"/>
  </w:style>
  <w:style w:type="character" w:customStyle="1" w:styleId="eop">
    <w:name w:val="eop"/>
    <w:basedOn w:val="DefaultParagraphFont"/>
    <w:rsid w:val="00214643"/>
  </w:style>
  <w:style w:type="character" w:customStyle="1" w:styleId="superscript">
    <w:name w:val="superscript"/>
    <w:basedOn w:val="DefaultParagraphFont"/>
    <w:rsid w:val="00214643"/>
  </w:style>
  <w:style w:type="paragraph" w:styleId="Revision">
    <w:name w:val="Revision"/>
    <w:hidden/>
    <w:uiPriority w:val="99"/>
    <w:semiHidden/>
    <w:rsid w:val="00C3052C"/>
    <w:rPr>
      <w:sz w:val="22"/>
    </w:rPr>
  </w:style>
  <w:style w:type="paragraph" w:styleId="BalloonText">
    <w:name w:val="Balloon Text"/>
    <w:basedOn w:val="Normal"/>
    <w:link w:val="BalloonTextChar"/>
    <w:uiPriority w:val="99"/>
    <w:semiHidden/>
    <w:unhideWhenUsed/>
    <w:rsid w:val="0035186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1862"/>
    <w:rPr>
      <w:rFonts w:ascii="Segoe UI" w:hAnsi="Segoe UI" w:cs="Segoe UI"/>
      <w:sz w:val="18"/>
      <w:szCs w:val="18"/>
    </w:rPr>
  </w:style>
  <w:style w:type="character" w:customStyle="1" w:styleId="object">
    <w:name w:val="object"/>
    <w:basedOn w:val="DefaultParagraphFont"/>
    <w:rsid w:val="008C09C7"/>
  </w:style>
  <w:style w:type="paragraph" w:customStyle="1" w:styleId="Aufzhlungrot">
    <w:name w:val="Aufzählung_rot"/>
    <w:basedOn w:val="Normal"/>
    <w:link w:val="AufzhlungrotZchn"/>
    <w:unhideWhenUsed/>
    <w:qFormat/>
    <w:rsid w:val="007C770B"/>
    <w:pPr>
      <w:numPr>
        <w:numId w:val="16"/>
      </w:numPr>
      <w:tabs>
        <w:tab w:val="left" w:pos="284"/>
      </w:tabs>
      <w:spacing w:before="120" w:line="240" w:lineRule="atLeast"/>
    </w:pPr>
    <w:rPr>
      <w:rFonts w:ascii="Arial" w:hAnsi="Arial" w:cs="Times New Roman"/>
      <w:color w:val="000000"/>
      <w:sz w:val="20"/>
      <w:lang w:val="de-DE" w:eastAsia="de-DE"/>
    </w:rPr>
  </w:style>
  <w:style w:type="character" w:customStyle="1" w:styleId="AufzhlungrotZchn">
    <w:name w:val="Aufzählung_rot Zchn"/>
    <w:link w:val="Aufzhlungrot"/>
    <w:qFormat/>
    <w:rsid w:val="007C770B"/>
    <w:rPr>
      <w:rFonts w:ascii="Arial" w:hAnsi="Arial" w:cs="Times New Roman"/>
      <w:color w:val="000000"/>
      <w:sz w:val="20"/>
      <w:lang w:val="de-DE" w:eastAsia="de-DE"/>
    </w:rPr>
  </w:style>
  <w:style w:type="paragraph" w:customStyle="1" w:styleId="DecimalAligned">
    <w:name w:val="Decimal Aligned"/>
    <w:basedOn w:val="Normal"/>
    <w:uiPriority w:val="40"/>
    <w:qFormat/>
    <w:rsid w:val="004F1188"/>
    <w:pPr>
      <w:tabs>
        <w:tab w:val="decimal" w:pos="360"/>
      </w:tabs>
      <w:spacing w:after="200" w:line="276" w:lineRule="auto"/>
      <w:jc w:val="left"/>
    </w:pPr>
    <w:rPr>
      <w:rFonts w:eastAsiaTheme="minorEastAsia" w:cs="Times New Roman"/>
      <w:szCs w:val="22"/>
    </w:rPr>
  </w:style>
  <w:style w:type="character" w:styleId="SubtleEmphasis">
    <w:name w:val="Subtle Emphasis"/>
    <w:basedOn w:val="DefaultParagraphFont"/>
    <w:uiPriority w:val="19"/>
    <w:qFormat/>
    <w:rsid w:val="004F1188"/>
    <w:rPr>
      <w:i/>
      <w:iCs/>
    </w:rPr>
  </w:style>
  <w:style w:type="table" w:styleId="MediumShading2-Accent5">
    <w:name w:val="Medium Shading 2 Accent 5"/>
    <w:basedOn w:val="TableNormal"/>
    <w:uiPriority w:val="64"/>
    <w:rsid w:val="004F1188"/>
    <w:rPr>
      <w:rFonts w:eastAsiaTheme="minorEastAsi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4-Accent5">
    <w:name w:val="Grid Table 4 Accent 5"/>
    <w:basedOn w:val="TableNormal"/>
    <w:uiPriority w:val="49"/>
    <w:rsid w:val="004F1188"/>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MDPI31text">
    <w:name w:val="MDPI_3.1_text"/>
    <w:qFormat/>
    <w:rsid w:val="0064019D"/>
    <w:pPr>
      <w:suppressAutoHyphens/>
      <w:snapToGrid w:val="0"/>
      <w:spacing w:line="228" w:lineRule="auto"/>
      <w:ind w:left="2608" w:firstLine="425"/>
      <w:jc w:val="both"/>
    </w:pPr>
    <w:rPr>
      <w:rFonts w:ascii="Palatino Linotype" w:eastAsia="Times New Roman" w:hAnsi="Palatino Linotype" w:cs="Times New Roman"/>
      <w:color w:val="000000"/>
      <w:sz w:val="20"/>
      <w:szCs w:val="22"/>
      <w:lang w:eastAsia="de-DE" w:bidi="en-US"/>
    </w:rPr>
  </w:style>
  <w:style w:type="paragraph" w:customStyle="1" w:styleId="TableContents">
    <w:name w:val="Table Contents"/>
    <w:basedOn w:val="Normal"/>
    <w:qFormat/>
    <w:rsid w:val="0064019D"/>
    <w:pPr>
      <w:widowControl w:val="0"/>
      <w:suppressLineNumbers/>
      <w:suppressAutoHyphens/>
      <w:spacing w:after="160" w:line="259" w:lineRule="auto"/>
      <w:jc w:val="left"/>
    </w:pPr>
    <w:rPr>
      <w:kern w:val="2"/>
      <w:szCs w:val="22"/>
      <w:lang w:val="el-GR"/>
      <w14:ligatures w14:val="standardContextual"/>
    </w:rPr>
  </w:style>
  <w:style w:type="table" w:styleId="GridTable1Light-Accent4">
    <w:name w:val="Grid Table 1 Light Accent 4"/>
    <w:basedOn w:val="TableNormal"/>
    <w:uiPriority w:val="46"/>
    <w:rsid w:val="004314E7"/>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4314E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7Colorful-Accent6">
    <w:name w:val="Grid Table 7 Colorful Accent 6"/>
    <w:basedOn w:val="TableNormal"/>
    <w:uiPriority w:val="52"/>
    <w:rsid w:val="004314E7"/>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BodyText">
    <w:name w:val="Body Text"/>
    <w:basedOn w:val="Normal"/>
    <w:link w:val="BodyTextChar"/>
    <w:uiPriority w:val="1"/>
    <w:qFormat/>
    <w:rsid w:val="003E28ED"/>
    <w:pPr>
      <w:widowControl w:val="0"/>
      <w:autoSpaceDE w:val="0"/>
      <w:autoSpaceDN w:val="0"/>
      <w:spacing w:after="0"/>
      <w:jc w:val="left"/>
    </w:pPr>
    <w:rPr>
      <w:rFonts w:ascii="Calibri" w:eastAsia="Arial" w:hAnsi="Calibri" w:cs="Arial"/>
      <w:szCs w:val="22"/>
    </w:rPr>
  </w:style>
  <w:style w:type="character" w:customStyle="1" w:styleId="BodyTextChar">
    <w:name w:val="Body Text Char"/>
    <w:basedOn w:val="DefaultParagraphFont"/>
    <w:link w:val="BodyText"/>
    <w:uiPriority w:val="1"/>
    <w:rsid w:val="003E28ED"/>
    <w:rPr>
      <w:rFonts w:ascii="Calibri" w:eastAsia="Arial" w:hAnsi="Calibri" w:cs="Arial"/>
      <w:sz w:val="22"/>
      <w:szCs w:val="22"/>
    </w:rPr>
  </w:style>
  <w:style w:type="character" w:customStyle="1" w:styleId="Heading4Char">
    <w:name w:val="Heading 4 Char"/>
    <w:basedOn w:val="DefaultParagraphFont"/>
    <w:link w:val="Heading4"/>
    <w:uiPriority w:val="9"/>
    <w:semiHidden/>
    <w:rsid w:val="006F55CD"/>
    <w:rPr>
      <w:rFonts w:asciiTheme="majorHAnsi" w:eastAsiaTheme="majorEastAsia" w:hAnsiTheme="majorHAnsi" w:cstheme="majorBidi"/>
      <w:i/>
      <w:iCs/>
      <w:color w:val="2F5496" w:themeColor="accent1" w:themeShade="BF"/>
      <w:sz w:val="22"/>
    </w:rPr>
  </w:style>
  <w:style w:type="character" w:customStyle="1" w:styleId="Heading5Char">
    <w:name w:val="Heading 5 Char"/>
    <w:basedOn w:val="DefaultParagraphFont"/>
    <w:link w:val="Heading5"/>
    <w:uiPriority w:val="9"/>
    <w:semiHidden/>
    <w:rsid w:val="006F55CD"/>
    <w:rPr>
      <w:rFonts w:asciiTheme="majorHAnsi" w:eastAsiaTheme="majorEastAsia" w:hAnsiTheme="majorHAnsi" w:cstheme="majorBidi"/>
      <w:color w:val="2F5496" w:themeColor="accent1" w:themeShade="BF"/>
      <w:sz w:val="22"/>
    </w:rPr>
  </w:style>
  <w:style w:type="character" w:customStyle="1" w:styleId="Heading6Char">
    <w:name w:val="Heading 6 Char"/>
    <w:basedOn w:val="DefaultParagraphFont"/>
    <w:link w:val="Heading6"/>
    <w:uiPriority w:val="9"/>
    <w:semiHidden/>
    <w:rsid w:val="006F55CD"/>
    <w:rPr>
      <w:rFonts w:asciiTheme="majorHAnsi" w:eastAsiaTheme="majorEastAsia" w:hAnsiTheme="majorHAnsi" w:cstheme="majorBidi"/>
      <w:color w:val="1F3763" w:themeColor="accent1" w:themeShade="7F"/>
      <w:sz w:val="22"/>
    </w:rPr>
  </w:style>
  <w:style w:type="character" w:customStyle="1" w:styleId="Heading7Char">
    <w:name w:val="Heading 7 Char"/>
    <w:basedOn w:val="DefaultParagraphFont"/>
    <w:link w:val="Heading7"/>
    <w:uiPriority w:val="9"/>
    <w:semiHidden/>
    <w:rsid w:val="006F55CD"/>
    <w:rPr>
      <w:rFonts w:asciiTheme="majorHAnsi" w:eastAsiaTheme="majorEastAsia" w:hAnsiTheme="majorHAnsi" w:cstheme="majorBidi"/>
      <w:i/>
      <w:iCs/>
      <w:color w:val="1F3763" w:themeColor="accent1" w:themeShade="7F"/>
      <w:sz w:val="22"/>
    </w:rPr>
  </w:style>
  <w:style w:type="character" w:customStyle="1" w:styleId="Heading8Char">
    <w:name w:val="Heading 8 Char"/>
    <w:basedOn w:val="DefaultParagraphFont"/>
    <w:link w:val="Heading8"/>
    <w:uiPriority w:val="9"/>
    <w:semiHidden/>
    <w:rsid w:val="006F55C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F55CD"/>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40829">
      <w:bodyDiv w:val="1"/>
      <w:marLeft w:val="0"/>
      <w:marRight w:val="0"/>
      <w:marTop w:val="0"/>
      <w:marBottom w:val="0"/>
      <w:divBdr>
        <w:top w:val="none" w:sz="0" w:space="0" w:color="auto"/>
        <w:left w:val="none" w:sz="0" w:space="0" w:color="auto"/>
        <w:bottom w:val="none" w:sz="0" w:space="0" w:color="auto"/>
        <w:right w:val="none" w:sz="0" w:space="0" w:color="auto"/>
      </w:divBdr>
    </w:div>
    <w:div w:id="12538138">
      <w:bodyDiv w:val="1"/>
      <w:marLeft w:val="0"/>
      <w:marRight w:val="0"/>
      <w:marTop w:val="0"/>
      <w:marBottom w:val="0"/>
      <w:divBdr>
        <w:top w:val="none" w:sz="0" w:space="0" w:color="auto"/>
        <w:left w:val="none" w:sz="0" w:space="0" w:color="auto"/>
        <w:bottom w:val="none" w:sz="0" w:space="0" w:color="auto"/>
        <w:right w:val="none" w:sz="0" w:space="0" w:color="auto"/>
      </w:divBdr>
    </w:div>
    <w:div w:id="13847724">
      <w:bodyDiv w:val="1"/>
      <w:marLeft w:val="0"/>
      <w:marRight w:val="0"/>
      <w:marTop w:val="0"/>
      <w:marBottom w:val="0"/>
      <w:divBdr>
        <w:top w:val="none" w:sz="0" w:space="0" w:color="auto"/>
        <w:left w:val="none" w:sz="0" w:space="0" w:color="auto"/>
        <w:bottom w:val="none" w:sz="0" w:space="0" w:color="auto"/>
        <w:right w:val="none" w:sz="0" w:space="0" w:color="auto"/>
      </w:divBdr>
      <w:divsChild>
        <w:div w:id="1924603212">
          <w:marLeft w:val="0"/>
          <w:marRight w:val="0"/>
          <w:marTop w:val="0"/>
          <w:marBottom w:val="0"/>
          <w:divBdr>
            <w:top w:val="none" w:sz="0" w:space="0" w:color="auto"/>
            <w:left w:val="none" w:sz="0" w:space="0" w:color="auto"/>
            <w:bottom w:val="none" w:sz="0" w:space="0" w:color="auto"/>
            <w:right w:val="none" w:sz="0" w:space="0" w:color="auto"/>
          </w:divBdr>
          <w:divsChild>
            <w:div w:id="256443482">
              <w:marLeft w:val="0"/>
              <w:marRight w:val="0"/>
              <w:marTop w:val="0"/>
              <w:marBottom w:val="0"/>
              <w:divBdr>
                <w:top w:val="none" w:sz="0" w:space="0" w:color="auto"/>
                <w:left w:val="none" w:sz="0" w:space="0" w:color="auto"/>
                <w:bottom w:val="none" w:sz="0" w:space="0" w:color="auto"/>
                <w:right w:val="none" w:sz="0" w:space="0" w:color="auto"/>
              </w:divBdr>
              <w:divsChild>
                <w:div w:id="6141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024">
      <w:bodyDiv w:val="1"/>
      <w:marLeft w:val="0"/>
      <w:marRight w:val="0"/>
      <w:marTop w:val="0"/>
      <w:marBottom w:val="0"/>
      <w:divBdr>
        <w:top w:val="none" w:sz="0" w:space="0" w:color="auto"/>
        <w:left w:val="none" w:sz="0" w:space="0" w:color="auto"/>
        <w:bottom w:val="none" w:sz="0" w:space="0" w:color="auto"/>
        <w:right w:val="none" w:sz="0" w:space="0" w:color="auto"/>
      </w:divBdr>
    </w:div>
    <w:div w:id="21982820">
      <w:bodyDiv w:val="1"/>
      <w:marLeft w:val="0"/>
      <w:marRight w:val="0"/>
      <w:marTop w:val="0"/>
      <w:marBottom w:val="0"/>
      <w:divBdr>
        <w:top w:val="none" w:sz="0" w:space="0" w:color="auto"/>
        <w:left w:val="none" w:sz="0" w:space="0" w:color="auto"/>
        <w:bottom w:val="none" w:sz="0" w:space="0" w:color="auto"/>
        <w:right w:val="none" w:sz="0" w:space="0" w:color="auto"/>
      </w:divBdr>
      <w:divsChild>
        <w:div w:id="753741914">
          <w:marLeft w:val="0"/>
          <w:marRight w:val="0"/>
          <w:marTop w:val="0"/>
          <w:marBottom w:val="0"/>
          <w:divBdr>
            <w:top w:val="none" w:sz="0" w:space="0" w:color="auto"/>
            <w:left w:val="none" w:sz="0" w:space="0" w:color="auto"/>
            <w:bottom w:val="none" w:sz="0" w:space="0" w:color="auto"/>
            <w:right w:val="none" w:sz="0" w:space="0" w:color="auto"/>
          </w:divBdr>
          <w:divsChild>
            <w:div w:id="43719553">
              <w:marLeft w:val="0"/>
              <w:marRight w:val="0"/>
              <w:marTop w:val="0"/>
              <w:marBottom w:val="0"/>
              <w:divBdr>
                <w:top w:val="none" w:sz="0" w:space="0" w:color="auto"/>
                <w:left w:val="none" w:sz="0" w:space="0" w:color="auto"/>
                <w:bottom w:val="none" w:sz="0" w:space="0" w:color="auto"/>
                <w:right w:val="none" w:sz="0" w:space="0" w:color="auto"/>
              </w:divBdr>
              <w:divsChild>
                <w:div w:id="1224757067">
                  <w:marLeft w:val="0"/>
                  <w:marRight w:val="0"/>
                  <w:marTop w:val="0"/>
                  <w:marBottom w:val="0"/>
                  <w:divBdr>
                    <w:top w:val="none" w:sz="0" w:space="0" w:color="auto"/>
                    <w:left w:val="none" w:sz="0" w:space="0" w:color="auto"/>
                    <w:bottom w:val="none" w:sz="0" w:space="0" w:color="auto"/>
                    <w:right w:val="none" w:sz="0" w:space="0" w:color="auto"/>
                  </w:divBdr>
                </w:div>
              </w:divsChild>
            </w:div>
            <w:div w:id="328288026">
              <w:marLeft w:val="0"/>
              <w:marRight w:val="0"/>
              <w:marTop w:val="0"/>
              <w:marBottom w:val="0"/>
              <w:divBdr>
                <w:top w:val="none" w:sz="0" w:space="0" w:color="auto"/>
                <w:left w:val="none" w:sz="0" w:space="0" w:color="auto"/>
                <w:bottom w:val="none" w:sz="0" w:space="0" w:color="auto"/>
                <w:right w:val="none" w:sz="0" w:space="0" w:color="auto"/>
              </w:divBdr>
              <w:divsChild>
                <w:div w:id="610434214">
                  <w:marLeft w:val="0"/>
                  <w:marRight w:val="0"/>
                  <w:marTop w:val="0"/>
                  <w:marBottom w:val="0"/>
                  <w:divBdr>
                    <w:top w:val="none" w:sz="0" w:space="0" w:color="auto"/>
                    <w:left w:val="none" w:sz="0" w:space="0" w:color="auto"/>
                    <w:bottom w:val="none" w:sz="0" w:space="0" w:color="auto"/>
                    <w:right w:val="none" w:sz="0" w:space="0" w:color="auto"/>
                  </w:divBdr>
                </w:div>
              </w:divsChild>
            </w:div>
            <w:div w:id="1605843112">
              <w:marLeft w:val="0"/>
              <w:marRight w:val="0"/>
              <w:marTop w:val="0"/>
              <w:marBottom w:val="0"/>
              <w:divBdr>
                <w:top w:val="none" w:sz="0" w:space="0" w:color="auto"/>
                <w:left w:val="none" w:sz="0" w:space="0" w:color="auto"/>
                <w:bottom w:val="none" w:sz="0" w:space="0" w:color="auto"/>
                <w:right w:val="none" w:sz="0" w:space="0" w:color="auto"/>
              </w:divBdr>
              <w:divsChild>
                <w:div w:id="984507805">
                  <w:marLeft w:val="0"/>
                  <w:marRight w:val="0"/>
                  <w:marTop w:val="0"/>
                  <w:marBottom w:val="0"/>
                  <w:divBdr>
                    <w:top w:val="none" w:sz="0" w:space="0" w:color="auto"/>
                    <w:left w:val="none" w:sz="0" w:space="0" w:color="auto"/>
                    <w:bottom w:val="none" w:sz="0" w:space="0" w:color="auto"/>
                    <w:right w:val="none" w:sz="0" w:space="0" w:color="auto"/>
                  </w:divBdr>
                </w:div>
              </w:divsChild>
            </w:div>
            <w:div w:id="1724984647">
              <w:marLeft w:val="0"/>
              <w:marRight w:val="0"/>
              <w:marTop w:val="0"/>
              <w:marBottom w:val="0"/>
              <w:divBdr>
                <w:top w:val="none" w:sz="0" w:space="0" w:color="auto"/>
                <w:left w:val="none" w:sz="0" w:space="0" w:color="auto"/>
                <w:bottom w:val="none" w:sz="0" w:space="0" w:color="auto"/>
                <w:right w:val="none" w:sz="0" w:space="0" w:color="auto"/>
              </w:divBdr>
              <w:divsChild>
                <w:div w:id="309674645">
                  <w:marLeft w:val="0"/>
                  <w:marRight w:val="0"/>
                  <w:marTop w:val="0"/>
                  <w:marBottom w:val="0"/>
                  <w:divBdr>
                    <w:top w:val="none" w:sz="0" w:space="0" w:color="auto"/>
                    <w:left w:val="none" w:sz="0" w:space="0" w:color="auto"/>
                    <w:bottom w:val="none" w:sz="0" w:space="0" w:color="auto"/>
                    <w:right w:val="none" w:sz="0" w:space="0" w:color="auto"/>
                  </w:divBdr>
                </w:div>
              </w:divsChild>
            </w:div>
            <w:div w:id="1846241385">
              <w:marLeft w:val="0"/>
              <w:marRight w:val="0"/>
              <w:marTop w:val="0"/>
              <w:marBottom w:val="0"/>
              <w:divBdr>
                <w:top w:val="none" w:sz="0" w:space="0" w:color="auto"/>
                <w:left w:val="none" w:sz="0" w:space="0" w:color="auto"/>
                <w:bottom w:val="none" w:sz="0" w:space="0" w:color="auto"/>
                <w:right w:val="none" w:sz="0" w:space="0" w:color="auto"/>
              </w:divBdr>
              <w:divsChild>
                <w:div w:id="184146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20179">
      <w:bodyDiv w:val="1"/>
      <w:marLeft w:val="0"/>
      <w:marRight w:val="0"/>
      <w:marTop w:val="0"/>
      <w:marBottom w:val="0"/>
      <w:divBdr>
        <w:top w:val="none" w:sz="0" w:space="0" w:color="auto"/>
        <w:left w:val="none" w:sz="0" w:space="0" w:color="auto"/>
        <w:bottom w:val="none" w:sz="0" w:space="0" w:color="auto"/>
        <w:right w:val="none" w:sz="0" w:space="0" w:color="auto"/>
      </w:divBdr>
      <w:divsChild>
        <w:div w:id="549222712">
          <w:marLeft w:val="0"/>
          <w:marRight w:val="0"/>
          <w:marTop w:val="0"/>
          <w:marBottom w:val="0"/>
          <w:divBdr>
            <w:top w:val="none" w:sz="0" w:space="0" w:color="auto"/>
            <w:left w:val="none" w:sz="0" w:space="0" w:color="auto"/>
            <w:bottom w:val="none" w:sz="0" w:space="0" w:color="auto"/>
            <w:right w:val="none" w:sz="0" w:space="0" w:color="auto"/>
          </w:divBdr>
          <w:divsChild>
            <w:div w:id="920874092">
              <w:marLeft w:val="0"/>
              <w:marRight w:val="0"/>
              <w:marTop w:val="0"/>
              <w:marBottom w:val="0"/>
              <w:divBdr>
                <w:top w:val="none" w:sz="0" w:space="0" w:color="auto"/>
                <w:left w:val="none" w:sz="0" w:space="0" w:color="auto"/>
                <w:bottom w:val="none" w:sz="0" w:space="0" w:color="auto"/>
                <w:right w:val="none" w:sz="0" w:space="0" w:color="auto"/>
              </w:divBdr>
              <w:divsChild>
                <w:div w:id="110742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7031">
      <w:bodyDiv w:val="1"/>
      <w:marLeft w:val="0"/>
      <w:marRight w:val="0"/>
      <w:marTop w:val="0"/>
      <w:marBottom w:val="0"/>
      <w:divBdr>
        <w:top w:val="none" w:sz="0" w:space="0" w:color="auto"/>
        <w:left w:val="none" w:sz="0" w:space="0" w:color="auto"/>
        <w:bottom w:val="none" w:sz="0" w:space="0" w:color="auto"/>
        <w:right w:val="none" w:sz="0" w:space="0" w:color="auto"/>
      </w:divBdr>
      <w:divsChild>
        <w:div w:id="2127701178">
          <w:marLeft w:val="0"/>
          <w:marRight w:val="0"/>
          <w:marTop w:val="0"/>
          <w:marBottom w:val="0"/>
          <w:divBdr>
            <w:top w:val="none" w:sz="0" w:space="0" w:color="auto"/>
            <w:left w:val="none" w:sz="0" w:space="0" w:color="auto"/>
            <w:bottom w:val="none" w:sz="0" w:space="0" w:color="auto"/>
            <w:right w:val="none" w:sz="0" w:space="0" w:color="auto"/>
          </w:divBdr>
          <w:divsChild>
            <w:div w:id="2001156930">
              <w:marLeft w:val="0"/>
              <w:marRight w:val="0"/>
              <w:marTop w:val="0"/>
              <w:marBottom w:val="0"/>
              <w:divBdr>
                <w:top w:val="none" w:sz="0" w:space="0" w:color="auto"/>
                <w:left w:val="none" w:sz="0" w:space="0" w:color="auto"/>
                <w:bottom w:val="none" w:sz="0" w:space="0" w:color="auto"/>
                <w:right w:val="none" w:sz="0" w:space="0" w:color="auto"/>
              </w:divBdr>
              <w:divsChild>
                <w:div w:id="152987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32030">
      <w:bodyDiv w:val="1"/>
      <w:marLeft w:val="0"/>
      <w:marRight w:val="0"/>
      <w:marTop w:val="0"/>
      <w:marBottom w:val="0"/>
      <w:divBdr>
        <w:top w:val="none" w:sz="0" w:space="0" w:color="auto"/>
        <w:left w:val="none" w:sz="0" w:space="0" w:color="auto"/>
        <w:bottom w:val="none" w:sz="0" w:space="0" w:color="auto"/>
        <w:right w:val="none" w:sz="0" w:space="0" w:color="auto"/>
      </w:divBdr>
    </w:div>
    <w:div w:id="36397945">
      <w:bodyDiv w:val="1"/>
      <w:marLeft w:val="0"/>
      <w:marRight w:val="0"/>
      <w:marTop w:val="0"/>
      <w:marBottom w:val="0"/>
      <w:divBdr>
        <w:top w:val="none" w:sz="0" w:space="0" w:color="auto"/>
        <w:left w:val="none" w:sz="0" w:space="0" w:color="auto"/>
        <w:bottom w:val="none" w:sz="0" w:space="0" w:color="auto"/>
        <w:right w:val="none" w:sz="0" w:space="0" w:color="auto"/>
      </w:divBdr>
      <w:divsChild>
        <w:div w:id="576020727">
          <w:marLeft w:val="0"/>
          <w:marRight w:val="0"/>
          <w:marTop w:val="0"/>
          <w:marBottom w:val="0"/>
          <w:divBdr>
            <w:top w:val="none" w:sz="0" w:space="0" w:color="auto"/>
            <w:left w:val="none" w:sz="0" w:space="0" w:color="auto"/>
            <w:bottom w:val="none" w:sz="0" w:space="0" w:color="auto"/>
            <w:right w:val="none" w:sz="0" w:space="0" w:color="auto"/>
          </w:divBdr>
          <w:divsChild>
            <w:div w:id="1497696237">
              <w:marLeft w:val="0"/>
              <w:marRight w:val="0"/>
              <w:marTop w:val="0"/>
              <w:marBottom w:val="0"/>
              <w:divBdr>
                <w:top w:val="none" w:sz="0" w:space="0" w:color="auto"/>
                <w:left w:val="none" w:sz="0" w:space="0" w:color="auto"/>
                <w:bottom w:val="none" w:sz="0" w:space="0" w:color="auto"/>
                <w:right w:val="none" w:sz="0" w:space="0" w:color="auto"/>
              </w:divBdr>
              <w:divsChild>
                <w:div w:id="35088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151">
      <w:bodyDiv w:val="1"/>
      <w:marLeft w:val="0"/>
      <w:marRight w:val="0"/>
      <w:marTop w:val="0"/>
      <w:marBottom w:val="0"/>
      <w:divBdr>
        <w:top w:val="none" w:sz="0" w:space="0" w:color="auto"/>
        <w:left w:val="none" w:sz="0" w:space="0" w:color="auto"/>
        <w:bottom w:val="none" w:sz="0" w:space="0" w:color="auto"/>
        <w:right w:val="none" w:sz="0" w:space="0" w:color="auto"/>
      </w:divBdr>
      <w:divsChild>
        <w:div w:id="1644499686">
          <w:marLeft w:val="0"/>
          <w:marRight w:val="0"/>
          <w:marTop w:val="0"/>
          <w:marBottom w:val="0"/>
          <w:divBdr>
            <w:top w:val="none" w:sz="0" w:space="0" w:color="auto"/>
            <w:left w:val="none" w:sz="0" w:space="0" w:color="auto"/>
            <w:bottom w:val="none" w:sz="0" w:space="0" w:color="auto"/>
            <w:right w:val="none" w:sz="0" w:space="0" w:color="auto"/>
          </w:divBdr>
          <w:divsChild>
            <w:div w:id="1140686369">
              <w:marLeft w:val="0"/>
              <w:marRight w:val="0"/>
              <w:marTop w:val="0"/>
              <w:marBottom w:val="0"/>
              <w:divBdr>
                <w:top w:val="none" w:sz="0" w:space="0" w:color="auto"/>
                <w:left w:val="none" w:sz="0" w:space="0" w:color="auto"/>
                <w:bottom w:val="none" w:sz="0" w:space="0" w:color="auto"/>
                <w:right w:val="none" w:sz="0" w:space="0" w:color="auto"/>
              </w:divBdr>
              <w:divsChild>
                <w:div w:id="212083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7126">
      <w:bodyDiv w:val="1"/>
      <w:marLeft w:val="0"/>
      <w:marRight w:val="0"/>
      <w:marTop w:val="0"/>
      <w:marBottom w:val="0"/>
      <w:divBdr>
        <w:top w:val="none" w:sz="0" w:space="0" w:color="auto"/>
        <w:left w:val="none" w:sz="0" w:space="0" w:color="auto"/>
        <w:bottom w:val="none" w:sz="0" w:space="0" w:color="auto"/>
        <w:right w:val="none" w:sz="0" w:space="0" w:color="auto"/>
      </w:divBdr>
    </w:div>
    <w:div w:id="60952915">
      <w:bodyDiv w:val="1"/>
      <w:marLeft w:val="0"/>
      <w:marRight w:val="0"/>
      <w:marTop w:val="0"/>
      <w:marBottom w:val="0"/>
      <w:divBdr>
        <w:top w:val="none" w:sz="0" w:space="0" w:color="auto"/>
        <w:left w:val="none" w:sz="0" w:space="0" w:color="auto"/>
        <w:bottom w:val="none" w:sz="0" w:space="0" w:color="auto"/>
        <w:right w:val="none" w:sz="0" w:space="0" w:color="auto"/>
      </w:divBdr>
      <w:divsChild>
        <w:div w:id="293557678">
          <w:marLeft w:val="0"/>
          <w:marRight w:val="0"/>
          <w:marTop w:val="0"/>
          <w:marBottom w:val="0"/>
          <w:divBdr>
            <w:top w:val="none" w:sz="0" w:space="0" w:color="auto"/>
            <w:left w:val="none" w:sz="0" w:space="0" w:color="auto"/>
            <w:bottom w:val="none" w:sz="0" w:space="0" w:color="auto"/>
            <w:right w:val="none" w:sz="0" w:space="0" w:color="auto"/>
          </w:divBdr>
        </w:div>
        <w:div w:id="1180655317">
          <w:marLeft w:val="0"/>
          <w:marRight w:val="0"/>
          <w:marTop w:val="0"/>
          <w:marBottom w:val="0"/>
          <w:divBdr>
            <w:top w:val="none" w:sz="0" w:space="0" w:color="auto"/>
            <w:left w:val="none" w:sz="0" w:space="0" w:color="auto"/>
            <w:bottom w:val="none" w:sz="0" w:space="0" w:color="auto"/>
            <w:right w:val="none" w:sz="0" w:space="0" w:color="auto"/>
          </w:divBdr>
        </w:div>
      </w:divsChild>
    </w:div>
    <w:div w:id="92477851">
      <w:bodyDiv w:val="1"/>
      <w:marLeft w:val="0"/>
      <w:marRight w:val="0"/>
      <w:marTop w:val="0"/>
      <w:marBottom w:val="0"/>
      <w:divBdr>
        <w:top w:val="none" w:sz="0" w:space="0" w:color="auto"/>
        <w:left w:val="none" w:sz="0" w:space="0" w:color="auto"/>
        <w:bottom w:val="none" w:sz="0" w:space="0" w:color="auto"/>
        <w:right w:val="none" w:sz="0" w:space="0" w:color="auto"/>
      </w:divBdr>
      <w:divsChild>
        <w:div w:id="419108402">
          <w:marLeft w:val="0"/>
          <w:marRight w:val="0"/>
          <w:marTop w:val="0"/>
          <w:marBottom w:val="0"/>
          <w:divBdr>
            <w:top w:val="none" w:sz="0" w:space="0" w:color="auto"/>
            <w:left w:val="none" w:sz="0" w:space="0" w:color="auto"/>
            <w:bottom w:val="none" w:sz="0" w:space="0" w:color="auto"/>
            <w:right w:val="none" w:sz="0" w:space="0" w:color="auto"/>
          </w:divBdr>
          <w:divsChild>
            <w:div w:id="680546193">
              <w:marLeft w:val="0"/>
              <w:marRight w:val="0"/>
              <w:marTop w:val="0"/>
              <w:marBottom w:val="0"/>
              <w:divBdr>
                <w:top w:val="none" w:sz="0" w:space="0" w:color="auto"/>
                <w:left w:val="none" w:sz="0" w:space="0" w:color="auto"/>
                <w:bottom w:val="none" w:sz="0" w:space="0" w:color="auto"/>
                <w:right w:val="none" w:sz="0" w:space="0" w:color="auto"/>
              </w:divBdr>
              <w:divsChild>
                <w:div w:id="212993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02599">
      <w:bodyDiv w:val="1"/>
      <w:marLeft w:val="0"/>
      <w:marRight w:val="0"/>
      <w:marTop w:val="0"/>
      <w:marBottom w:val="0"/>
      <w:divBdr>
        <w:top w:val="none" w:sz="0" w:space="0" w:color="auto"/>
        <w:left w:val="none" w:sz="0" w:space="0" w:color="auto"/>
        <w:bottom w:val="none" w:sz="0" w:space="0" w:color="auto"/>
        <w:right w:val="none" w:sz="0" w:space="0" w:color="auto"/>
      </w:divBdr>
    </w:div>
    <w:div w:id="147139537">
      <w:bodyDiv w:val="1"/>
      <w:marLeft w:val="0"/>
      <w:marRight w:val="0"/>
      <w:marTop w:val="0"/>
      <w:marBottom w:val="0"/>
      <w:divBdr>
        <w:top w:val="none" w:sz="0" w:space="0" w:color="auto"/>
        <w:left w:val="none" w:sz="0" w:space="0" w:color="auto"/>
        <w:bottom w:val="none" w:sz="0" w:space="0" w:color="auto"/>
        <w:right w:val="none" w:sz="0" w:space="0" w:color="auto"/>
      </w:divBdr>
      <w:divsChild>
        <w:div w:id="144663629">
          <w:marLeft w:val="0"/>
          <w:marRight w:val="0"/>
          <w:marTop w:val="0"/>
          <w:marBottom w:val="0"/>
          <w:divBdr>
            <w:top w:val="none" w:sz="0" w:space="0" w:color="auto"/>
            <w:left w:val="none" w:sz="0" w:space="0" w:color="auto"/>
            <w:bottom w:val="none" w:sz="0" w:space="0" w:color="auto"/>
            <w:right w:val="none" w:sz="0" w:space="0" w:color="auto"/>
          </w:divBdr>
          <w:divsChild>
            <w:div w:id="1154833545">
              <w:marLeft w:val="0"/>
              <w:marRight w:val="0"/>
              <w:marTop w:val="0"/>
              <w:marBottom w:val="0"/>
              <w:divBdr>
                <w:top w:val="none" w:sz="0" w:space="0" w:color="auto"/>
                <w:left w:val="none" w:sz="0" w:space="0" w:color="auto"/>
                <w:bottom w:val="none" w:sz="0" w:space="0" w:color="auto"/>
                <w:right w:val="none" w:sz="0" w:space="0" w:color="auto"/>
              </w:divBdr>
              <w:divsChild>
                <w:div w:id="58800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04165">
      <w:bodyDiv w:val="1"/>
      <w:marLeft w:val="0"/>
      <w:marRight w:val="0"/>
      <w:marTop w:val="0"/>
      <w:marBottom w:val="0"/>
      <w:divBdr>
        <w:top w:val="none" w:sz="0" w:space="0" w:color="auto"/>
        <w:left w:val="none" w:sz="0" w:space="0" w:color="auto"/>
        <w:bottom w:val="none" w:sz="0" w:space="0" w:color="auto"/>
        <w:right w:val="none" w:sz="0" w:space="0" w:color="auto"/>
      </w:divBdr>
      <w:divsChild>
        <w:div w:id="526524302">
          <w:marLeft w:val="0"/>
          <w:marRight w:val="0"/>
          <w:marTop w:val="0"/>
          <w:marBottom w:val="0"/>
          <w:divBdr>
            <w:top w:val="none" w:sz="0" w:space="0" w:color="auto"/>
            <w:left w:val="none" w:sz="0" w:space="0" w:color="auto"/>
            <w:bottom w:val="none" w:sz="0" w:space="0" w:color="auto"/>
            <w:right w:val="none" w:sz="0" w:space="0" w:color="auto"/>
          </w:divBdr>
          <w:divsChild>
            <w:div w:id="1159032617">
              <w:marLeft w:val="0"/>
              <w:marRight w:val="0"/>
              <w:marTop w:val="0"/>
              <w:marBottom w:val="0"/>
              <w:divBdr>
                <w:top w:val="none" w:sz="0" w:space="0" w:color="auto"/>
                <w:left w:val="none" w:sz="0" w:space="0" w:color="auto"/>
                <w:bottom w:val="none" w:sz="0" w:space="0" w:color="auto"/>
                <w:right w:val="none" w:sz="0" w:space="0" w:color="auto"/>
              </w:divBdr>
              <w:divsChild>
                <w:div w:id="12590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721374">
      <w:bodyDiv w:val="1"/>
      <w:marLeft w:val="0"/>
      <w:marRight w:val="0"/>
      <w:marTop w:val="0"/>
      <w:marBottom w:val="0"/>
      <w:divBdr>
        <w:top w:val="none" w:sz="0" w:space="0" w:color="auto"/>
        <w:left w:val="none" w:sz="0" w:space="0" w:color="auto"/>
        <w:bottom w:val="none" w:sz="0" w:space="0" w:color="auto"/>
        <w:right w:val="none" w:sz="0" w:space="0" w:color="auto"/>
      </w:divBdr>
      <w:divsChild>
        <w:div w:id="1345009601">
          <w:marLeft w:val="0"/>
          <w:marRight w:val="0"/>
          <w:marTop w:val="0"/>
          <w:marBottom w:val="0"/>
          <w:divBdr>
            <w:top w:val="none" w:sz="0" w:space="0" w:color="auto"/>
            <w:left w:val="none" w:sz="0" w:space="0" w:color="auto"/>
            <w:bottom w:val="none" w:sz="0" w:space="0" w:color="auto"/>
            <w:right w:val="none" w:sz="0" w:space="0" w:color="auto"/>
          </w:divBdr>
          <w:divsChild>
            <w:div w:id="1488592970">
              <w:marLeft w:val="0"/>
              <w:marRight w:val="0"/>
              <w:marTop w:val="0"/>
              <w:marBottom w:val="0"/>
              <w:divBdr>
                <w:top w:val="none" w:sz="0" w:space="0" w:color="auto"/>
                <w:left w:val="none" w:sz="0" w:space="0" w:color="auto"/>
                <w:bottom w:val="none" w:sz="0" w:space="0" w:color="auto"/>
                <w:right w:val="none" w:sz="0" w:space="0" w:color="auto"/>
              </w:divBdr>
              <w:divsChild>
                <w:div w:id="299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411200">
      <w:bodyDiv w:val="1"/>
      <w:marLeft w:val="0"/>
      <w:marRight w:val="0"/>
      <w:marTop w:val="0"/>
      <w:marBottom w:val="0"/>
      <w:divBdr>
        <w:top w:val="none" w:sz="0" w:space="0" w:color="auto"/>
        <w:left w:val="none" w:sz="0" w:space="0" w:color="auto"/>
        <w:bottom w:val="none" w:sz="0" w:space="0" w:color="auto"/>
        <w:right w:val="none" w:sz="0" w:space="0" w:color="auto"/>
      </w:divBdr>
      <w:divsChild>
        <w:div w:id="13263119">
          <w:marLeft w:val="0"/>
          <w:marRight w:val="0"/>
          <w:marTop w:val="0"/>
          <w:marBottom w:val="0"/>
          <w:divBdr>
            <w:top w:val="none" w:sz="0" w:space="0" w:color="auto"/>
            <w:left w:val="none" w:sz="0" w:space="0" w:color="auto"/>
            <w:bottom w:val="none" w:sz="0" w:space="0" w:color="auto"/>
            <w:right w:val="none" w:sz="0" w:space="0" w:color="auto"/>
          </w:divBdr>
        </w:div>
        <w:div w:id="42797118">
          <w:marLeft w:val="0"/>
          <w:marRight w:val="0"/>
          <w:marTop w:val="0"/>
          <w:marBottom w:val="0"/>
          <w:divBdr>
            <w:top w:val="none" w:sz="0" w:space="0" w:color="auto"/>
            <w:left w:val="none" w:sz="0" w:space="0" w:color="auto"/>
            <w:bottom w:val="none" w:sz="0" w:space="0" w:color="auto"/>
            <w:right w:val="none" w:sz="0" w:space="0" w:color="auto"/>
          </w:divBdr>
        </w:div>
        <w:div w:id="55016442">
          <w:marLeft w:val="0"/>
          <w:marRight w:val="0"/>
          <w:marTop w:val="0"/>
          <w:marBottom w:val="0"/>
          <w:divBdr>
            <w:top w:val="none" w:sz="0" w:space="0" w:color="auto"/>
            <w:left w:val="none" w:sz="0" w:space="0" w:color="auto"/>
            <w:bottom w:val="none" w:sz="0" w:space="0" w:color="auto"/>
            <w:right w:val="none" w:sz="0" w:space="0" w:color="auto"/>
          </w:divBdr>
          <w:divsChild>
            <w:div w:id="46690298">
              <w:marLeft w:val="0"/>
              <w:marRight w:val="0"/>
              <w:marTop w:val="0"/>
              <w:marBottom w:val="0"/>
              <w:divBdr>
                <w:top w:val="none" w:sz="0" w:space="0" w:color="auto"/>
                <w:left w:val="none" w:sz="0" w:space="0" w:color="auto"/>
                <w:bottom w:val="none" w:sz="0" w:space="0" w:color="auto"/>
                <w:right w:val="none" w:sz="0" w:space="0" w:color="auto"/>
              </w:divBdr>
            </w:div>
            <w:div w:id="89013715">
              <w:marLeft w:val="0"/>
              <w:marRight w:val="0"/>
              <w:marTop w:val="0"/>
              <w:marBottom w:val="0"/>
              <w:divBdr>
                <w:top w:val="none" w:sz="0" w:space="0" w:color="auto"/>
                <w:left w:val="none" w:sz="0" w:space="0" w:color="auto"/>
                <w:bottom w:val="none" w:sz="0" w:space="0" w:color="auto"/>
                <w:right w:val="none" w:sz="0" w:space="0" w:color="auto"/>
              </w:divBdr>
            </w:div>
            <w:div w:id="354354942">
              <w:marLeft w:val="0"/>
              <w:marRight w:val="0"/>
              <w:marTop w:val="0"/>
              <w:marBottom w:val="0"/>
              <w:divBdr>
                <w:top w:val="none" w:sz="0" w:space="0" w:color="auto"/>
                <w:left w:val="none" w:sz="0" w:space="0" w:color="auto"/>
                <w:bottom w:val="none" w:sz="0" w:space="0" w:color="auto"/>
                <w:right w:val="none" w:sz="0" w:space="0" w:color="auto"/>
              </w:divBdr>
            </w:div>
            <w:div w:id="472716882">
              <w:marLeft w:val="0"/>
              <w:marRight w:val="0"/>
              <w:marTop w:val="0"/>
              <w:marBottom w:val="0"/>
              <w:divBdr>
                <w:top w:val="none" w:sz="0" w:space="0" w:color="auto"/>
                <w:left w:val="none" w:sz="0" w:space="0" w:color="auto"/>
                <w:bottom w:val="none" w:sz="0" w:space="0" w:color="auto"/>
                <w:right w:val="none" w:sz="0" w:space="0" w:color="auto"/>
              </w:divBdr>
            </w:div>
            <w:div w:id="714235504">
              <w:marLeft w:val="0"/>
              <w:marRight w:val="0"/>
              <w:marTop w:val="0"/>
              <w:marBottom w:val="0"/>
              <w:divBdr>
                <w:top w:val="none" w:sz="0" w:space="0" w:color="auto"/>
                <w:left w:val="none" w:sz="0" w:space="0" w:color="auto"/>
                <w:bottom w:val="none" w:sz="0" w:space="0" w:color="auto"/>
                <w:right w:val="none" w:sz="0" w:space="0" w:color="auto"/>
              </w:divBdr>
            </w:div>
            <w:div w:id="728381925">
              <w:marLeft w:val="0"/>
              <w:marRight w:val="0"/>
              <w:marTop w:val="0"/>
              <w:marBottom w:val="0"/>
              <w:divBdr>
                <w:top w:val="none" w:sz="0" w:space="0" w:color="auto"/>
                <w:left w:val="none" w:sz="0" w:space="0" w:color="auto"/>
                <w:bottom w:val="none" w:sz="0" w:space="0" w:color="auto"/>
                <w:right w:val="none" w:sz="0" w:space="0" w:color="auto"/>
              </w:divBdr>
            </w:div>
            <w:div w:id="782505748">
              <w:marLeft w:val="0"/>
              <w:marRight w:val="0"/>
              <w:marTop w:val="0"/>
              <w:marBottom w:val="0"/>
              <w:divBdr>
                <w:top w:val="none" w:sz="0" w:space="0" w:color="auto"/>
                <w:left w:val="none" w:sz="0" w:space="0" w:color="auto"/>
                <w:bottom w:val="none" w:sz="0" w:space="0" w:color="auto"/>
                <w:right w:val="none" w:sz="0" w:space="0" w:color="auto"/>
              </w:divBdr>
            </w:div>
            <w:div w:id="956061763">
              <w:marLeft w:val="0"/>
              <w:marRight w:val="0"/>
              <w:marTop w:val="0"/>
              <w:marBottom w:val="0"/>
              <w:divBdr>
                <w:top w:val="none" w:sz="0" w:space="0" w:color="auto"/>
                <w:left w:val="none" w:sz="0" w:space="0" w:color="auto"/>
                <w:bottom w:val="none" w:sz="0" w:space="0" w:color="auto"/>
                <w:right w:val="none" w:sz="0" w:space="0" w:color="auto"/>
              </w:divBdr>
            </w:div>
            <w:div w:id="995718418">
              <w:marLeft w:val="0"/>
              <w:marRight w:val="0"/>
              <w:marTop w:val="0"/>
              <w:marBottom w:val="0"/>
              <w:divBdr>
                <w:top w:val="none" w:sz="0" w:space="0" w:color="auto"/>
                <w:left w:val="none" w:sz="0" w:space="0" w:color="auto"/>
                <w:bottom w:val="none" w:sz="0" w:space="0" w:color="auto"/>
                <w:right w:val="none" w:sz="0" w:space="0" w:color="auto"/>
              </w:divBdr>
            </w:div>
            <w:div w:id="1132598095">
              <w:marLeft w:val="0"/>
              <w:marRight w:val="0"/>
              <w:marTop w:val="0"/>
              <w:marBottom w:val="0"/>
              <w:divBdr>
                <w:top w:val="none" w:sz="0" w:space="0" w:color="auto"/>
                <w:left w:val="none" w:sz="0" w:space="0" w:color="auto"/>
                <w:bottom w:val="none" w:sz="0" w:space="0" w:color="auto"/>
                <w:right w:val="none" w:sz="0" w:space="0" w:color="auto"/>
              </w:divBdr>
            </w:div>
            <w:div w:id="1149906473">
              <w:marLeft w:val="0"/>
              <w:marRight w:val="0"/>
              <w:marTop w:val="0"/>
              <w:marBottom w:val="0"/>
              <w:divBdr>
                <w:top w:val="none" w:sz="0" w:space="0" w:color="auto"/>
                <w:left w:val="none" w:sz="0" w:space="0" w:color="auto"/>
                <w:bottom w:val="none" w:sz="0" w:space="0" w:color="auto"/>
                <w:right w:val="none" w:sz="0" w:space="0" w:color="auto"/>
              </w:divBdr>
            </w:div>
            <w:div w:id="1241015824">
              <w:marLeft w:val="0"/>
              <w:marRight w:val="0"/>
              <w:marTop w:val="0"/>
              <w:marBottom w:val="0"/>
              <w:divBdr>
                <w:top w:val="none" w:sz="0" w:space="0" w:color="auto"/>
                <w:left w:val="none" w:sz="0" w:space="0" w:color="auto"/>
                <w:bottom w:val="none" w:sz="0" w:space="0" w:color="auto"/>
                <w:right w:val="none" w:sz="0" w:space="0" w:color="auto"/>
              </w:divBdr>
            </w:div>
            <w:div w:id="1572693407">
              <w:marLeft w:val="0"/>
              <w:marRight w:val="0"/>
              <w:marTop w:val="0"/>
              <w:marBottom w:val="0"/>
              <w:divBdr>
                <w:top w:val="none" w:sz="0" w:space="0" w:color="auto"/>
                <w:left w:val="none" w:sz="0" w:space="0" w:color="auto"/>
                <w:bottom w:val="none" w:sz="0" w:space="0" w:color="auto"/>
                <w:right w:val="none" w:sz="0" w:space="0" w:color="auto"/>
              </w:divBdr>
            </w:div>
            <w:div w:id="1596206837">
              <w:marLeft w:val="0"/>
              <w:marRight w:val="0"/>
              <w:marTop w:val="0"/>
              <w:marBottom w:val="0"/>
              <w:divBdr>
                <w:top w:val="none" w:sz="0" w:space="0" w:color="auto"/>
                <w:left w:val="none" w:sz="0" w:space="0" w:color="auto"/>
                <w:bottom w:val="none" w:sz="0" w:space="0" w:color="auto"/>
                <w:right w:val="none" w:sz="0" w:space="0" w:color="auto"/>
              </w:divBdr>
            </w:div>
            <w:div w:id="1602568279">
              <w:marLeft w:val="0"/>
              <w:marRight w:val="0"/>
              <w:marTop w:val="0"/>
              <w:marBottom w:val="0"/>
              <w:divBdr>
                <w:top w:val="none" w:sz="0" w:space="0" w:color="auto"/>
                <w:left w:val="none" w:sz="0" w:space="0" w:color="auto"/>
                <w:bottom w:val="none" w:sz="0" w:space="0" w:color="auto"/>
                <w:right w:val="none" w:sz="0" w:space="0" w:color="auto"/>
              </w:divBdr>
            </w:div>
            <w:div w:id="1747065873">
              <w:marLeft w:val="0"/>
              <w:marRight w:val="0"/>
              <w:marTop w:val="0"/>
              <w:marBottom w:val="0"/>
              <w:divBdr>
                <w:top w:val="none" w:sz="0" w:space="0" w:color="auto"/>
                <w:left w:val="none" w:sz="0" w:space="0" w:color="auto"/>
                <w:bottom w:val="none" w:sz="0" w:space="0" w:color="auto"/>
                <w:right w:val="none" w:sz="0" w:space="0" w:color="auto"/>
              </w:divBdr>
            </w:div>
            <w:div w:id="1822765913">
              <w:marLeft w:val="0"/>
              <w:marRight w:val="0"/>
              <w:marTop w:val="0"/>
              <w:marBottom w:val="0"/>
              <w:divBdr>
                <w:top w:val="none" w:sz="0" w:space="0" w:color="auto"/>
                <w:left w:val="none" w:sz="0" w:space="0" w:color="auto"/>
                <w:bottom w:val="none" w:sz="0" w:space="0" w:color="auto"/>
                <w:right w:val="none" w:sz="0" w:space="0" w:color="auto"/>
              </w:divBdr>
            </w:div>
            <w:div w:id="1888880404">
              <w:marLeft w:val="0"/>
              <w:marRight w:val="0"/>
              <w:marTop w:val="0"/>
              <w:marBottom w:val="0"/>
              <w:divBdr>
                <w:top w:val="none" w:sz="0" w:space="0" w:color="auto"/>
                <w:left w:val="none" w:sz="0" w:space="0" w:color="auto"/>
                <w:bottom w:val="none" w:sz="0" w:space="0" w:color="auto"/>
                <w:right w:val="none" w:sz="0" w:space="0" w:color="auto"/>
              </w:divBdr>
            </w:div>
            <w:div w:id="2062826844">
              <w:marLeft w:val="0"/>
              <w:marRight w:val="0"/>
              <w:marTop w:val="0"/>
              <w:marBottom w:val="0"/>
              <w:divBdr>
                <w:top w:val="none" w:sz="0" w:space="0" w:color="auto"/>
                <w:left w:val="none" w:sz="0" w:space="0" w:color="auto"/>
                <w:bottom w:val="none" w:sz="0" w:space="0" w:color="auto"/>
                <w:right w:val="none" w:sz="0" w:space="0" w:color="auto"/>
              </w:divBdr>
            </w:div>
          </w:divsChild>
        </w:div>
        <w:div w:id="368575840">
          <w:marLeft w:val="0"/>
          <w:marRight w:val="0"/>
          <w:marTop w:val="0"/>
          <w:marBottom w:val="0"/>
          <w:divBdr>
            <w:top w:val="none" w:sz="0" w:space="0" w:color="auto"/>
            <w:left w:val="none" w:sz="0" w:space="0" w:color="auto"/>
            <w:bottom w:val="none" w:sz="0" w:space="0" w:color="auto"/>
            <w:right w:val="none" w:sz="0" w:space="0" w:color="auto"/>
          </w:divBdr>
          <w:divsChild>
            <w:div w:id="85612358">
              <w:marLeft w:val="0"/>
              <w:marRight w:val="0"/>
              <w:marTop w:val="0"/>
              <w:marBottom w:val="0"/>
              <w:divBdr>
                <w:top w:val="none" w:sz="0" w:space="0" w:color="auto"/>
                <w:left w:val="none" w:sz="0" w:space="0" w:color="auto"/>
                <w:bottom w:val="none" w:sz="0" w:space="0" w:color="auto"/>
                <w:right w:val="none" w:sz="0" w:space="0" w:color="auto"/>
              </w:divBdr>
            </w:div>
            <w:div w:id="115570103">
              <w:marLeft w:val="0"/>
              <w:marRight w:val="0"/>
              <w:marTop w:val="0"/>
              <w:marBottom w:val="0"/>
              <w:divBdr>
                <w:top w:val="none" w:sz="0" w:space="0" w:color="auto"/>
                <w:left w:val="none" w:sz="0" w:space="0" w:color="auto"/>
                <w:bottom w:val="none" w:sz="0" w:space="0" w:color="auto"/>
                <w:right w:val="none" w:sz="0" w:space="0" w:color="auto"/>
              </w:divBdr>
            </w:div>
            <w:div w:id="236936012">
              <w:marLeft w:val="0"/>
              <w:marRight w:val="0"/>
              <w:marTop w:val="0"/>
              <w:marBottom w:val="0"/>
              <w:divBdr>
                <w:top w:val="none" w:sz="0" w:space="0" w:color="auto"/>
                <w:left w:val="none" w:sz="0" w:space="0" w:color="auto"/>
                <w:bottom w:val="none" w:sz="0" w:space="0" w:color="auto"/>
                <w:right w:val="none" w:sz="0" w:space="0" w:color="auto"/>
              </w:divBdr>
            </w:div>
            <w:div w:id="364332418">
              <w:marLeft w:val="0"/>
              <w:marRight w:val="0"/>
              <w:marTop w:val="0"/>
              <w:marBottom w:val="0"/>
              <w:divBdr>
                <w:top w:val="none" w:sz="0" w:space="0" w:color="auto"/>
                <w:left w:val="none" w:sz="0" w:space="0" w:color="auto"/>
                <w:bottom w:val="none" w:sz="0" w:space="0" w:color="auto"/>
                <w:right w:val="none" w:sz="0" w:space="0" w:color="auto"/>
              </w:divBdr>
            </w:div>
            <w:div w:id="454641757">
              <w:marLeft w:val="0"/>
              <w:marRight w:val="0"/>
              <w:marTop w:val="0"/>
              <w:marBottom w:val="0"/>
              <w:divBdr>
                <w:top w:val="none" w:sz="0" w:space="0" w:color="auto"/>
                <w:left w:val="none" w:sz="0" w:space="0" w:color="auto"/>
                <w:bottom w:val="none" w:sz="0" w:space="0" w:color="auto"/>
                <w:right w:val="none" w:sz="0" w:space="0" w:color="auto"/>
              </w:divBdr>
            </w:div>
            <w:div w:id="464934860">
              <w:marLeft w:val="0"/>
              <w:marRight w:val="0"/>
              <w:marTop w:val="0"/>
              <w:marBottom w:val="0"/>
              <w:divBdr>
                <w:top w:val="none" w:sz="0" w:space="0" w:color="auto"/>
                <w:left w:val="none" w:sz="0" w:space="0" w:color="auto"/>
                <w:bottom w:val="none" w:sz="0" w:space="0" w:color="auto"/>
                <w:right w:val="none" w:sz="0" w:space="0" w:color="auto"/>
              </w:divBdr>
            </w:div>
            <w:div w:id="599484034">
              <w:marLeft w:val="0"/>
              <w:marRight w:val="0"/>
              <w:marTop w:val="0"/>
              <w:marBottom w:val="0"/>
              <w:divBdr>
                <w:top w:val="none" w:sz="0" w:space="0" w:color="auto"/>
                <w:left w:val="none" w:sz="0" w:space="0" w:color="auto"/>
                <w:bottom w:val="none" w:sz="0" w:space="0" w:color="auto"/>
                <w:right w:val="none" w:sz="0" w:space="0" w:color="auto"/>
              </w:divBdr>
            </w:div>
            <w:div w:id="689139357">
              <w:marLeft w:val="0"/>
              <w:marRight w:val="0"/>
              <w:marTop w:val="0"/>
              <w:marBottom w:val="0"/>
              <w:divBdr>
                <w:top w:val="none" w:sz="0" w:space="0" w:color="auto"/>
                <w:left w:val="none" w:sz="0" w:space="0" w:color="auto"/>
                <w:bottom w:val="none" w:sz="0" w:space="0" w:color="auto"/>
                <w:right w:val="none" w:sz="0" w:space="0" w:color="auto"/>
              </w:divBdr>
            </w:div>
            <w:div w:id="822161179">
              <w:marLeft w:val="0"/>
              <w:marRight w:val="0"/>
              <w:marTop w:val="0"/>
              <w:marBottom w:val="0"/>
              <w:divBdr>
                <w:top w:val="none" w:sz="0" w:space="0" w:color="auto"/>
                <w:left w:val="none" w:sz="0" w:space="0" w:color="auto"/>
                <w:bottom w:val="none" w:sz="0" w:space="0" w:color="auto"/>
                <w:right w:val="none" w:sz="0" w:space="0" w:color="auto"/>
              </w:divBdr>
            </w:div>
            <w:div w:id="856389878">
              <w:marLeft w:val="0"/>
              <w:marRight w:val="0"/>
              <w:marTop w:val="0"/>
              <w:marBottom w:val="0"/>
              <w:divBdr>
                <w:top w:val="none" w:sz="0" w:space="0" w:color="auto"/>
                <w:left w:val="none" w:sz="0" w:space="0" w:color="auto"/>
                <w:bottom w:val="none" w:sz="0" w:space="0" w:color="auto"/>
                <w:right w:val="none" w:sz="0" w:space="0" w:color="auto"/>
              </w:divBdr>
            </w:div>
            <w:div w:id="912932582">
              <w:marLeft w:val="0"/>
              <w:marRight w:val="0"/>
              <w:marTop w:val="0"/>
              <w:marBottom w:val="0"/>
              <w:divBdr>
                <w:top w:val="none" w:sz="0" w:space="0" w:color="auto"/>
                <w:left w:val="none" w:sz="0" w:space="0" w:color="auto"/>
                <w:bottom w:val="none" w:sz="0" w:space="0" w:color="auto"/>
                <w:right w:val="none" w:sz="0" w:space="0" w:color="auto"/>
              </w:divBdr>
            </w:div>
            <w:div w:id="1005017041">
              <w:marLeft w:val="0"/>
              <w:marRight w:val="0"/>
              <w:marTop w:val="0"/>
              <w:marBottom w:val="0"/>
              <w:divBdr>
                <w:top w:val="none" w:sz="0" w:space="0" w:color="auto"/>
                <w:left w:val="none" w:sz="0" w:space="0" w:color="auto"/>
                <w:bottom w:val="none" w:sz="0" w:space="0" w:color="auto"/>
                <w:right w:val="none" w:sz="0" w:space="0" w:color="auto"/>
              </w:divBdr>
            </w:div>
            <w:div w:id="1224178361">
              <w:marLeft w:val="0"/>
              <w:marRight w:val="0"/>
              <w:marTop w:val="0"/>
              <w:marBottom w:val="0"/>
              <w:divBdr>
                <w:top w:val="none" w:sz="0" w:space="0" w:color="auto"/>
                <w:left w:val="none" w:sz="0" w:space="0" w:color="auto"/>
                <w:bottom w:val="none" w:sz="0" w:space="0" w:color="auto"/>
                <w:right w:val="none" w:sz="0" w:space="0" w:color="auto"/>
              </w:divBdr>
            </w:div>
            <w:div w:id="1352489501">
              <w:marLeft w:val="0"/>
              <w:marRight w:val="0"/>
              <w:marTop w:val="0"/>
              <w:marBottom w:val="0"/>
              <w:divBdr>
                <w:top w:val="none" w:sz="0" w:space="0" w:color="auto"/>
                <w:left w:val="none" w:sz="0" w:space="0" w:color="auto"/>
                <w:bottom w:val="none" w:sz="0" w:space="0" w:color="auto"/>
                <w:right w:val="none" w:sz="0" w:space="0" w:color="auto"/>
              </w:divBdr>
            </w:div>
          </w:divsChild>
        </w:div>
        <w:div w:id="746654090">
          <w:marLeft w:val="0"/>
          <w:marRight w:val="0"/>
          <w:marTop w:val="0"/>
          <w:marBottom w:val="0"/>
          <w:divBdr>
            <w:top w:val="none" w:sz="0" w:space="0" w:color="auto"/>
            <w:left w:val="none" w:sz="0" w:space="0" w:color="auto"/>
            <w:bottom w:val="none" w:sz="0" w:space="0" w:color="auto"/>
            <w:right w:val="none" w:sz="0" w:space="0" w:color="auto"/>
          </w:divBdr>
        </w:div>
        <w:div w:id="1472021475">
          <w:marLeft w:val="0"/>
          <w:marRight w:val="0"/>
          <w:marTop w:val="0"/>
          <w:marBottom w:val="0"/>
          <w:divBdr>
            <w:top w:val="none" w:sz="0" w:space="0" w:color="auto"/>
            <w:left w:val="none" w:sz="0" w:space="0" w:color="auto"/>
            <w:bottom w:val="none" w:sz="0" w:space="0" w:color="auto"/>
            <w:right w:val="none" w:sz="0" w:space="0" w:color="auto"/>
          </w:divBdr>
        </w:div>
        <w:div w:id="1514761945">
          <w:marLeft w:val="0"/>
          <w:marRight w:val="0"/>
          <w:marTop w:val="0"/>
          <w:marBottom w:val="0"/>
          <w:divBdr>
            <w:top w:val="none" w:sz="0" w:space="0" w:color="auto"/>
            <w:left w:val="none" w:sz="0" w:space="0" w:color="auto"/>
            <w:bottom w:val="none" w:sz="0" w:space="0" w:color="auto"/>
            <w:right w:val="none" w:sz="0" w:space="0" w:color="auto"/>
          </w:divBdr>
          <w:divsChild>
            <w:div w:id="109931583">
              <w:marLeft w:val="-75"/>
              <w:marRight w:val="0"/>
              <w:marTop w:val="30"/>
              <w:marBottom w:val="30"/>
              <w:divBdr>
                <w:top w:val="none" w:sz="0" w:space="0" w:color="auto"/>
                <w:left w:val="none" w:sz="0" w:space="0" w:color="auto"/>
                <w:bottom w:val="none" w:sz="0" w:space="0" w:color="auto"/>
                <w:right w:val="none" w:sz="0" w:space="0" w:color="auto"/>
              </w:divBdr>
              <w:divsChild>
                <w:div w:id="506211332">
                  <w:marLeft w:val="0"/>
                  <w:marRight w:val="0"/>
                  <w:marTop w:val="0"/>
                  <w:marBottom w:val="0"/>
                  <w:divBdr>
                    <w:top w:val="none" w:sz="0" w:space="0" w:color="auto"/>
                    <w:left w:val="none" w:sz="0" w:space="0" w:color="auto"/>
                    <w:bottom w:val="none" w:sz="0" w:space="0" w:color="auto"/>
                    <w:right w:val="none" w:sz="0" w:space="0" w:color="auto"/>
                  </w:divBdr>
                  <w:divsChild>
                    <w:div w:id="44761531">
                      <w:marLeft w:val="0"/>
                      <w:marRight w:val="0"/>
                      <w:marTop w:val="0"/>
                      <w:marBottom w:val="0"/>
                      <w:divBdr>
                        <w:top w:val="none" w:sz="0" w:space="0" w:color="auto"/>
                        <w:left w:val="none" w:sz="0" w:space="0" w:color="auto"/>
                        <w:bottom w:val="none" w:sz="0" w:space="0" w:color="auto"/>
                        <w:right w:val="none" w:sz="0" w:space="0" w:color="auto"/>
                      </w:divBdr>
                    </w:div>
                    <w:div w:id="105081490">
                      <w:marLeft w:val="0"/>
                      <w:marRight w:val="0"/>
                      <w:marTop w:val="0"/>
                      <w:marBottom w:val="0"/>
                      <w:divBdr>
                        <w:top w:val="none" w:sz="0" w:space="0" w:color="auto"/>
                        <w:left w:val="none" w:sz="0" w:space="0" w:color="auto"/>
                        <w:bottom w:val="none" w:sz="0" w:space="0" w:color="auto"/>
                        <w:right w:val="none" w:sz="0" w:space="0" w:color="auto"/>
                      </w:divBdr>
                    </w:div>
                    <w:div w:id="285041068">
                      <w:marLeft w:val="0"/>
                      <w:marRight w:val="0"/>
                      <w:marTop w:val="0"/>
                      <w:marBottom w:val="0"/>
                      <w:divBdr>
                        <w:top w:val="none" w:sz="0" w:space="0" w:color="auto"/>
                        <w:left w:val="none" w:sz="0" w:space="0" w:color="auto"/>
                        <w:bottom w:val="none" w:sz="0" w:space="0" w:color="auto"/>
                        <w:right w:val="none" w:sz="0" w:space="0" w:color="auto"/>
                      </w:divBdr>
                    </w:div>
                    <w:div w:id="461003130">
                      <w:marLeft w:val="0"/>
                      <w:marRight w:val="0"/>
                      <w:marTop w:val="0"/>
                      <w:marBottom w:val="0"/>
                      <w:divBdr>
                        <w:top w:val="none" w:sz="0" w:space="0" w:color="auto"/>
                        <w:left w:val="none" w:sz="0" w:space="0" w:color="auto"/>
                        <w:bottom w:val="none" w:sz="0" w:space="0" w:color="auto"/>
                        <w:right w:val="none" w:sz="0" w:space="0" w:color="auto"/>
                      </w:divBdr>
                    </w:div>
                    <w:div w:id="484590017">
                      <w:marLeft w:val="0"/>
                      <w:marRight w:val="0"/>
                      <w:marTop w:val="0"/>
                      <w:marBottom w:val="0"/>
                      <w:divBdr>
                        <w:top w:val="none" w:sz="0" w:space="0" w:color="auto"/>
                        <w:left w:val="none" w:sz="0" w:space="0" w:color="auto"/>
                        <w:bottom w:val="none" w:sz="0" w:space="0" w:color="auto"/>
                        <w:right w:val="none" w:sz="0" w:space="0" w:color="auto"/>
                      </w:divBdr>
                    </w:div>
                    <w:div w:id="678849554">
                      <w:marLeft w:val="0"/>
                      <w:marRight w:val="0"/>
                      <w:marTop w:val="0"/>
                      <w:marBottom w:val="0"/>
                      <w:divBdr>
                        <w:top w:val="none" w:sz="0" w:space="0" w:color="auto"/>
                        <w:left w:val="none" w:sz="0" w:space="0" w:color="auto"/>
                        <w:bottom w:val="none" w:sz="0" w:space="0" w:color="auto"/>
                        <w:right w:val="none" w:sz="0" w:space="0" w:color="auto"/>
                      </w:divBdr>
                    </w:div>
                    <w:div w:id="683482299">
                      <w:marLeft w:val="0"/>
                      <w:marRight w:val="0"/>
                      <w:marTop w:val="0"/>
                      <w:marBottom w:val="0"/>
                      <w:divBdr>
                        <w:top w:val="none" w:sz="0" w:space="0" w:color="auto"/>
                        <w:left w:val="none" w:sz="0" w:space="0" w:color="auto"/>
                        <w:bottom w:val="none" w:sz="0" w:space="0" w:color="auto"/>
                        <w:right w:val="none" w:sz="0" w:space="0" w:color="auto"/>
                      </w:divBdr>
                    </w:div>
                    <w:div w:id="786197027">
                      <w:marLeft w:val="0"/>
                      <w:marRight w:val="0"/>
                      <w:marTop w:val="0"/>
                      <w:marBottom w:val="0"/>
                      <w:divBdr>
                        <w:top w:val="none" w:sz="0" w:space="0" w:color="auto"/>
                        <w:left w:val="none" w:sz="0" w:space="0" w:color="auto"/>
                        <w:bottom w:val="none" w:sz="0" w:space="0" w:color="auto"/>
                        <w:right w:val="none" w:sz="0" w:space="0" w:color="auto"/>
                      </w:divBdr>
                    </w:div>
                    <w:div w:id="842739942">
                      <w:marLeft w:val="0"/>
                      <w:marRight w:val="0"/>
                      <w:marTop w:val="0"/>
                      <w:marBottom w:val="0"/>
                      <w:divBdr>
                        <w:top w:val="none" w:sz="0" w:space="0" w:color="auto"/>
                        <w:left w:val="none" w:sz="0" w:space="0" w:color="auto"/>
                        <w:bottom w:val="none" w:sz="0" w:space="0" w:color="auto"/>
                        <w:right w:val="none" w:sz="0" w:space="0" w:color="auto"/>
                      </w:divBdr>
                    </w:div>
                    <w:div w:id="878712280">
                      <w:marLeft w:val="0"/>
                      <w:marRight w:val="0"/>
                      <w:marTop w:val="0"/>
                      <w:marBottom w:val="0"/>
                      <w:divBdr>
                        <w:top w:val="none" w:sz="0" w:space="0" w:color="auto"/>
                        <w:left w:val="none" w:sz="0" w:space="0" w:color="auto"/>
                        <w:bottom w:val="none" w:sz="0" w:space="0" w:color="auto"/>
                        <w:right w:val="none" w:sz="0" w:space="0" w:color="auto"/>
                      </w:divBdr>
                    </w:div>
                    <w:div w:id="927277426">
                      <w:marLeft w:val="0"/>
                      <w:marRight w:val="0"/>
                      <w:marTop w:val="0"/>
                      <w:marBottom w:val="0"/>
                      <w:divBdr>
                        <w:top w:val="none" w:sz="0" w:space="0" w:color="auto"/>
                        <w:left w:val="none" w:sz="0" w:space="0" w:color="auto"/>
                        <w:bottom w:val="none" w:sz="0" w:space="0" w:color="auto"/>
                        <w:right w:val="none" w:sz="0" w:space="0" w:color="auto"/>
                      </w:divBdr>
                    </w:div>
                    <w:div w:id="1331251060">
                      <w:marLeft w:val="0"/>
                      <w:marRight w:val="0"/>
                      <w:marTop w:val="0"/>
                      <w:marBottom w:val="0"/>
                      <w:divBdr>
                        <w:top w:val="none" w:sz="0" w:space="0" w:color="auto"/>
                        <w:left w:val="none" w:sz="0" w:space="0" w:color="auto"/>
                        <w:bottom w:val="none" w:sz="0" w:space="0" w:color="auto"/>
                        <w:right w:val="none" w:sz="0" w:space="0" w:color="auto"/>
                      </w:divBdr>
                    </w:div>
                    <w:div w:id="1409230724">
                      <w:marLeft w:val="0"/>
                      <w:marRight w:val="0"/>
                      <w:marTop w:val="0"/>
                      <w:marBottom w:val="0"/>
                      <w:divBdr>
                        <w:top w:val="none" w:sz="0" w:space="0" w:color="auto"/>
                        <w:left w:val="none" w:sz="0" w:space="0" w:color="auto"/>
                        <w:bottom w:val="none" w:sz="0" w:space="0" w:color="auto"/>
                        <w:right w:val="none" w:sz="0" w:space="0" w:color="auto"/>
                      </w:divBdr>
                    </w:div>
                    <w:div w:id="1677994084">
                      <w:marLeft w:val="0"/>
                      <w:marRight w:val="0"/>
                      <w:marTop w:val="0"/>
                      <w:marBottom w:val="0"/>
                      <w:divBdr>
                        <w:top w:val="none" w:sz="0" w:space="0" w:color="auto"/>
                        <w:left w:val="none" w:sz="0" w:space="0" w:color="auto"/>
                        <w:bottom w:val="none" w:sz="0" w:space="0" w:color="auto"/>
                        <w:right w:val="none" w:sz="0" w:space="0" w:color="auto"/>
                      </w:divBdr>
                    </w:div>
                    <w:div w:id="1981156387">
                      <w:marLeft w:val="0"/>
                      <w:marRight w:val="0"/>
                      <w:marTop w:val="0"/>
                      <w:marBottom w:val="0"/>
                      <w:divBdr>
                        <w:top w:val="none" w:sz="0" w:space="0" w:color="auto"/>
                        <w:left w:val="none" w:sz="0" w:space="0" w:color="auto"/>
                        <w:bottom w:val="none" w:sz="0" w:space="0" w:color="auto"/>
                        <w:right w:val="none" w:sz="0" w:space="0" w:color="auto"/>
                      </w:divBdr>
                    </w:div>
                    <w:div w:id="2011060924">
                      <w:marLeft w:val="0"/>
                      <w:marRight w:val="0"/>
                      <w:marTop w:val="0"/>
                      <w:marBottom w:val="0"/>
                      <w:divBdr>
                        <w:top w:val="none" w:sz="0" w:space="0" w:color="auto"/>
                        <w:left w:val="none" w:sz="0" w:space="0" w:color="auto"/>
                        <w:bottom w:val="none" w:sz="0" w:space="0" w:color="auto"/>
                        <w:right w:val="none" w:sz="0" w:space="0" w:color="auto"/>
                      </w:divBdr>
                    </w:div>
                  </w:divsChild>
                </w:div>
                <w:div w:id="1369334535">
                  <w:marLeft w:val="0"/>
                  <w:marRight w:val="0"/>
                  <w:marTop w:val="0"/>
                  <w:marBottom w:val="0"/>
                  <w:divBdr>
                    <w:top w:val="none" w:sz="0" w:space="0" w:color="auto"/>
                    <w:left w:val="none" w:sz="0" w:space="0" w:color="auto"/>
                    <w:bottom w:val="none" w:sz="0" w:space="0" w:color="auto"/>
                    <w:right w:val="none" w:sz="0" w:space="0" w:color="auto"/>
                  </w:divBdr>
                  <w:divsChild>
                    <w:div w:id="727142985">
                      <w:marLeft w:val="0"/>
                      <w:marRight w:val="0"/>
                      <w:marTop w:val="0"/>
                      <w:marBottom w:val="0"/>
                      <w:divBdr>
                        <w:top w:val="none" w:sz="0" w:space="0" w:color="auto"/>
                        <w:left w:val="none" w:sz="0" w:space="0" w:color="auto"/>
                        <w:bottom w:val="none" w:sz="0" w:space="0" w:color="auto"/>
                        <w:right w:val="none" w:sz="0" w:space="0" w:color="auto"/>
                      </w:divBdr>
                    </w:div>
                  </w:divsChild>
                </w:div>
                <w:div w:id="2071220791">
                  <w:marLeft w:val="0"/>
                  <w:marRight w:val="0"/>
                  <w:marTop w:val="0"/>
                  <w:marBottom w:val="0"/>
                  <w:divBdr>
                    <w:top w:val="none" w:sz="0" w:space="0" w:color="auto"/>
                    <w:left w:val="none" w:sz="0" w:space="0" w:color="auto"/>
                    <w:bottom w:val="none" w:sz="0" w:space="0" w:color="auto"/>
                    <w:right w:val="none" w:sz="0" w:space="0" w:color="auto"/>
                  </w:divBdr>
                  <w:divsChild>
                    <w:div w:id="60630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496349">
          <w:marLeft w:val="0"/>
          <w:marRight w:val="0"/>
          <w:marTop w:val="0"/>
          <w:marBottom w:val="0"/>
          <w:divBdr>
            <w:top w:val="none" w:sz="0" w:space="0" w:color="auto"/>
            <w:left w:val="none" w:sz="0" w:space="0" w:color="auto"/>
            <w:bottom w:val="none" w:sz="0" w:space="0" w:color="auto"/>
            <w:right w:val="none" w:sz="0" w:space="0" w:color="auto"/>
          </w:divBdr>
          <w:divsChild>
            <w:div w:id="44725394">
              <w:marLeft w:val="0"/>
              <w:marRight w:val="0"/>
              <w:marTop w:val="0"/>
              <w:marBottom w:val="0"/>
              <w:divBdr>
                <w:top w:val="none" w:sz="0" w:space="0" w:color="auto"/>
                <w:left w:val="none" w:sz="0" w:space="0" w:color="auto"/>
                <w:bottom w:val="none" w:sz="0" w:space="0" w:color="auto"/>
                <w:right w:val="none" w:sz="0" w:space="0" w:color="auto"/>
              </w:divBdr>
            </w:div>
            <w:div w:id="292953520">
              <w:marLeft w:val="0"/>
              <w:marRight w:val="0"/>
              <w:marTop w:val="0"/>
              <w:marBottom w:val="0"/>
              <w:divBdr>
                <w:top w:val="none" w:sz="0" w:space="0" w:color="auto"/>
                <w:left w:val="none" w:sz="0" w:space="0" w:color="auto"/>
                <w:bottom w:val="none" w:sz="0" w:space="0" w:color="auto"/>
                <w:right w:val="none" w:sz="0" w:space="0" w:color="auto"/>
              </w:divBdr>
            </w:div>
            <w:div w:id="382482810">
              <w:marLeft w:val="0"/>
              <w:marRight w:val="0"/>
              <w:marTop w:val="0"/>
              <w:marBottom w:val="0"/>
              <w:divBdr>
                <w:top w:val="none" w:sz="0" w:space="0" w:color="auto"/>
                <w:left w:val="none" w:sz="0" w:space="0" w:color="auto"/>
                <w:bottom w:val="none" w:sz="0" w:space="0" w:color="auto"/>
                <w:right w:val="none" w:sz="0" w:space="0" w:color="auto"/>
              </w:divBdr>
            </w:div>
            <w:div w:id="508104541">
              <w:marLeft w:val="0"/>
              <w:marRight w:val="0"/>
              <w:marTop w:val="0"/>
              <w:marBottom w:val="0"/>
              <w:divBdr>
                <w:top w:val="none" w:sz="0" w:space="0" w:color="auto"/>
                <w:left w:val="none" w:sz="0" w:space="0" w:color="auto"/>
                <w:bottom w:val="none" w:sz="0" w:space="0" w:color="auto"/>
                <w:right w:val="none" w:sz="0" w:space="0" w:color="auto"/>
              </w:divBdr>
            </w:div>
            <w:div w:id="696197845">
              <w:marLeft w:val="0"/>
              <w:marRight w:val="0"/>
              <w:marTop w:val="0"/>
              <w:marBottom w:val="0"/>
              <w:divBdr>
                <w:top w:val="none" w:sz="0" w:space="0" w:color="auto"/>
                <w:left w:val="none" w:sz="0" w:space="0" w:color="auto"/>
                <w:bottom w:val="none" w:sz="0" w:space="0" w:color="auto"/>
                <w:right w:val="none" w:sz="0" w:space="0" w:color="auto"/>
              </w:divBdr>
            </w:div>
            <w:div w:id="782920230">
              <w:marLeft w:val="0"/>
              <w:marRight w:val="0"/>
              <w:marTop w:val="0"/>
              <w:marBottom w:val="0"/>
              <w:divBdr>
                <w:top w:val="none" w:sz="0" w:space="0" w:color="auto"/>
                <w:left w:val="none" w:sz="0" w:space="0" w:color="auto"/>
                <w:bottom w:val="none" w:sz="0" w:space="0" w:color="auto"/>
                <w:right w:val="none" w:sz="0" w:space="0" w:color="auto"/>
              </w:divBdr>
            </w:div>
            <w:div w:id="925383000">
              <w:marLeft w:val="0"/>
              <w:marRight w:val="0"/>
              <w:marTop w:val="0"/>
              <w:marBottom w:val="0"/>
              <w:divBdr>
                <w:top w:val="none" w:sz="0" w:space="0" w:color="auto"/>
                <w:left w:val="none" w:sz="0" w:space="0" w:color="auto"/>
                <w:bottom w:val="none" w:sz="0" w:space="0" w:color="auto"/>
                <w:right w:val="none" w:sz="0" w:space="0" w:color="auto"/>
              </w:divBdr>
            </w:div>
            <w:div w:id="984578968">
              <w:marLeft w:val="0"/>
              <w:marRight w:val="0"/>
              <w:marTop w:val="0"/>
              <w:marBottom w:val="0"/>
              <w:divBdr>
                <w:top w:val="none" w:sz="0" w:space="0" w:color="auto"/>
                <w:left w:val="none" w:sz="0" w:space="0" w:color="auto"/>
                <w:bottom w:val="none" w:sz="0" w:space="0" w:color="auto"/>
                <w:right w:val="none" w:sz="0" w:space="0" w:color="auto"/>
              </w:divBdr>
            </w:div>
            <w:div w:id="1152215756">
              <w:marLeft w:val="0"/>
              <w:marRight w:val="0"/>
              <w:marTop w:val="0"/>
              <w:marBottom w:val="0"/>
              <w:divBdr>
                <w:top w:val="none" w:sz="0" w:space="0" w:color="auto"/>
                <w:left w:val="none" w:sz="0" w:space="0" w:color="auto"/>
                <w:bottom w:val="none" w:sz="0" w:space="0" w:color="auto"/>
                <w:right w:val="none" w:sz="0" w:space="0" w:color="auto"/>
              </w:divBdr>
            </w:div>
            <w:div w:id="1157767571">
              <w:marLeft w:val="0"/>
              <w:marRight w:val="0"/>
              <w:marTop w:val="0"/>
              <w:marBottom w:val="0"/>
              <w:divBdr>
                <w:top w:val="none" w:sz="0" w:space="0" w:color="auto"/>
                <w:left w:val="none" w:sz="0" w:space="0" w:color="auto"/>
                <w:bottom w:val="none" w:sz="0" w:space="0" w:color="auto"/>
                <w:right w:val="none" w:sz="0" w:space="0" w:color="auto"/>
              </w:divBdr>
            </w:div>
            <w:div w:id="1529099218">
              <w:marLeft w:val="0"/>
              <w:marRight w:val="0"/>
              <w:marTop w:val="0"/>
              <w:marBottom w:val="0"/>
              <w:divBdr>
                <w:top w:val="none" w:sz="0" w:space="0" w:color="auto"/>
                <w:left w:val="none" w:sz="0" w:space="0" w:color="auto"/>
                <w:bottom w:val="none" w:sz="0" w:space="0" w:color="auto"/>
                <w:right w:val="none" w:sz="0" w:space="0" w:color="auto"/>
              </w:divBdr>
            </w:div>
            <w:div w:id="1837571517">
              <w:marLeft w:val="0"/>
              <w:marRight w:val="0"/>
              <w:marTop w:val="0"/>
              <w:marBottom w:val="0"/>
              <w:divBdr>
                <w:top w:val="none" w:sz="0" w:space="0" w:color="auto"/>
                <w:left w:val="none" w:sz="0" w:space="0" w:color="auto"/>
                <w:bottom w:val="none" w:sz="0" w:space="0" w:color="auto"/>
                <w:right w:val="none" w:sz="0" w:space="0" w:color="auto"/>
              </w:divBdr>
            </w:div>
            <w:div w:id="1908493183">
              <w:marLeft w:val="0"/>
              <w:marRight w:val="0"/>
              <w:marTop w:val="0"/>
              <w:marBottom w:val="0"/>
              <w:divBdr>
                <w:top w:val="none" w:sz="0" w:space="0" w:color="auto"/>
                <w:left w:val="none" w:sz="0" w:space="0" w:color="auto"/>
                <w:bottom w:val="none" w:sz="0" w:space="0" w:color="auto"/>
                <w:right w:val="none" w:sz="0" w:space="0" w:color="auto"/>
              </w:divBdr>
            </w:div>
            <w:div w:id="2012289925">
              <w:marLeft w:val="0"/>
              <w:marRight w:val="0"/>
              <w:marTop w:val="0"/>
              <w:marBottom w:val="0"/>
              <w:divBdr>
                <w:top w:val="none" w:sz="0" w:space="0" w:color="auto"/>
                <w:left w:val="none" w:sz="0" w:space="0" w:color="auto"/>
                <w:bottom w:val="none" w:sz="0" w:space="0" w:color="auto"/>
                <w:right w:val="none" w:sz="0" w:space="0" w:color="auto"/>
              </w:divBdr>
            </w:div>
            <w:div w:id="2058551566">
              <w:marLeft w:val="0"/>
              <w:marRight w:val="0"/>
              <w:marTop w:val="0"/>
              <w:marBottom w:val="0"/>
              <w:divBdr>
                <w:top w:val="none" w:sz="0" w:space="0" w:color="auto"/>
                <w:left w:val="none" w:sz="0" w:space="0" w:color="auto"/>
                <w:bottom w:val="none" w:sz="0" w:space="0" w:color="auto"/>
                <w:right w:val="none" w:sz="0" w:space="0" w:color="auto"/>
              </w:divBdr>
            </w:div>
          </w:divsChild>
        </w:div>
        <w:div w:id="1961835321">
          <w:marLeft w:val="0"/>
          <w:marRight w:val="0"/>
          <w:marTop w:val="0"/>
          <w:marBottom w:val="0"/>
          <w:divBdr>
            <w:top w:val="none" w:sz="0" w:space="0" w:color="auto"/>
            <w:left w:val="none" w:sz="0" w:space="0" w:color="auto"/>
            <w:bottom w:val="none" w:sz="0" w:space="0" w:color="auto"/>
            <w:right w:val="none" w:sz="0" w:space="0" w:color="auto"/>
          </w:divBdr>
        </w:div>
        <w:div w:id="2077243646">
          <w:marLeft w:val="0"/>
          <w:marRight w:val="0"/>
          <w:marTop w:val="0"/>
          <w:marBottom w:val="0"/>
          <w:divBdr>
            <w:top w:val="none" w:sz="0" w:space="0" w:color="auto"/>
            <w:left w:val="none" w:sz="0" w:space="0" w:color="auto"/>
            <w:bottom w:val="none" w:sz="0" w:space="0" w:color="auto"/>
            <w:right w:val="none" w:sz="0" w:space="0" w:color="auto"/>
          </w:divBdr>
        </w:div>
      </w:divsChild>
    </w:div>
    <w:div w:id="358775948">
      <w:bodyDiv w:val="1"/>
      <w:marLeft w:val="0"/>
      <w:marRight w:val="0"/>
      <w:marTop w:val="0"/>
      <w:marBottom w:val="0"/>
      <w:divBdr>
        <w:top w:val="none" w:sz="0" w:space="0" w:color="auto"/>
        <w:left w:val="none" w:sz="0" w:space="0" w:color="auto"/>
        <w:bottom w:val="none" w:sz="0" w:space="0" w:color="auto"/>
        <w:right w:val="none" w:sz="0" w:space="0" w:color="auto"/>
      </w:divBdr>
      <w:divsChild>
        <w:div w:id="1856381828">
          <w:marLeft w:val="0"/>
          <w:marRight w:val="0"/>
          <w:marTop w:val="0"/>
          <w:marBottom w:val="0"/>
          <w:divBdr>
            <w:top w:val="none" w:sz="0" w:space="0" w:color="auto"/>
            <w:left w:val="none" w:sz="0" w:space="0" w:color="auto"/>
            <w:bottom w:val="none" w:sz="0" w:space="0" w:color="auto"/>
            <w:right w:val="none" w:sz="0" w:space="0" w:color="auto"/>
          </w:divBdr>
          <w:divsChild>
            <w:div w:id="684484354">
              <w:marLeft w:val="0"/>
              <w:marRight w:val="0"/>
              <w:marTop w:val="0"/>
              <w:marBottom w:val="0"/>
              <w:divBdr>
                <w:top w:val="none" w:sz="0" w:space="0" w:color="auto"/>
                <w:left w:val="none" w:sz="0" w:space="0" w:color="auto"/>
                <w:bottom w:val="none" w:sz="0" w:space="0" w:color="auto"/>
                <w:right w:val="none" w:sz="0" w:space="0" w:color="auto"/>
              </w:divBdr>
              <w:divsChild>
                <w:div w:id="79058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118466">
      <w:bodyDiv w:val="1"/>
      <w:marLeft w:val="0"/>
      <w:marRight w:val="0"/>
      <w:marTop w:val="0"/>
      <w:marBottom w:val="0"/>
      <w:divBdr>
        <w:top w:val="none" w:sz="0" w:space="0" w:color="auto"/>
        <w:left w:val="none" w:sz="0" w:space="0" w:color="auto"/>
        <w:bottom w:val="none" w:sz="0" w:space="0" w:color="auto"/>
        <w:right w:val="none" w:sz="0" w:space="0" w:color="auto"/>
      </w:divBdr>
      <w:divsChild>
        <w:div w:id="1423183130">
          <w:marLeft w:val="0"/>
          <w:marRight w:val="0"/>
          <w:marTop w:val="0"/>
          <w:marBottom w:val="0"/>
          <w:divBdr>
            <w:top w:val="none" w:sz="0" w:space="0" w:color="auto"/>
            <w:left w:val="none" w:sz="0" w:space="0" w:color="auto"/>
            <w:bottom w:val="none" w:sz="0" w:space="0" w:color="auto"/>
            <w:right w:val="none" w:sz="0" w:space="0" w:color="auto"/>
          </w:divBdr>
          <w:divsChild>
            <w:div w:id="272900831">
              <w:marLeft w:val="0"/>
              <w:marRight w:val="0"/>
              <w:marTop w:val="0"/>
              <w:marBottom w:val="0"/>
              <w:divBdr>
                <w:top w:val="none" w:sz="0" w:space="0" w:color="auto"/>
                <w:left w:val="none" w:sz="0" w:space="0" w:color="auto"/>
                <w:bottom w:val="none" w:sz="0" w:space="0" w:color="auto"/>
                <w:right w:val="none" w:sz="0" w:space="0" w:color="auto"/>
              </w:divBdr>
              <w:divsChild>
                <w:div w:id="64408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73105">
      <w:bodyDiv w:val="1"/>
      <w:marLeft w:val="0"/>
      <w:marRight w:val="0"/>
      <w:marTop w:val="0"/>
      <w:marBottom w:val="0"/>
      <w:divBdr>
        <w:top w:val="none" w:sz="0" w:space="0" w:color="auto"/>
        <w:left w:val="none" w:sz="0" w:space="0" w:color="auto"/>
        <w:bottom w:val="none" w:sz="0" w:space="0" w:color="auto"/>
        <w:right w:val="none" w:sz="0" w:space="0" w:color="auto"/>
      </w:divBdr>
      <w:divsChild>
        <w:div w:id="1005983022">
          <w:marLeft w:val="0"/>
          <w:marRight w:val="0"/>
          <w:marTop w:val="0"/>
          <w:marBottom w:val="0"/>
          <w:divBdr>
            <w:top w:val="none" w:sz="0" w:space="0" w:color="auto"/>
            <w:left w:val="none" w:sz="0" w:space="0" w:color="auto"/>
            <w:bottom w:val="none" w:sz="0" w:space="0" w:color="auto"/>
            <w:right w:val="none" w:sz="0" w:space="0" w:color="auto"/>
          </w:divBdr>
          <w:divsChild>
            <w:div w:id="1500120529">
              <w:marLeft w:val="0"/>
              <w:marRight w:val="0"/>
              <w:marTop w:val="0"/>
              <w:marBottom w:val="0"/>
              <w:divBdr>
                <w:top w:val="none" w:sz="0" w:space="0" w:color="auto"/>
                <w:left w:val="none" w:sz="0" w:space="0" w:color="auto"/>
                <w:bottom w:val="none" w:sz="0" w:space="0" w:color="auto"/>
                <w:right w:val="none" w:sz="0" w:space="0" w:color="auto"/>
              </w:divBdr>
              <w:divsChild>
                <w:div w:id="970355596">
                  <w:marLeft w:val="0"/>
                  <w:marRight w:val="0"/>
                  <w:marTop w:val="0"/>
                  <w:marBottom w:val="0"/>
                  <w:divBdr>
                    <w:top w:val="none" w:sz="0" w:space="0" w:color="auto"/>
                    <w:left w:val="none" w:sz="0" w:space="0" w:color="auto"/>
                    <w:bottom w:val="none" w:sz="0" w:space="0" w:color="auto"/>
                    <w:right w:val="none" w:sz="0" w:space="0" w:color="auto"/>
                  </w:divBdr>
                  <w:divsChild>
                    <w:div w:id="178592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380977">
      <w:bodyDiv w:val="1"/>
      <w:marLeft w:val="0"/>
      <w:marRight w:val="0"/>
      <w:marTop w:val="0"/>
      <w:marBottom w:val="0"/>
      <w:divBdr>
        <w:top w:val="none" w:sz="0" w:space="0" w:color="auto"/>
        <w:left w:val="none" w:sz="0" w:space="0" w:color="auto"/>
        <w:bottom w:val="none" w:sz="0" w:space="0" w:color="auto"/>
        <w:right w:val="none" w:sz="0" w:space="0" w:color="auto"/>
      </w:divBdr>
      <w:divsChild>
        <w:div w:id="1672369165">
          <w:marLeft w:val="0"/>
          <w:marRight w:val="0"/>
          <w:marTop w:val="0"/>
          <w:marBottom w:val="0"/>
          <w:divBdr>
            <w:top w:val="none" w:sz="0" w:space="0" w:color="auto"/>
            <w:left w:val="none" w:sz="0" w:space="0" w:color="auto"/>
            <w:bottom w:val="none" w:sz="0" w:space="0" w:color="auto"/>
            <w:right w:val="none" w:sz="0" w:space="0" w:color="auto"/>
          </w:divBdr>
          <w:divsChild>
            <w:div w:id="1913542978">
              <w:marLeft w:val="0"/>
              <w:marRight w:val="0"/>
              <w:marTop w:val="0"/>
              <w:marBottom w:val="0"/>
              <w:divBdr>
                <w:top w:val="none" w:sz="0" w:space="0" w:color="auto"/>
                <w:left w:val="none" w:sz="0" w:space="0" w:color="auto"/>
                <w:bottom w:val="none" w:sz="0" w:space="0" w:color="auto"/>
                <w:right w:val="none" w:sz="0" w:space="0" w:color="auto"/>
              </w:divBdr>
              <w:divsChild>
                <w:div w:id="593779227">
                  <w:marLeft w:val="0"/>
                  <w:marRight w:val="0"/>
                  <w:marTop w:val="0"/>
                  <w:marBottom w:val="0"/>
                  <w:divBdr>
                    <w:top w:val="none" w:sz="0" w:space="0" w:color="auto"/>
                    <w:left w:val="none" w:sz="0" w:space="0" w:color="auto"/>
                    <w:bottom w:val="none" w:sz="0" w:space="0" w:color="auto"/>
                    <w:right w:val="none" w:sz="0" w:space="0" w:color="auto"/>
                  </w:divBdr>
                  <w:divsChild>
                    <w:div w:id="173515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994181">
      <w:bodyDiv w:val="1"/>
      <w:marLeft w:val="0"/>
      <w:marRight w:val="0"/>
      <w:marTop w:val="0"/>
      <w:marBottom w:val="0"/>
      <w:divBdr>
        <w:top w:val="none" w:sz="0" w:space="0" w:color="auto"/>
        <w:left w:val="none" w:sz="0" w:space="0" w:color="auto"/>
        <w:bottom w:val="none" w:sz="0" w:space="0" w:color="auto"/>
        <w:right w:val="none" w:sz="0" w:space="0" w:color="auto"/>
      </w:divBdr>
    </w:div>
    <w:div w:id="505367248">
      <w:bodyDiv w:val="1"/>
      <w:marLeft w:val="0"/>
      <w:marRight w:val="0"/>
      <w:marTop w:val="0"/>
      <w:marBottom w:val="0"/>
      <w:divBdr>
        <w:top w:val="none" w:sz="0" w:space="0" w:color="auto"/>
        <w:left w:val="none" w:sz="0" w:space="0" w:color="auto"/>
        <w:bottom w:val="none" w:sz="0" w:space="0" w:color="auto"/>
        <w:right w:val="none" w:sz="0" w:space="0" w:color="auto"/>
      </w:divBdr>
      <w:divsChild>
        <w:div w:id="851532180">
          <w:marLeft w:val="0"/>
          <w:marRight w:val="0"/>
          <w:marTop w:val="0"/>
          <w:marBottom w:val="0"/>
          <w:divBdr>
            <w:top w:val="none" w:sz="0" w:space="0" w:color="auto"/>
            <w:left w:val="none" w:sz="0" w:space="0" w:color="auto"/>
            <w:bottom w:val="none" w:sz="0" w:space="0" w:color="auto"/>
            <w:right w:val="none" w:sz="0" w:space="0" w:color="auto"/>
          </w:divBdr>
          <w:divsChild>
            <w:div w:id="1471940910">
              <w:marLeft w:val="0"/>
              <w:marRight w:val="0"/>
              <w:marTop w:val="0"/>
              <w:marBottom w:val="0"/>
              <w:divBdr>
                <w:top w:val="none" w:sz="0" w:space="0" w:color="auto"/>
                <w:left w:val="none" w:sz="0" w:space="0" w:color="auto"/>
                <w:bottom w:val="none" w:sz="0" w:space="0" w:color="auto"/>
                <w:right w:val="none" w:sz="0" w:space="0" w:color="auto"/>
              </w:divBdr>
              <w:divsChild>
                <w:div w:id="150432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94653">
      <w:bodyDiv w:val="1"/>
      <w:marLeft w:val="0"/>
      <w:marRight w:val="0"/>
      <w:marTop w:val="0"/>
      <w:marBottom w:val="0"/>
      <w:divBdr>
        <w:top w:val="none" w:sz="0" w:space="0" w:color="auto"/>
        <w:left w:val="none" w:sz="0" w:space="0" w:color="auto"/>
        <w:bottom w:val="none" w:sz="0" w:space="0" w:color="auto"/>
        <w:right w:val="none" w:sz="0" w:space="0" w:color="auto"/>
      </w:divBdr>
      <w:divsChild>
        <w:div w:id="1553469350">
          <w:marLeft w:val="0"/>
          <w:marRight w:val="0"/>
          <w:marTop w:val="0"/>
          <w:marBottom w:val="0"/>
          <w:divBdr>
            <w:top w:val="none" w:sz="0" w:space="0" w:color="auto"/>
            <w:left w:val="none" w:sz="0" w:space="0" w:color="auto"/>
            <w:bottom w:val="none" w:sz="0" w:space="0" w:color="auto"/>
            <w:right w:val="none" w:sz="0" w:space="0" w:color="auto"/>
          </w:divBdr>
        </w:div>
        <w:div w:id="1765032945">
          <w:marLeft w:val="0"/>
          <w:marRight w:val="0"/>
          <w:marTop w:val="0"/>
          <w:marBottom w:val="0"/>
          <w:divBdr>
            <w:top w:val="none" w:sz="0" w:space="0" w:color="auto"/>
            <w:left w:val="none" w:sz="0" w:space="0" w:color="auto"/>
            <w:bottom w:val="none" w:sz="0" w:space="0" w:color="auto"/>
            <w:right w:val="none" w:sz="0" w:space="0" w:color="auto"/>
          </w:divBdr>
        </w:div>
      </w:divsChild>
    </w:div>
    <w:div w:id="537552154">
      <w:bodyDiv w:val="1"/>
      <w:marLeft w:val="0"/>
      <w:marRight w:val="0"/>
      <w:marTop w:val="0"/>
      <w:marBottom w:val="0"/>
      <w:divBdr>
        <w:top w:val="none" w:sz="0" w:space="0" w:color="auto"/>
        <w:left w:val="none" w:sz="0" w:space="0" w:color="auto"/>
        <w:bottom w:val="none" w:sz="0" w:space="0" w:color="auto"/>
        <w:right w:val="none" w:sz="0" w:space="0" w:color="auto"/>
      </w:divBdr>
      <w:divsChild>
        <w:div w:id="1221939643">
          <w:marLeft w:val="0"/>
          <w:marRight w:val="0"/>
          <w:marTop w:val="0"/>
          <w:marBottom w:val="0"/>
          <w:divBdr>
            <w:top w:val="none" w:sz="0" w:space="0" w:color="auto"/>
            <w:left w:val="none" w:sz="0" w:space="0" w:color="auto"/>
            <w:bottom w:val="none" w:sz="0" w:space="0" w:color="auto"/>
            <w:right w:val="none" w:sz="0" w:space="0" w:color="auto"/>
          </w:divBdr>
          <w:divsChild>
            <w:div w:id="1813909727">
              <w:marLeft w:val="0"/>
              <w:marRight w:val="0"/>
              <w:marTop w:val="0"/>
              <w:marBottom w:val="0"/>
              <w:divBdr>
                <w:top w:val="none" w:sz="0" w:space="0" w:color="auto"/>
                <w:left w:val="none" w:sz="0" w:space="0" w:color="auto"/>
                <w:bottom w:val="none" w:sz="0" w:space="0" w:color="auto"/>
                <w:right w:val="none" w:sz="0" w:space="0" w:color="auto"/>
              </w:divBdr>
              <w:divsChild>
                <w:div w:id="87342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038578">
      <w:bodyDiv w:val="1"/>
      <w:marLeft w:val="0"/>
      <w:marRight w:val="0"/>
      <w:marTop w:val="0"/>
      <w:marBottom w:val="0"/>
      <w:divBdr>
        <w:top w:val="none" w:sz="0" w:space="0" w:color="auto"/>
        <w:left w:val="none" w:sz="0" w:space="0" w:color="auto"/>
        <w:bottom w:val="none" w:sz="0" w:space="0" w:color="auto"/>
        <w:right w:val="none" w:sz="0" w:space="0" w:color="auto"/>
      </w:divBdr>
      <w:divsChild>
        <w:div w:id="1681857302">
          <w:marLeft w:val="0"/>
          <w:marRight w:val="0"/>
          <w:marTop w:val="0"/>
          <w:marBottom w:val="0"/>
          <w:divBdr>
            <w:top w:val="none" w:sz="0" w:space="0" w:color="auto"/>
            <w:left w:val="none" w:sz="0" w:space="0" w:color="auto"/>
            <w:bottom w:val="none" w:sz="0" w:space="0" w:color="auto"/>
            <w:right w:val="none" w:sz="0" w:space="0" w:color="auto"/>
          </w:divBdr>
          <w:divsChild>
            <w:div w:id="279261830">
              <w:marLeft w:val="0"/>
              <w:marRight w:val="0"/>
              <w:marTop w:val="0"/>
              <w:marBottom w:val="0"/>
              <w:divBdr>
                <w:top w:val="none" w:sz="0" w:space="0" w:color="auto"/>
                <w:left w:val="none" w:sz="0" w:space="0" w:color="auto"/>
                <w:bottom w:val="none" w:sz="0" w:space="0" w:color="auto"/>
                <w:right w:val="none" w:sz="0" w:space="0" w:color="auto"/>
              </w:divBdr>
              <w:divsChild>
                <w:div w:id="198091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895205">
      <w:bodyDiv w:val="1"/>
      <w:marLeft w:val="0"/>
      <w:marRight w:val="0"/>
      <w:marTop w:val="0"/>
      <w:marBottom w:val="0"/>
      <w:divBdr>
        <w:top w:val="none" w:sz="0" w:space="0" w:color="auto"/>
        <w:left w:val="none" w:sz="0" w:space="0" w:color="auto"/>
        <w:bottom w:val="none" w:sz="0" w:space="0" w:color="auto"/>
        <w:right w:val="none" w:sz="0" w:space="0" w:color="auto"/>
      </w:divBdr>
    </w:div>
    <w:div w:id="591624890">
      <w:bodyDiv w:val="1"/>
      <w:marLeft w:val="0"/>
      <w:marRight w:val="0"/>
      <w:marTop w:val="0"/>
      <w:marBottom w:val="0"/>
      <w:divBdr>
        <w:top w:val="none" w:sz="0" w:space="0" w:color="auto"/>
        <w:left w:val="none" w:sz="0" w:space="0" w:color="auto"/>
        <w:bottom w:val="none" w:sz="0" w:space="0" w:color="auto"/>
        <w:right w:val="none" w:sz="0" w:space="0" w:color="auto"/>
      </w:divBdr>
    </w:div>
    <w:div w:id="626283511">
      <w:bodyDiv w:val="1"/>
      <w:marLeft w:val="0"/>
      <w:marRight w:val="0"/>
      <w:marTop w:val="0"/>
      <w:marBottom w:val="0"/>
      <w:divBdr>
        <w:top w:val="none" w:sz="0" w:space="0" w:color="auto"/>
        <w:left w:val="none" w:sz="0" w:space="0" w:color="auto"/>
        <w:bottom w:val="none" w:sz="0" w:space="0" w:color="auto"/>
        <w:right w:val="none" w:sz="0" w:space="0" w:color="auto"/>
      </w:divBdr>
    </w:div>
    <w:div w:id="643656801">
      <w:bodyDiv w:val="1"/>
      <w:marLeft w:val="0"/>
      <w:marRight w:val="0"/>
      <w:marTop w:val="0"/>
      <w:marBottom w:val="0"/>
      <w:divBdr>
        <w:top w:val="none" w:sz="0" w:space="0" w:color="auto"/>
        <w:left w:val="none" w:sz="0" w:space="0" w:color="auto"/>
        <w:bottom w:val="none" w:sz="0" w:space="0" w:color="auto"/>
        <w:right w:val="none" w:sz="0" w:space="0" w:color="auto"/>
      </w:divBdr>
      <w:divsChild>
        <w:div w:id="1463575183">
          <w:marLeft w:val="0"/>
          <w:marRight w:val="0"/>
          <w:marTop w:val="0"/>
          <w:marBottom w:val="0"/>
          <w:divBdr>
            <w:top w:val="none" w:sz="0" w:space="0" w:color="auto"/>
            <w:left w:val="none" w:sz="0" w:space="0" w:color="auto"/>
            <w:bottom w:val="none" w:sz="0" w:space="0" w:color="auto"/>
            <w:right w:val="none" w:sz="0" w:space="0" w:color="auto"/>
          </w:divBdr>
          <w:divsChild>
            <w:div w:id="1755472985">
              <w:marLeft w:val="0"/>
              <w:marRight w:val="0"/>
              <w:marTop w:val="0"/>
              <w:marBottom w:val="0"/>
              <w:divBdr>
                <w:top w:val="none" w:sz="0" w:space="0" w:color="auto"/>
                <w:left w:val="none" w:sz="0" w:space="0" w:color="auto"/>
                <w:bottom w:val="none" w:sz="0" w:space="0" w:color="auto"/>
                <w:right w:val="none" w:sz="0" w:space="0" w:color="auto"/>
              </w:divBdr>
              <w:divsChild>
                <w:div w:id="142098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983508">
      <w:bodyDiv w:val="1"/>
      <w:marLeft w:val="0"/>
      <w:marRight w:val="0"/>
      <w:marTop w:val="0"/>
      <w:marBottom w:val="0"/>
      <w:divBdr>
        <w:top w:val="none" w:sz="0" w:space="0" w:color="auto"/>
        <w:left w:val="none" w:sz="0" w:space="0" w:color="auto"/>
        <w:bottom w:val="none" w:sz="0" w:space="0" w:color="auto"/>
        <w:right w:val="none" w:sz="0" w:space="0" w:color="auto"/>
      </w:divBdr>
      <w:divsChild>
        <w:div w:id="1284848165">
          <w:marLeft w:val="0"/>
          <w:marRight w:val="0"/>
          <w:marTop w:val="0"/>
          <w:marBottom w:val="0"/>
          <w:divBdr>
            <w:top w:val="none" w:sz="0" w:space="0" w:color="auto"/>
            <w:left w:val="none" w:sz="0" w:space="0" w:color="auto"/>
            <w:bottom w:val="none" w:sz="0" w:space="0" w:color="auto"/>
            <w:right w:val="none" w:sz="0" w:space="0" w:color="auto"/>
          </w:divBdr>
          <w:divsChild>
            <w:div w:id="622273804">
              <w:marLeft w:val="0"/>
              <w:marRight w:val="0"/>
              <w:marTop w:val="0"/>
              <w:marBottom w:val="0"/>
              <w:divBdr>
                <w:top w:val="none" w:sz="0" w:space="0" w:color="auto"/>
                <w:left w:val="none" w:sz="0" w:space="0" w:color="auto"/>
                <w:bottom w:val="none" w:sz="0" w:space="0" w:color="auto"/>
                <w:right w:val="none" w:sz="0" w:space="0" w:color="auto"/>
              </w:divBdr>
              <w:divsChild>
                <w:div w:id="181942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763474">
      <w:bodyDiv w:val="1"/>
      <w:marLeft w:val="0"/>
      <w:marRight w:val="0"/>
      <w:marTop w:val="0"/>
      <w:marBottom w:val="0"/>
      <w:divBdr>
        <w:top w:val="none" w:sz="0" w:space="0" w:color="auto"/>
        <w:left w:val="none" w:sz="0" w:space="0" w:color="auto"/>
        <w:bottom w:val="none" w:sz="0" w:space="0" w:color="auto"/>
        <w:right w:val="none" w:sz="0" w:space="0" w:color="auto"/>
      </w:divBdr>
      <w:divsChild>
        <w:div w:id="1916930977">
          <w:marLeft w:val="0"/>
          <w:marRight w:val="0"/>
          <w:marTop w:val="0"/>
          <w:marBottom w:val="0"/>
          <w:divBdr>
            <w:top w:val="none" w:sz="0" w:space="0" w:color="auto"/>
            <w:left w:val="none" w:sz="0" w:space="0" w:color="auto"/>
            <w:bottom w:val="none" w:sz="0" w:space="0" w:color="auto"/>
            <w:right w:val="none" w:sz="0" w:space="0" w:color="auto"/>
          </w:divBdr>
          <w:divsChild>
            <w:div w:id="1171026030">
              <w:marLeft w:val="0"/>
              <w:marRight w:val="0"/>
              <w:marTop w:val="0"/>
              <w:marBottom w:val="0"/>
              <w:divBdr>
                <w:top w:val="none" w:sz="0" w:space="0" w:color="auto"/>
                <w:left w:val="none" w:sz="0" w:space="0" w:color="auto"/>
                <w:bottom w:val="none" w:sz="0" w:space="0" w:color="auto"/>
                <w:right w:val="none" w:sz="0" w:space="0" w:color="auto"/>
              </w:divBdr>
              <w:divsChild>
                <w:div w:id="199629157">
                  <w:marLeft w:val="0"/>
                  <w:marRight w:val="0"/>
                  <w:marTop w:val="0"/>
                  <w:marBottom w:val="0"/>
                  <w:divBdr>
                    <w:top w:val="none" w:sz="0" w:space="0" w:color="auto"/>
                    <w:left w:val="none" w:sz="0" w:space="0" w:color="auto"/>
                    <w:bottom w:val="none" w:sz="0" w:space="0" w:color="auto"/>
                    <w:right w:val="none" w:sz="0" w:space="0" w:color="auto"/>
                  </w:divBdr>
                </w:div>
              </w:divsChild>
            </w:div>
            <w:div w:id="1186362746">
              <w:marLeft w:val="0"/>
              <w:marRight w:val="0"/>
              <w:marTop w:val="0"/>
              <w:marBottom w:val="0"/>
              <w:divBdr>
                <w:top w:val="none" w:sz="0" w:space="0" w:color="auto"/>
                <w:left w:val="none" w:sz="0" w:space="0" w:color="auto"/>
                <w:bottom w:val="none" w:sz="0" w:space="0" w:color="auto"/>
                <w:right w:val="none" w:sz="0" w:space="0" w:color="auto"/>
              </w:divBdr>
              <w:divsChild>
                <w:div w:id="1625500233">
                  <w:marLeft w:val="0"/>
                  <w:marRight w:val="0"/>
                  <w:marTop w:val="0"/>
                  <w:marBottom w:val="0"/>
                  <w:divBdr>
                    <w:top w:val="none" w:sz="0" w:space="0" w:color="auto"/>
                    <w:left w:val="none" w:sz="0" w:space="0" w:color="auto"/>
                    <w:bottom w:val="none" w:sz="0" w:space="0" w:color="auto"/>
                    <w:right w:val="none" w:sz="0" w:space="0" w:color="auto"/>
                  </w:divBdr>
                </w:div>
              </w:divsChild>
            </w:div>
            <w:div w:id="1216894682">
              <w:marLeft w:val="0"/>
              <w:marRight w:val="0"/>
              <w:marTop w:val="0"/>
              <w:marBottom w:val="0"/>
              <w:divBdr>
                <w:top w:val="none" w:sz="0" w:space="0" w:color="auto"/>
                <w:left w:val="none" w:sz="0" w:space="0" w:color="auto"/>
                <w:bottom w:val="none" w:sz="0" w:space="0" w:color="auto"/>
                <w:right w:val="none" w:sz="0" w:space="0" w:color="auto"/>
              </w:divBdr>
              <w:divsChild>
                <w:div w:id="1676879206">
                  <w:marLeft w:val="0"/>
                  <w:marRight w:val="0"/>
                  <w:marTop w:val="0"/>
                  <w:marBottom w:val="0"/>
                  <w:divBdr>
                    <w:top w:val="none" w:sz="0" w:space="0" w:color="auto"/>
                    <w:left w:val="none" w:sz="0" w:space="0" w:color="auto"/>
                    <w:bottom w:val="none" w:sz="0" w:space="0" w:color="auto"/>
                    <w:right w:val="none" w:sz="0" w:space="0" w:color="auto"/>
                  </w:divBdr>
                </w:div>
              </w:divsChild>
            </w:div>
            <w:div w:id="1302077498">
              <w:marLeft w:val="0"/>
              <w:marRight w:val="0"/>
              <w:marTop w:val="0"/>
              <w:marBottom w:val="0"/>
              <w:divBdr>
                <w:top w:val="none" w:sz="0" w:space="0" w:color="auto"/>
                <w:left w:val="none" w:sz="0" w:space="0" w:color="auto"/>
                <w:bottom w:val="none" w:sz="0" w:space="0" w:color="auto"/>
                <w:right w:val="none" w:sz="0" w:space="0" w:color="auto"/>
              </w:divBdr>
              <w:divsChild>
                <w:div w:id="25831248">
                  <w:marLeft w:val="0"/>
                  <w:marRight w:val="0"/>
                  <w:marTop w:val="0"/>
                  <w:marBottom w:val="0"/>
                  <w:divBdr>
                    <w:top w:val="none" w:sz="0" w:space="0" w:color="auto"/>
                    <w:left w:val="none" w:sz="0" w:space="0" w:color="auto"/>
                    <w:bottom w:val="none" w:sz="0" w:space="0" w:color="auto"/>
                    <w:right w:val="none" w:sz="0" w:space="0" w:color="auto"/>
                  </w:divBdr>
                </w:div>
              </w:divsChild>
            </w:div>
            <w:div w:id="1318846507">
              <w:marLeft w:val="0"/>
              <w:marRight w:val="0"/>
              <w:marTop w:val="0"/>
              <w:marBottom w:val="0"/>
              <w:divBdr>
                <w:top w:val="none" w:sz="0" w:space="0" w:color="auto"/>
                <w:left w:val="none" w:sz="0" w:space="0" w:color="auto"/>
                <w:bottom w:val="none" w:sz="0" w:space="0" w:color="auto"/>
                <w:right w:val="none" w:sz="0" w:space="0" w:color="auto"/>
              </w:divBdr>
              <w:divsChild>
                <w:div w:id="32717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240971">
      <w:bodyDiv w:val="1"/>
      <w:marLeft w:val="0"/>
      <w:marRight w:val="0"/>
      <w:marTop w:val="0"/>
      <w:marBottom w:val="0"/>
      <w:divBdr>
        <w:top w:val="none" w:sz="0" w:space="0" w:color="auto"/>
        <w:left w:val="none" w:sz="0" w:space="0" w:color="auto"/>
        <w:bottom w:val="none" w:sz="0" w:space="0" w:color="auto"/>
        <w:right w:val="none" w:sz="0" w:space="0" w:color="auto"/>
      </w:divBdr>
    </w:div>
    <w:div w:id="698629349">
      <w:bodyDiv w:val="1"/>
      <w:marLeft w:val="0"/>
      <w:marRight w:val="0"/>
      <w:marTop w:val="0"/>
      <w:marBottom w:val="0"/>
      <w:divBdr>
        <w:top w:val="none" w:sz="0" w:space="0" w:color="auto"/>
        <w:left w:val="none" w:sz="0" w:space="0" w:color="auto"/>
        <w:bottom w:val="none" w:sz="0" w:space="0" w:color="auto"/>
        <w:right w:val="none" w:sz="0" w:space="0" w:color="auto"/>
      </w:divBdr>
      <w:divsChild>
        <w:div w:id="202407389">
          <w:marLeft w:val="0"/>
          <w:marRight w:val="0"/>
          <w:marTop w:val="0"/>
          <w:marBottom w:val="0"/>
          <w:divBdr>
            <w:top w:val="none" w:sz="0" w:space="0" w:color="auto"/>
            <w:left w:val="none" w:sz="0" w:space="0" w:color="auto"/>
            <w:bottom w:val="none" w:sz="0" w:space="0" w:color="auto"/>
            <w:right w:val="none" w:sz="0" w:space="0" w:color="auto"/>
          </w:divBdr>
          <w:divsChild>
            <w:div w:id="1494562923">
              <w:marLeft w:val="0"/>
              <w:marRight w:val="0"/>
              <w:marTop w:val="0"/>
              <w:marBottom w:val="0"/>
              <w:divBdr>
                <w:top w:val="none" w:sz="0" w:space="0" w:color="auto"/>
                <w:left w:val="none" w:sz="0" w:space="0" w:color="auto"/>
                <w:bottom w:val="none" w:sz="0" w:space="0" w:color="auto"/>
                <w:right w:val="none" w:sz="0" w:space="0" w:color="auto"/>
              </w:divBdr>
              <w:divsChild>
                <w:div w:id="71245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27351">
      <w:bodyDiv w:val="1"/>
      <w:marLeft w:val="0"/>
      <w:marRight w:val="0"/>
      <w:marTop w:val="0"/>
      <w:marBottom w:val="0"/>
      <w:divBdr>
        <w:top w:val="none" w:sz="0" w:space="0" w:color="auto"/>
        <w:left w:val="none" w:sz="0" w:space="0" w:color="auto"/>
        <w:bottom w:val="none" w:sz="0" w:space="0" w:color="auto"/>
        <w:right w:val="none" w:sz="0" w:space="0" w:color="auto"/>
      </w:divBdr>
      <w:divsChild>
        <w:div w:id="1330326225">
          <w:marLeft w:val="0"/>
          <w:marRight w:val="0"/>
          <w:marTop w:val="0"/>
          <w:marBottom w:val="0"/>
          <w:divBdr>
            <w:top w:val="none" w:sz="0" w:space="0" w:color="auto"/>
            <w:left w:val="none" w:sz="0" w:space="0" w:color="auto"/>
            <w:bottom w:val="none" w:sz="0" w:space="0" w:color="auto"/>
            <w:right w:val="none" w:sz="0" w:space="0" w:color="auto"/>
          </w:divBdr>
          <w:divsChild>
            <w:div w:id="684944797">
              <w:marLeft w:val="0"/>
              <w:marRight w:val="0"/>
              <w:marTop w:val="0"/>
              <w:marBottom w:val="0"/>
              <w:divBdr>
                <w:top w:val="none" w:sz="0" w:space="0" w:color="auto"/>
                <w:left w:val="none" w:sz="0" w:space="0" w:color="auto"/>
                <w:bottom w:val="none" w:sz="0" w:space="0" w:color="auto"/>
                <w:right w:val="none" w:sz="0" w:space="0" w:color="auto"/>
              </w:divBdr>
              <w:divsChild>
                <w:div w:id="321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20595">
      <w:bodyDiv w:val="1"/>
      <w:marLeft w:val="0"/>
      <w:marRight w:val="0"/>
      <w:marTop w:val="0"/>
      <w:marBottom w:val="0"/>
      <w:divBdr>
        <w:top w:val="none" w:sz="0" w:space="0" w:color="auto"/>
        <w:left w:val="none" w:sz="0" w:space="0" w:color="auto"/>
        <w:bottom w:val="none" w:sz="0" w:space="0" w:color="auto"/>
        <w:right w:val="none" w:sz="0" w:space="0" w:color="auto"/>
      </w:divBdr>
      <w:divsChild>
        <w:div w:id="1402673485">
          <w:marLeft w:val="0"/>
          <w:marRight w:val="0"/>
          <w:marTop w:val="0"/>
          <w:marBottom w:val="0"/>
          <w:divBdr>
            <w:top w:val="none" w:sz="0" w:space="0" w:color="auto"/>
            <w:left w:val="none" w:sz="0" w:space="0" w:color="auto"/>
            <w:bottom w:val="none" w:sz="0" w:space="0" w:color="auto"/>
            <w:right w:val="none" w:sz="0" w:space="0" w:color="auto"/>
          </w:divBdr>
          <w:divsChild>
            <w:div w:id="372730736">
              <w:marLeft w:val="0"/>
              <w:marRight w:val="0"/>
              <w:marTop w:val="0"/>
              <w:marBottom w:val="0"/>
              <w:divBdr>
                <w:top w:val="none" w:sz="0" w:space="0" w:color="auto"/>
                <w:left w:val="none" w:sz="0" w:space="0" w:color="auto"/>
                <w:bottom w:val="none" w:sz="0" w:space="0" w:color="auto"/>
                <w:right w:val="none" w:sz="0" w:space="0" w:color="auto"/>
              </w:divBdr>
              <w:divsChild>
                <w:div w:id="98751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859533">
      <w:bodyDiv w:val="1"/>
      <w:marLeft w:val="0"/>
      <w:marRight w:val="0"/>
      <w:marTop w:val="0"/>
      <w:marBottom w:val="0"/>
      <w:divBdr>
        <w:top w:val="none" w:sz="0" w:space="0" w:color="auto"/>
        <w:left w:val="none" w:sz="0" w:space="0" w:color="auto"/>
        <w:bottom w:val="none" w:sz="0" w:space="0" w:color="auto"/>
        <w:right w:val="none" w:sz="0" w:space="0" w:color="auto"/>
      </w:divBdr>
    </w:div>
    <w:div w:id="724336304">
      <w:bodyDiv w:val="1"/>
      <w:marLeft w:val="0"/>
      <w:marRight w:val="0"/>
      <w:marTop w:val="0"/>
      <w:marBottom w:val="0"/>
      <w:divBdr>
        <w:top w:val="none" w:sz="0" w:space="0" w:color="auto"/>
        <w:left w:val="none" w:sz="0" w:space="0" w:color="auto"/>
        <w:bottom w:val="none" w:sz="0" w:space="0" w:color="auto"/>
        <w:right w:val="none" w:sz="0" w:space="0" w:color="auto"/>
      </w:divBdr>
    </w:div>
    <w:div w:id="731123930">
      <w:bodyDiv w:val="1"/>
      <w:marLeft w:val="0"/>
      <w:marRight w:val="0"/>
      <w:marTop w:val="0"/>
      <w:marBottom w:val="0"/>
      <w:divBdr>
        <w:top w:val="none" w:sz="0" w:space="0" w:color="auto"/>
        <w:left w:val="none" w:sz="0" w:space="0" w:color="auto"/>
        <w:bottom w:val="none" w:sz="0" w:space="0" w:color="auto"/>
        <w:right w:val="none" w:sz="0" w:space="0" w:color="auto"/>
      </w:divBdr>
      <w:divsChild>
        <w:div w:id="305202154">
          <w:marLeft w:val="0"/>
          <w:marRight w:val="0"/>
          <w:marTop w:val="0"/>
          <w:marBottom w:val="0"/>
          <w:divBdr>
            <w:top w:val="none" w:sz="0" w:space="0" w:color="auto"/>
            <w:left w:val="none" w:sz="0" w:space="0" w:color="auto"/>
            <w:bottom w:val="none" w:sz="0" w:space="0" w:color="auto"/>
            <w:right w:val="none" w:sz="0" w:space="0" w:color="auto"/>
          </w:divBdr>
          <w:divsChild>
            <w:div w:id="845050445">
              <w:marLeft w:val="0"/>
              <w:marRight w:val="0"/>
              <w:marTop w:val="0"/>
              <w:marBottom w:val="0"/>
              <w:divBdr>
                <w:top w:val="none" w:sz="0" w:space="0" w:color="auto"/>
                <w:left w:val="none" w:sz="0" w:space="0" w:color="auto"/>
                <w:bottom w:val="none" w:sz="0" w:space="0" w:color="auto"/>
                <w:right w:val="none" w:sz="0" w:space="0" w:color="auto"/>
              </w:divBdr>
              <w:divsChild>
                <w:div w:id="7244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250">
      <w:bodyDiv w:val="1"/>
      <w:marLeft w:val="0"/>
      <w:marRight w:val="0"/>
      <w:marTop w:val="0"/>
      <w:marBottom w:val="0"/>
      <w:divBdr>
        <w:top w:val="none" w:sz="0" w:space="0" w:color="auto"/>
        <w:left w:val="none" w:sz="0" w:space="0" w:color="auto"/>
        <w:bottom w:val="none" w:sz="0" w:space="0" w:color="auto"/>
        <w:right w:val="none" w:sz="0" w:space="0" w:color="auto"/>
      </w:divBdr>
    </w:div>
    <w:div w:id="807286421">
      <w:bodyDiv w:val="1"/>
      <w:marLeft w:val="0"/>
      <w:marRight w:val="0"/>
      <w:marTop w:val="0"/>
      <w:marBottom w:val="0"/>
      <w:divBdr>
        <w:top w:val="none" w:sz="0" w:space="0" w:color="auto"/>
        <w:left w:val="none" w:sz="0" w:space="0" w:color="auto"/>
        <w:bottom w:val="none" w:sz="0" w:space="0" w:color="auto"/>
        <w:right w:val="none" w:sz="0" w:space="0" w:color="auto"/>
      </w:divBdr>
    </w:div>
    <w:div w:id="846989882">
      <w:bodyDiv w:val="1"/>
      <w:marLeft w:val="0"/>
      <w:marRight w:val="0"/>
      <w:marTop w:val="0"/>
      <w:marBottom w:val="0"/>
      <w:divBdr>
        <w:top w:val="none" w:sz="0" w:space="0" w:color="auto"/>
        <w:left w:val="none" w:sz="0" w:space="0" w:color="auto"/>
        <w:bottom w:val="none" w:sz="0" w:space="0" w:color="auto"/>
        <w:right w:val="none" w:sz="0" w:space="0" w:color="auto"/>
      </w:divBdr>
      <w:divsChild>
        <w:div w:id="248009448">
          <w:marLeft w:val="0"/>
          <w:marRight w:val="0"/>
          <w:marTop w:val="0"/>
          <w:marBottom w:val="0"/>
          <w:divBdr>
            <w:top w:val="none" w:sz="0" w:space="0" w:color="auto"/>
            <w:left w:val="none" w:sz="0" w:space="0" w:color="auto"/>
            <w:bottom w:val="none" w:sz="0" w:space="0" w:color="auto"/>
            <w:right w:val="none" w:sz="0" w:space="0" w:color="auto"/>
          </w:divBdr>
        </w:div>
        <w:div w:id="883636302">
          <w:marLeft w:val="0"/>
          <w:marRight w:val="0"/>
          <w:marTop w:val="0"/>
          <w:marBottom w:val="0"/>
          <w:divBdr>
            <w:top w:val="none" w:sz="0" w:space="0" w:color="auto"/>
            <w:left w:val="none" w:sz="0" w:space="0" w:color="auto"/>
            <w:bottom w:val="none" w:sz="0" w:space="0" w:color="auto"/>
            <w:right w:val="none" w:sz="0" w:space="0" w:color="auto"/>
          </w:divBdr>
        </w:div>
        <w:div w:id="2116901548">
          <w:marLeft w:val="0"/>
          <w:marRight w:val="0"/>
          <w:marTop w:val="0"/>
          <w:marBottom w:val="0"/>
          <w:divBdr>
            <w:top w:val="none" w:sz="0" w:space="0" w:color="auto"/>
            <w:left w:val="none" w:sz="0" w:space="0" w:color="auto"/>
            <w:bottom w:val="none" w:sz="0" w:space="0" w:color="auto"/>
            <w:right w:val="none" w:sz="0" w:space="0" w:color="auto"/>
          </w:divBdr>
        </w:div>
      </w:divsChild>
    </w:div>
    <w:div w:id="899175932">
      <w:bodyDiv w:val="1"/>
      <w:marLeft w:val="0"/>
      <w:marRight w:val="0"/>
      <w:marTop w:val="0"/>
      <w:marBottom w:val="0"/>
      <w:divBdr>
        <w:top w:val="none" w:sz="0" w:space="0" w:color="auto"/>
        <w:left w:val="none" w:sz="0" w:space="0" w:color="auto"/>
        <w:bottom w:val="none" w:sz="0" w:space="0" w:color="auto"/>
        <w:right w:val="none" w:sz="0" w:space="0" w:color="auto"/>
      </w:divBdr>
    </w:div>
    <w:div w:id="952396663">
      <w:bodyDiv w:val="1"/>
      <w:marLeft w:val="0"/>
      <w:marRight w:val="0"/>
      <w:marTop w:val="0"/>
      <w:marBottom w:val="0"/>
      <w:divBdr>
        <w:top w:val="none" w:sz="0" w:space="0" w:color="auto"/>
        <w:left w:val="none" w:sz="0" w:space="0" w:color="auto"/>
        <w:bottom w:val="none" w:sz="0" w:space="0" w:color="auto"/>
        <w:right w:val="none" w:sz="0" w:space="0" w:color="auto"/>
      </w:divBdr>
      <w:divsChild>
        <w:div w:id="1093748249">
          <w:marLeft w:val="0"/>
          <w:marRight w:val="0"/>
          <w:marTop w:val="0"/>
          <w:marBottom w:val="0"/>
          <w:divBdr>
            <w:top w:val="none" w:sz="0" w:space="0" w:color="auto"/>
            <w:left w:val="none" w:sz="0" w:space="0" w:color="auto"/>
            <w:bottom w:val="none" w:sz="0" w:space="0" w:color="auto"/>
            <w:right w:val="none" w:sz="0" w:space="0" w:color="auto"/>
          </w:divBdr>
          <w:divsChild>
            <w:div w:id="1073551440">
              <w:marLeft w:val="0"/>
              <w:marRight w:val="0"/>
              <w:marTop w:val="0"/>
              <w:marBottom w:val="0"/>
              <w:divBdr>
                <w:top w:val="none" w:sz="0" w:space="0" w:color="auto"/>
                <w:left w:val="none" w:sz="0" w:space="0" w:color="auto"/>
                <w:bottom w:val="none" w:sz="0" w:space="0" w:color="auto"/>
                <w:right w:val="none" w:sz="0" w:space="0" w:color="auto"/>
              </w:divBdr>
              <w:divsChild>
                <w:div w:id="717819530">
                  <w:marLeft w:val="0"/>
                  <w:marRight w:val="0"/>
                  <w:marTop w:val="0"/>
                  <w:marBottom w:val="0"/>
                  <w:divBdr>
                    <w:top w:val="none" w:sz="0" w:space="0" w:color="auto"/>
                    <w:left w:val="none" w:sz="0" w:space="0" w:color="auto"/>
                    <w:bottom w:val="none" w:sz="0" w:space="0" w:color="auto"/>
                    <w:right w:val="none" w:sz="0" w:space="0" w:color="auto"/>
                  </w:divBdr>
                  <w:divsChild>
                    <w:div w:id="51677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547722">
      <w:bodyDiv w:val="1"/>
      <w:marLeft w:val="0"/>
      <w:marRight w:val="0"/>
      <w:marTop w:val="0"/>
      <w:marBottom w:val="0"/>
      <w:divBdr>
        <w:top w:val="none" w:sz="0" w:space="0" w:color="auto"/>
        <w:left w:val="none" w:sz="0" w:space="0" w:color="auto"/>
        <w:bottom w:val="none" w:sz="0" w:space="0" w:color="auto"/>
        <w:right w:val="none" w:sz="0" w:space="0" w:color="auto"/>
      </w:divBdr>
    </w:div>
    <w:div w:id="970209640">
      <w:bodyDiv w:val="1"/>
      <w:marLeft w:val="0"/>
      <w:marRight w:val="0"/>
      <w:marTop w:val="0"/>
      <w:marBottom w:val="0"/>
      <w:divBdr>
        <w:top w:val="none" w:sz="0" w:space="0" w:color="auto"/>
        <w:left w:val="none" w:sz="0" w:space="0" w:color="auto"/>
        <w:bottom w:val="none" w:sz="0" w:space="0" w:color="auto"/>
        <w:right w:val="none" w:sz="0" w:space="0" w:color="auto"/>
      </w:divBdr>
    </w:div>
    <w:div w:id="971129131">
      <w:bodyDiv w:val="1"/>
      <w:marLeft w:val="0"/>
      <w:marRight w:val="0"/>
      <w:marTop w:val="0"/>
      <w:marBottom w:val="0"/>
      <w:divBdr>
        <w:top w:val="none" w:sz="0" w:space="0" w:color="auto"/>
        <w:left w:val="none" w:sz="0" w:space="0" w:color="auto"/>
        <w:bottom w:val="none" w:sz="0" w:space="0" w:color="auto"/>
        <w:right w:val="none" w:sz="0" w:space="0" w:color="auto"/>
      </w:divBdr>
    </w:div>
    <w:div w:id="971978703">
      <w:bodyDiv w:val="1"/>
      <w:marLeft w:val="0"/>
      <w:marRight w:val="0"/>
      <w:marTop w:val="0"/>
      <w:marBottom w:val="0"/>
      <w:divBdr>
        <w:top w:val="none" w:sz="0" w:space="0" w:color="auto"/>
        <w:left w:val="none" w:sz="0" w:space="0" w:color="auto"/>
        <w:bottom w:val="none" w:sz="0" w:space="0" w:color="auto"/>
        <w:right w:val="none" w:sz="0" w:space="0" w:color="auto"/>
      </w:divBdr>
    </w:div>
    <w:div w:id="978264403">
      <w:bodyDiv w:val="1"/>
      <w:marLeft w:val="0"/>
      <w:marRight w:val="0"/>
      <w:marTop w:val="0"/>
      <w:marBottom w:val="0"/>
      <w:divBdr>
        <w:top w:val="none" w:sz="0" w:space="0" w:color="auto"/>
        <w:left w:val="none" w:sz="0" w:space="0" w:color="auto"/>
        <w:bottom w:val="none" w:sz="0" w:space="0" w:color="auto"/>
        <w:right w:val="none" w:sz="0" w:space="0" w:color="auto"/>
      </w:divBdr>
      <w:divsChild>
        <w:div w:id="1770587501">
          <w:marLeft w:val="0"/>
          <w:marRight w:val="0"/>
          <w:marTop w:val="0"/>
          <w:marBottom w:val="0"/>
          <w:divBdr>
            <w:top w:val="none" w:sz="0" w:space="0" w:color="auto"/>
            <w:left w:val="none" w:sz="0" w:space="0" w:color="auto"/>
            <w:bottom w:val="none" w:sz="0" w:space="0" w:color="auto"/>
            <w:right w:val="none" w:sz="0" w:space="0" w:color="auto"/>
          </w:divBdr>
          <w:divsChild>
            <w:div w:id="169758121">
              <w:marLeft w:val="0"/>
              <w:marRight w:val="0"/>
              <w:marTop w:val="0"/>
              <w:marBottom w:val="0"/>
              <w:divBdr>
                <w:top w:val="none" w:sz="0" w:space="0" w:color="auto"/>
                <w:left w:val="none" w:sz="0" w:space="0" w:color="auto"/>
                <w:bottom w:val="none" w:sz="0" w:space="0" w:color="auto"/>
                <w:right w:val="none" w:sz="0" w:space="0" w:color="auto"/>
              </w:divBdr>
              <w:divsChild>
                <w:div w:id="78800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669660">
      <w:bodyDiv w:val="1"/>
      <w:marLeft w:val="0"/>
      <w:marRight w:val="0"/>
      <w:marTop w:val="0"/>
      <w:marBottom w:val="0"/>
      <w:divBdr>
        <w:top w:val="none" w:sz="0" w:space="0" w:color="auto"/>
        <w:left w:val="none" w:sz="0" w:space="0" w:color="auto"/>
        <w:bottom w:val="none" w:sz="0" w:space="0" w:color="auto"/>
        <w:right w:val="none" w:sz="0" w:space="0" w:color="auto"/>
      </w:divBdr>
    </w:div>
    <w:div w:id="1045058234">
      <w:bodyDiv w:val="1"/>
      <w:marLeft w:val="0"/>
      <w:marRight w:val="0"/>
      <w:marTop w:val="0"/>
      <w:marBottom w:val="0"/>
      <w:divBdr>
        <w:top w:val="none" w:sz="0" w:space="0" w:color="auto"/>
        <w:left w:val="none" w:sz="0" w:space="0" w:color="auto"/>
        <w:bottom w:val="none" w:sz="0" w:space="0" w:color="auto"/>
        <w:right w:val="none" w:sz="0" w:space="0" w:color="auto"/>
      </w:divBdr>
    </w:div>
    <w:div w:id="1063288056">
      <w:bodyDiv w:val="1"/>
      <w:marLeft w:val="0"/>
      <w:marRight w:val="0"/>
      <w:marTop w:val="0"/>
      <w:marBottom w:val="0"/>
      <w:divBdr>
        <w:top w:val="none" w:sz="0" w:space="0" w:color="auto"/>
        <w:left w:val="none" w:sz="0" w:space="0" w:color="auto"/>
        <w:bottom w:val="none" w:sz="0" w:space="0" w:color="auto"/>
        <w:right w:val="none" w:sz="0" w:space="0" w:color="auto"/>
      </w:divBdr>
    </w:div>
    <w:div w:id="1082608770">
      <w:bodyDiv w:val="1"/>
      <w:marLeft w:val="0"/>
      <w:marRight w:val="0"/>
      <w:marTop w:val="0"/>
      <w:marBottom w:val="0"/>
      <w:divBdr>
        <w:top w:val="none" w:sz="0" w:space="0" w:color="auto"/>
        <w:left w:val="none" w:sz="0" w:space="0" w:color="auto"/>
        <w:bottom w:val="none" w:sz="0" w:space="0" w:color="auto"/>
        <w:right w:val="none" w:sz="0" w:space="0" w:color="auto"/>
      </w:divBdr>
    </w:div>
    <w:div w:id="1100174639">
      <w:bodyDiv w:val="1"/>
      <w:marLeft w:val="0"/>
      <w:marRight w:val="0"/>
      <w:marTop w:val="0"/>
      <w:marBottom w:val="0"/>
      <w:divBdr>
        <w:top w:val="none" w:sz="0" w:space="0" w:color="auto"/>
        <w:left w:val="none" w:sz="0" w:space="0" w:color="auto"/>
        <w:bottom w:val="none" w:sz="0" w:space="0" w:color="auto"/>
        <w:right w:val="none" w:sz="0" w:space="0" w:color="auto"/>
      </w:divBdr>
      <w:divsChild>
        <w:div w:id="1185829645">
          <w:marLeft w:val="0"/>
          <w:marRight w:val="0"/>
          <w:marTop w:val="0"/>
          <w:marBottom w:val="0"/>
          <w:divBdr>
            <w:top w:val="none" w:sz="0" w:space="0" w:color="auto"/>
            <w:left w:val="none" w:sz="0" w:space="0" w:color="auto"/>
            <w:bottom w:val="none" w:sz="0" w:space="0" w:color="auto"/>
            <w:right w:val="none" w:sz="0" w:space="0" w:color="auto"/>
          </w:divBdr>
          <w:divsChild>
            <w:div w:id="206570048">
              <w:marLeft w:val="0"/>
              <w:marRight w:val="0"/>
              <w:marTop w:val="0"/>
              <w:marBottom w:val="0"/>
              <w:divBdr>
                <w:top w:val="none" w:sz="0" w:space="0" w:color="auto"/>
                <w:left w:val="none" w:sz="0" w:space="0" w:color="auto"/>
                <w:bottom w:val="none" w:sz="0" w:space="0" w:color="auto"/>
                <w:right w:val="none" w:sz="0" w:space="0" w:color="auto"/>
              </w:divBdr>
              <w:divsChild>
                <w:div w:id="116065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68078">
      <w:bodyDiv w:val="1"/>
      <w:marLeft w:val="0"/>
      <w:marRight w:val="0"/>
      <w:marTop w:val="0"/>
      <w:marBottom w:val="0"/>
      <w:divBdr>
        <w:top w:val="none" w:sz="0" w:space="0" w:color="auto"/>
        <w:left w:val="none" w:sz="0" w:space="0" w:color="auto"/>
        <w:bottom w:val="none" w:sz="0" w:space="0" w:color="auto"/>
        <w:right w:val="none" w:sz="0" w:space="0" w:color="auto"/>
      </w:divBdr>
    </w:div>
    <w:div w:id="1140489780">
      <w:bodyDiv w:val="1"/>
      <w:marLeft w:val="0"/>
      <w:marRight w:val="0"/>
      <w:marTop w:val="0"/>
      <w:marBottom w:val="0"/>
      <w:divBdr>
        <w:top w:val="none" w:sz="0" w:space="0" w:color="auto"/>
        <w:left w:val="none" w:sz="0" w:space="0" w:color="auto"/>
        <w:bottom w:val="none" w:sz="0" w:space="0" w:color="auto"/>
        <w:right w:val="none" w:sz="0" w:space="0" w:color="auto"/>
      </w:divBdr>
    </w:div>
    <w:div w:id="1140996252">
      <w:bodyDiv w:val="1"/>
      <w:marLeft w:val="0"/>
      <w:marRight w:val="0"/>
      <w:marTop w:val="0"/>
      <w:marBottom w:val="0"/>
      <w:divBdr>
        <w:top w:val="none" w:sz="0" w:space="0" w:color="auto"/>
        <w:left w:val="none" w:sz="0" w:space="0" w:color="auto"/>
        <w:bottom w:val="none" w:sz="0" w:space="0" w:color="auto"/>
        <w:right w:val="none" w:sz="0" w:space="0" w:color="auto"/>
      </w:divBdr>
      <w:divsChild>
        <w:div w:id="507018230">
          <w:marLeft w:val="0"/>
          <w:marRight w:val="0"/>
          <w:marTop w:val="0"/>
          <w:marBottom w:val="0"/>
          <w:divBdr>
            <w:top w:val="none" w:sz="0" w:space="0" w:color="auto"/>
            <w:left w:val="none" w:sz="0" w:space="0" w:color="auto"/>
            <w:bottom w:val="none" w:sz="0" w:space="0" w:color="auto"/>
            <w:right w:val="none" w:sz="0" w:space="0" w:color="auto"/>
          </w:divBdr>
          <w:divsChild>
            <w:div w:id="2006086251">
              <w:marLeft w:val="0"/>
              <w:marRight w:val="0"/>
              <w:marTop w:val="0"/>
              <w:marBottom w:val="0"/>
              <w:divBdr>
                <w:top w:val="none" w:sz="0" w:space="0" w:color="auto"/>
                <w:left w:val="none" w:sz="0" w:space="0" w:color="auto"/>
                <w:bottom w:val="none" w:sz="0" w:space="0" w:color="auto"/>
                <w:right w:val="none" w:sz="0" w:space="0" w:color="auto"/>
              </w:divBdr>
              <w:divsChild>
                <w:div w:id="78592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93433">
      <w:bodyDiv w:val="1"/>
      <w:marLeft w:val="0"/>
      <w:marRight w:val="0"/>
      <w:marTop w:val="0"/>
      <w:marBottom w:val="0"/>
      <w:divBdr>
        <w:top w:val="none" w:sz="0" w:space="0" w:color="auto"/>
        <w:left w:val="none" w:sz="0" w:space="0" w:color="auto"/>
        <w:bottom w:val="none" w:sz="0" w:space="0" w:color="auto"/>
        <w:right w:val="none" w:sz="0" w:space="0" w:color="auto"/>
      </w:divBdr>
      <w:divsChild>
        <w:div w:id="855266929">
          <w:marLeft w:val="0"/>
          <w:marRight w:val="0"/>
          <w:marTop w:val="0"/>
          <w:marBottom w:val="0"/>
          <w:divBdr>
            <w:top w:val="none" w:sz="0" w:space="0" w:color="auto"/>
            <w:left w:val="none" w:sz="0" w:space="0" w:color="auto"/>
            <w:bottom w:val="none" w:sz="0" w:space="0" w:color="auto"/>
            <w:right w:val="none" w:sz="0" w:space="0" w:color="auto"/>
          </w:divBdr>
          <w:divsChild>
            <w:div w:id="939459145">
              <w:marLeft w:val="0"/>
              <w:marRight w:val="0"/>
              <w:marTop w:val="0"/>
              <w:marBottom w:val="0"/>
              <w:divBdr>
                <w:top w:val="none" w:sz="0" w:space="0" w:color="auto"/>
                <w:left w:val="none" w:sz="0" w:space="0" w:color="auto"/>
                <w:bottom w:val="none" w:sz="0" w:space="0" w:color="auto"/>
                <w:right w:val="none" w:sz="0" w:space="0" w:color="auto"/>
              </w:divBdr>
              <w:divsChild>
                <w:div w:id="22927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037898">
      <w:bodyDiv w:val="1"/>
      <w:marLeft w:val="0"/>
      <w:marRight w:val="0"/>
      <w:marTop w:val="0"/>
      <w:marBottom w:val="0"/>
      <w:divBdr>
        <w:top w:val="none" w:sz="0" w:space="0" w:color="auto"/>
        <w:left w:val="none" w:sz="0" w:space="0" w:color="auto"/>
        <w:bottom w:val="none" w:sz="0" w:space="0" w:color="auto"/>
        <w:right w:val="none" w:sz="0" w:space="0" w:color="auto"/>
      </w:divBdr>
      <w:divsChild>
        <w:div w:id="104544939">
          <w:marLeft w:val="0"/>
          <w:marRight w:val="0"/>
          <w:marTop w:val="0"/>
          <w:marBottom w:val="0"/>
          <w:divBdr>
            <w:top w:val="none" w:sz="0" w:space="0" w:color="auto"/>
            <w:left w:val="none" w:sz="0" w:space="0" w:color="auto"/>
            <w:bottom w:val="none" w:sz="0" w:space="0" w:color="auto"/>
            <w:right w:val="none" w:sz="0" w:space="0" w:color="auto"/>
          </w:divBdr>
          <w:divsChild>
            <w:div w:id="967201778">
              <w:marLeft w:val="0"/>
              <w:marRight w:val="0"/>
              <w:marTop w:val="0"/>
              <w:marBottom w:val="0"/>
              <w:divBdr>
                <w:top w:val="none" w:sz="0" w:space="0" w:color="auto"/>
                <w:left w:val="none" w:sz="0" w:space="0" w:color="auto"/>
                <w:bottom w:val="none" w:sz="0" w:space="0" w:color="auto"/>
                <w:right w:val="none" w:sz="0" w:space="0" w:color="auto"/>
              </w:divBdr>
              <w:divsChild>
                <w:div w:id="201857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691395">
      <w:bodyDiv w:val="1"/>
      <w:marLeft w:val="0"/>
      <w:marRight w:val="0"/>
      <w:marTop w:val="0"/>
      <w:marBottom w:val="0"/>
      <w:divBdr>
        <w:top w:val="none" w:sz="0" w:space="0" w:color="auto"/>
        <w:left w:val="none" w:sz="0" w:space="0" w:color="auto"/>
        <w:bottom w:val="none" w:sz="0" w:space="0" w:color="auto"/>
        <w:right w:val="none" w:sz="0" w:space="0" w:color="auto"/>
      </w:divBdr>
    </w:div>
    <w:div w:id="1225680842">
      <w:bodyDiv w:val="1"/>
      <w:marLeft w:val="0"/>
      <w:marRight w:val="0"/>
      <w:marTop w:val="0"/>
      <w:marBottom w:val="0"/>
      <w:divBdr>
        <w:top w:val="none" w:sz="0" w:space="0" w:color="auto"/>
        <w:left w:val="none" w:sz="0" w:space="0" w:color="auto"/>
        <w:bottom w:val="none" w:sz="0" w:space="0" w:color="auto"/>
        <w:right w:val="none" w:sz="0" w:space="0" w:color="auto"/>
      </w:divBdr>
    </w:div>
    <w:div w:id="1270234131">
      <w:bodyDiv w:val="1"/>
      <w:marLeft w:val="0"/>
      <w:marRight w:val="0"/>
      <w:marTop w:val="0"/>
      <w:marBottom w:val="0"/>
      <w:divBdr>
        <w:top w:val="none" w:sz="0" w:space="0" w:color="auto"/>
        <w:left w:val="none" w:sz="0" w:space="0" w:color="auto"/>
        <w:bottom w:val="none" w:sz="0" w:space="0" w:color="auto"/>
        <w:right w:val="none" w:sz="0" w:space="0" w:color="auto"/>
      </w:divBdr>
    </w:div>
    <w:div w:id="1293025719">
      <w:bodyDiv w:val="1"/>
      <w:marLeft w:val="0"/>
      <w:marRight w:val="0"/>
      <w:marTop w:val="0"/>
      <w:marBottom w:val="0"/>
      <w:divBdr>
        <w:top w:val="none" w:sz="0" w:space="0" w:color="auto"/>
        <w:left w:val="none" w:sz="0" w:space="0" w:color="auto"/>
        <w:bottom w:val="none" w:sz="0" w:space="0" w:color="auto"/>
        <w:right w:val="none" w:sz="0" w:space="0" w:color="auto"/>
      </w:divBdr>
      <w:divsChild>
        <w:div w:id="533883857">
          <w:marLeft w:val="0"/>
          <w:marRight w:val="0"/>
          <w:marTop w:val="0"/>
          <w:marBottom w:val="0"/>
          <w:divBdr>
            <w:top w:val="none" w:sz="0" w:space="0" w:color="auto"/>
            <w:left w:val="none" w:sz="0" w:space="0" w:color="auto"/>
            <w:bottom w:val="none" w:sz="0" w:space="0" w:color="auto"/>
            <w:right w:val="none" w:sz="0" w:space="0" w:color="auto"/>
          </w:divBdr>
          <w:divsChild>
            <w:div w:id="1440027757">
              <w:marLeft w:val="0"/>
              <w:marRight w:val="0"/>
              <w:marTop w:val="0"/>
              <w:marBottom w:val="0"/>
              <w:divBdr>
                <w:top w:val="none" w:sz="0" w:space="0" w:color="auto"/>
                <w:left w:val="none" w:sz="0" w:space="0" w:color="auto"/>
                <w:bottom w:val="none" w:sz="0" w:space="0" w:color="auto"/>
                <w:right w:val="none" w:sz="0" w:space="0" w:color="auto"/>
              </w:divBdr>
              <w:divsChild>
                <w:div w:id="19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489451">
      <w:bodyDiv w:val="1"/>
      <w:marLeft w:val="0"/>
      <w:marRight w:val="0"/>
      <w:marTop w:val="0"/>
      <w:marBottom w:val="0"/>
      <w:divBdr>
        <w:top w:val="none" w:sz="0" w:space="0" w:color="auto"/>
        <w:left w:val="none" w:sz="0" w:space="0" w:color="auto"/>
        <w:bottom w:val="none" w:sz="0" w:space="0" w:color="auto"/>
        <w:right w:val="none" w:sz="0" w:space="0" w:color="auto"/>
      </w:divBdr>
      <w:divsChild>
        <w:div w:id="1283656974">
          <w:marLeft w:val="0"/>
          <w:marRight w:val="0"/>
          <w:marTop w:val="0"/>
          <w:marBottom w:val="0"/>
          <w:divBdr>
            <w:top w:val="none" w:sz="0" w:space="0" w:color="auto"/>
            <w:left w:val="none" w:sz="0" w:space="0" w:color="auto"/>
            <w:bottom w:val="none" w:sz="0" w:space="0" w:color="auto"/>
            <w:right w:val="none" w:sz="0" w:space="0" w:color="auto"/>
          </w:divBdr>
          <w:divsChild>
            <w:div w:id="88936968">
              <w:marLeft w:val="0"/>
              <w:marRight w:val="0"/>
              <w:marTop w:val="0"/>
              <w:marBottom w:val="0"/>
              <w:divBdr>
                <w:top w:val="none" w:sz="0" w:space="0" w:color="auto"/>
                <w:left w:val="none" w:sz="0" w:space="0" w:color="auto"/>
                <w:bottom w:val="none" w:sz="0" w:space="0" w:color="auto"/>
                <w:right w:val="none" w:sz="0" w:space="0" w:color="auto"/>
              </w:divBdr>
              <w:divsChild>
                <w:div w:id="2998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79748">
      <w:bodyDiv w:val="1"/>
      <w:marLeft w:val="0"/>
      <w:marRight w:val="0"/>
      <w:marTop w:val="0"/>
      <w:marBottom w:val="0"/>
      <w:divBdr>
        <w:top w:val="none" w:sz="0" w:space="0" w:color="auto"/>
        <w:left w:val="none" w:sz="0" w:space="0" w:color="auto"/>
        <w:bottom w:val="none" w:sz="0" w:space="0" w:color="auto"/>
        <w:right w:val="none" w:sz="0" w:space="0" w:color="auto"/>
      </w:divBdr>
    </w:div>
    <w:div w:id="1325014439">
      <w:bodyDiv w:val="1"/>
      <w:marLeft w:val="0"/>
      <w:marRight w:val="0"/>
      <w:marTop w:val="0"/>
      <w:marBottom w:val="0"/>
      <w:divBdr>
        <w:top w:val="none" w:sz="0" w:space="0" w:color="auto"/>
        <w:left w:val="none" w:sz="0" w:space="0" w:color="auto"/>
        <w:bottom w:val="none" w:sz="0" w:space="0" w:color="auto"/>
        <w:right w:val="none" w:sz="0" w:space="0" w:color="auto"/>
      </w:divBdr>
      <w:divsChild>
        <w:div w:id="1810903359">
          <w:marLeft w:val="0"/>
          <w:marRight w:val="0"/>
          <w:marTop w:val="0"/>
          <w:marBottom w:val="0"/>
          <w:divBdr>
            <w:top w:val="none" w:sz="0" w:space="0" w:color="auto"/>
            <w:left w:val="none" w:sz="0" w:space="0" w:color="auto"/>
            <w:bottom w:val="none" w:sz="0" w:space="0" w:color="auto"/>
            <w:right w:val="none" w:sz="0" w:space="0" w:color="auto"/>
          </w:divBdr>
          <w:divsChild>
            <w:div w:id="514155930">
              <w:marLeft w:val="0"/>
              <w:marRight w:val="0"/>
              <w:marTop w:val="0"/>
              <w:marBottom w:val="0"/>
              <w:divBdr>
                <w:top w:val="none" w:sz="0" w:space="0" w:color="auto"/>
                <w:left w:val="none" w:sz="0" w:space="0" w:color="auto"/>
                <w:bottom w:val="none" w:sz="0" w:space="0" w:color="auto"/>
                <w:right w:val="none" w:sz="0" w:space="0" w:color="auto"/>
              </w:divBdr>
              <w:divsChild>
                <w:div w:id="81068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10775">
      <w:bodyDiv w:val="1"/>
      <w:marLeft w:val="0"/>
      <w:marRight w:val="0"/>
      <w:marTop w:val="0"/>
      <w:marBottom w:val="0"/>
      <w:divBdr>
        <w:top w:val="none" w:sz="0" w:space="0" w:color="auto"/>
        <w:left w:val="none" w:sz="0" w:space="0" w:color="auto"/>
        <w:bottom w:val="none" w:sz="0" w:space="0" w:color="auto"/>
        <w:right w:val="none" w:sz="0" w:space="0" w:color="auto"/>
      </w:divBdr>
      <w:divsChild>
        <w:div w:id="62917698">
          <w:marLeft w:val="0"/>
          <w:marRight w:val="0"/>
          <w:marTop w:val="0"/>
          <w:marBottom w:val="0"/>
          <w:divBdr>
            <w:top w:val="none" w:sz="0" w:space="0" w:color="auto"/>
            <w:left w:val="none" w:sz="0" w:space="0" w:color="auto"/>
            <w:bottom w:val="none" w:sz="0" w:space="0" w:color="auto"/>
            <w:right w:val="none" w:sz="0" w:space="0" w:color="auto"/>
          </w:divBdr>
          <w:divsChild>
            <w:div w:id="949124538">
              <w:marLeft w:val="0"/>
              <w:marRight w:val="0"/>
              <w:marTop w:val="0"/>
              <w:marBottom w:val="0"/>
              <w:divBdr>
                <w:top w:val="none" w:sz="0" w:space="0" w:color="auto"/>
                <w:left w:val="none" w:sz="0" w:space="0" w:color="auto"/>
                <w:bottom w:val="none" w:sz="0" w:space="0" w:color="auto"/>
                <w:right w:val="none" w:sz="0" w:space="0" w:color="auto"/>
              </w:divBdr>
              <w:divsChild>
                <w:div w:id="4263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240328">
      <w:bodyDiv w:val="1"/>
      <w:marLeft w:val="0"/>
      <w:marRight w:val="0"/>
      <w:marTop w:val="0"/>
      <w:marBottom w:val="0"/>
      <w:divBdr>
        <w:top w:val="none" w:sz="0" w:space="0" w:color="auto"/>
        <w:left w:val="none" w:sz="0" w:space="0" w:color="auto"/>
        <w:bottom w:val="none" w:sz="0" w:space="0" w:color="auto"/>
        <w:right w:val="none" w:sz="0" w:space="0" w:color="auto"/>
      </w:divBdr>
    </w:div>
    <w:div w:id="1399471511">
      <w:bodyDiv w:val="1"/>
      <w:marLeft w:val="0"/>
      <w:marRight w:val="0"/>
      <w:marTop w:val="0"/>
      <w:marBottom w:val="0"/>
      <w:divBdr>
        <w:top w:val="none" w:sz="0" w:space="0" w:color="auto"/>
        <w:left w:val="none" w:sz="0" w:space="0" w:color="auto"/>
        <w:bottom w:val="none" w:sz="0" w:space="0" w:color="auto"/>
        <w:right w:val="none" w:sz="0" w:space="0" w:color="auto"/>
      </w:divBdr>
    </w:div>
    <w:div w:id="1403064320">
      <w:bodyDiv w:val="1"/>
      <w:marLeft w:val="0"/>
      <w:marRight w:val="0"/>
      <w:marTop w:val="0"/>
      <w:marBottom w:val="0"/>
      <w:divBdr>
        <w:top w:val="none" w:sz="0" w:space="0" w:color="auto"/>
        <w:left w:val="none" w:sz="0" w:space="0" w:color="auto"/>
        <w:bottom w:val="none" w:sz="0" w:space="0" w:color="auto"/>
        <w:right w:val="none" w:sz="0" w:space="0" w:color="auto"/>
      </w:divBdr>
    </w:div>
    <w:div w:id="1428773609">
      <w:bodyDiv w:val="1"/>
      <w:marLeft w:val="0"/>
      <w:marRight w:val="0"/>
      <w:marTop w:val="0"/>
      <w:marBottom w:val="0"/>
      <w:divBdr>
        <w:top w:val="none" w:sz="0" w:space="0" w:color="auto"/>
        <w:left w:val="none" w:sz="0" w:space="0" w:color="auto"/>
        <w:bottom w:val="none" w:sz="0" w:space="0" w:color="auto"/>
        <w:right w:val="none" w:sz="0" w:space="0" w:color="auto"/>
      </w:divBdr>
    </w:div>
    <w:div w:id="1437407006">
      <w:bodyDiv w:val="1"/>
      <w:marLeft w:val="0"/>
      <w:marRight w:val="0"/>
      <w:marTop w:val="0"/>
      <w:marBottom w:val="0"/>
      <w:divBdr>
        <w:top w:val="none" w:sz="0" w:space="0" w:color="auto"/>
        <w:left w:val="none" w:sz="0" w:space="0" w:color="auto"/>
        <w:bottom w:val="none" w:sz="0" w:space="0" w:color="auto"/>
        <w:right w:val="none" w:sz="0" w:space="0" w:color="auto"/>
      </w:divBdr>
    </w:div>
    <w:div w:id="1458257580">
      <w:bodyDiv w:val="1"/>
      <w:marLeft w:val="0"/>
      <w:marRight w:val="0"/>
      <w:marTop w:val="0"/>
      <w:marBottom w:val="0"/>
      <w:divBdr>
        <w:top w:val="none" w:sz="0" w:space="0" w:color="auto"/>
        <w:left w:val="none" w:sz="0" w:space="0" w:color="auto"/>
        <w:bottom w:val="none" w:sz="0" w:space="0" w:color="auto"/>
        <w:right w:val="none" w:sz="0" w:space="0" w:color="auto"/>
      </w:divBdr>
      <w:divsChild>
        <w:div w:id="1056852719">
          <w:marLeft w:val="0"/>
          <w:marRight w:val="0"/>
          <w:marTop w:val="0"/>
          <w:marBottom w:val="0"/>
          <w:divBdr>
            <w:top w:val="none" w:sz="0" w:space="0" w:color="auto"/>
            <w:left w:val="none" w:sz="0" w:space="0" w:color="auto"/>
            <w:bottom w:val="none" w:sz="0" w:space="0" w:color="auto"/>
            <w:right w:val="none" w:sz="0" w:space="0" w:color="auto"/>
          </w:divBdr>
        </w:div>
      </w:divsChild>
    </w:div>
    <w:div w:id="1466387535">
      <w:bodyDiv w:val="1"/>
      <w:marLeft w:val="0"/>
      <w:marRight w:val="0"/>
      <w:marTop w:val="0"/>
      <w:marBottom w:val="0"/>
      <w:divBdr>
        <w:top w:val="none" w:sz="0" w:space="0" w:color="auto"/>
        <w:left w:val="none" w:sz="0" w:space="0" w:color="auto"/>
        <w:bottom w:val="none" w:sz="0" w:space="0" w:color="auto"/>
        <w:right w:val="none" w:sz="0" w:space="0" w:color="auto"/>
      </w:divBdr>
    </w:div>
    <w:div w:id="1496410502">
      <w:bodyDiv w:val="1"/>
      <w:marLeft w:val="0"/>
      <w:marRight w:val="0"/>
      <w:marTop w:val="0"/>
      <w:marBottom w:val="0"/>
      <w:divBdr>
        <w:top w:val="none" w:sz="0" w:space="0" w:color="auto"/>
        <w:left w:val="none" w:sz="0" w:space="0" w:color="auto"/>
        <w:bottom w:val="none" w:sz="0" w:space="0" w:color="auto"/>
        <w:right w:val="none" w:sz="0" w:space="0" w:color="auto"/>
      </w:divBdr>
      <w:divsChild>
        <w:div w:id="170142739">
          <w:marLeft w:val="0"/>
          <w:marRight w:val="0"/>
          <w:marTop w:val="0"/>
          <w:marBottom w:val="0"/>
          <w:divBdr>
            <w:top w:val="none" w:sz="0" w:space="0" w:color="auto"/>
            <w:left w:val="none" w:sz="0" w:space="0" w:color="auto"/>
            <w:bottom w:val="none" w:sz="0" w:space="0" w:color="auto"/>
            <w:right w:val="none" w:sz="0" w:space="0" w:color="auto"/>
          </w:divBdr>
          <w:divsChild>
            <w:div w:id="2043549754">
              <w:marLeft w:val="0"/>
              <w:marRight w:val="0"/>
              <w:marTop w:val="0"/>
              <w:marBottom w:val="0"/>
              <w:divBdr>
                <w:top w:val="none" w:sz="0" w:space="0" w:color="auto"/>
                <w:left w:val="none" w:sz="0" w:space="0" w:color="auto"/>
                <w:bottom w:val="none" w:sz="0" w:space="0" w:color="auto"/>
                <w:right w:val="none" w:sz="0" w:space="0" w:color="auto"/>
              </w:divBdr>
              <w:divsChild>
                <w:div w:id="211354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69556">
      <w:bodyDiv w:val="1"/>
      <w:marLeft w:val="0"/>
      <w:marRight w:val="0"/>
      <w:marTop w:val="0"/>
      <w:marBottom w:val="0"/>
      <w:divBdr>
        <w:top w:val="none" w:sz="0" w:space="0" w:color="auto"/>
        <w:left w:val="none" w:sz="0" w:space="0" w:color="auto"/>
        <w:bottom w:val="none" w:sz="0" w:space="0" w:color="auto"/>
        <w:right w:val="none" w:sz="0" w:space="0" w:color="auto"/>
      </w:divBdr>
    </w:div>
    <w:div w:id="1505122996">
      <w:bodyDiv w:val="1"/>
      <w:marLeft w:val="0"/>
      <w:marRight w:val="0"/>
      <w:marTop w:val="0"/>
      <w:marBottom w:val="0"/>
      <w:divBdr>
        <w:top w:val="none" w:sz="0" w:space="0" w:color="auto"/>
        <w:left w:val="none" w:sz="0" w:space="0" w:color="auto"/>
        <w:bottom w:val="none" w:sz="0" w:space="0" w:color="auto"/>
        <w:right w:val="none" w:sz="0" w:space="0" w:color="auto"/>
      </w:divBdr>
    </w:div>
    <w:div w:id="1505700902">
      <w:bodyDiv w:val="1"/>
      <w:marLeft w:val="0"/>
      <w:marRight w:val="0"/>
      <w:marTop w:val="0"/>
      <w:marBottom w:val="0"/>
      <w:divBdr>
        <w:top w:val="none" w:sz="0" w:space="0" w:color="auto"/>
        <w:left w:val="none" w:sz="0" w:space="0" w:color="auto"/>
        <w:bottom w:val="none" w:sz="0" w:space="0" w:color="auto"/>
        <w:right w:val="none" w:sz="0" w:space="0" w:color="auto"/>
      </w:divBdr>
      <w:divsChild>
        <w:div w:id="1403987156">
          <w:marLeft w:val="0"/>
          <w:marRight w:val="0"/>
          <w:marTop w:val="0"/>
          <w:marBottom w:val="0"/>
          <w:divBdr>
            <w:top w:val="none" w:sz="0" w:space="0" w:color="auto"/>
            <w:left w:val="none" w:sz="0" w:space="0" w:color="auto"/>
            <w:bottom w:val="none" w:sz="0" w:space="0" w:color="auto"/>
            <w:right w:val="none" w:sz="0" w:space="0" w:color="auto"/>
          </w:divBdr>
          <w:divsChild>
            <w:div w:id="654728721">
              <w:marLeft w:val="0"/>
              <w:marRight w:val="0"/>
              <w:marTop w:val="0"/>
              <w:marBottom w:val="0"/>
              <w:divBdr>
                <w:top w:val="none" w:sz="0" w:space="0" w:color="auto"/>
                <w:left w:val="none" w:sz="0" w:space="0" w:color="auto"/>
                <w:bottom w:val="none" w:sz="0" w:space="0" w:color="auto"/>
                <w:right w:val="none" w:sz="0" w:space="0" w:color="auto"/>
              </w:divBdr>
              <w:divsChild>
                <w:div w:id="55288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098759">
      <w:bodyDiv w:val="1"/>
      <w:marLeft w:val="0"/>
      <w:marRight w:val="0"/>
      <w:marTop w:val="0"/>
      <w:marBottom w:val="0"/>
      <w:divBdr>
        <w:top w:val="none" w:sz="0" w:space="0" w:color="auto"/>
        <w:left w:val="none" w:sz="0" w:space="0" w:color="auto"/>
        <w:bottom w:val="none" w:sz="0" w:space="0" w:color="auto"/>
        <w:right w:val="none" w:sz="0" w:space="0" w:color="auto"/>
      </w:divBdr>
      <w:divsChild>
        <w:div w:id="1675255073">
          <w:marLeft w:val="0"/>
          <w:marRight w:val="0"/>
          <w:marTop w:val="0"/>
          <w:marBottom w:val="0"/>
          <w:divBdr>
            <w:top w:val="none" w:sz="0" w:space="0" w:color="auto"/>
            <w:left w:val="none" w:sz="0" w:space="0" w:color="auto"/>
            <w:bottom w:val="none" w:sz="0" w:space="0" w:color="auto"/>
            <w:right w:val="none" w:sz="0" w:space="0" w:color="auto"/>
          </w:divBdr>
          <w:divsChild>
            <w:div w:id="1400133264">
              <w:marLeft w:val="0"/>
              <w:marRight w:val="0"/>
              <w:marTop w:val="0"/>
              <w:marBottom w:val="0"/>
              <w:divBdr>
                <w:top w:val="none" w:sz="0" w:space="0" w:color="auto"/>
                <w:left w:val="none" w:sz="0" w:space="0" w:color="auto"/>
                <w:bottom w:val="none" w:sz="0" w:space="0" w:color="auto"/>
                <w:right w:val="none" w:sz="0" w:space="0" w:color="auto"/>
              </w:divBdr>
              <w:divsChild>
                <w:div w:id="186092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65564">
      <w:bodyDiv w:val="1"/>
      <w:marLeft w:val="0"/>
      <w:marRight w:val="0"/>
      <w:marTop w:val="0"/>
      <w:marBottom w:val="0"/>
      <w:divBdr>
        <w:top w:val="none" w:sz="0" w:space="0" w:color="auto"/>
        <w:left w:val="none" w:sz="0" w:space="0" w:color="auto"/>
        <w:bottom w:val="none" w:sz="0" w:space="0" w:color="auto"/>
        <w:right w:val="none" w:sz="0" w:space="0" w:color="auto"/>
      </w:divBdr>
      <w:divsChild>
        <w:div w:id="601112109">
          <w:marLeft w:val="0"/>
          <w:marRight w:val="0"/>
          <w:marTop w:val="0"/>
          <w:marBottom w:val="0"/>
          <w:divBdr>
            <w:top w:val="none" w:sz="0" w:space="0" w:color="auto"/>
            <w:left w:val="none" w:sz="0" w:space="0" w:color="auto"/>
            <w:bottom w:val="none" w:sz="0" w:space="0" w:color="auto"/>
            <w:right w:val="none" w:sz="0" w:space="0" w:color="auto"/>
          </w:divBdr>
          <w:divsChild>
            <w:div w:id="875502128">
              <w:marLeft w:val="0"/>
              <w:marRight w:val="0"/>
              <w:marTop w:val="0"/>
              <w:marBottom w:val="0"/>
              <w:divBdr>
                <w:top w:val="none" w:sz="0" w:space="0" w:color="auto"/>
                <w:left w:val="none" w:sz="0" w:space="0" w:color="auto"/>
                <w:bottom w:val="none" w:sz="0" w:space="0" w:color="auto"/>
                <w:right w:val="none" w:sz="0" w:space="0" w:color="auto"/>
              </w:divBdr>
              <w:divsChild>
                <w:div w:id="154135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38231">
      <w:bodyDiv w:val="1"/>
      <w:marLeft w:val="0"/>
      <w:marRight w:val="0"/>
      <w:marTop w:val="0"/>
      <w:marBottom w:val="0"/>
      <w:divBdr>
        <w:top w:val="none" w:sz="0" w:space="0" w:color="auto"/>
        <w:left w:val="none" w:sz="0" w:space="0" w:color="auto"/>
        <w:bottom w:val="none" w:sz="0" w:space="0" w:color="auto"/>
        <w:right w:val="none" w:sz="0" w:space="0" w:color="auto"/>
      </w:divBdr>
      <w:divsChild>
        <w:div w:id="702749633">
          <w:marLeft w:val="0"/>
          <w:marRight w:val="0"/>
          <w:marTop w:val="0"/>
          <w:marBottom w:val="0"/>
          <w:divBdr>
            <w:top w:val="none" w:sz="0" w:space="0" w:color="auto"/>
            <w:left w:val="none" w:sz="0" w:space="0" w:color="auto"/>
            <w:bottom w:val="none" w:sz="0" w:space="0" w:color="auto"/>
            <w:right w:val="none" w:sz="0" w:space="0" w:color="auto"/>
          </w:divBdr>
          <w:divsChild>
            <w:div w:id="1135025295">
              <w:marLeft w:val="0"/>
              <w:marRight w:val="0"/>
              <w:marTop w:val="0"/>
              <w:marBottom w:val="0"/>
              <w:divBdr>
                <w:top w:val="none" w:sz="0" w:space="0" w:color="auto"/>
                <w:left w:val="none" w:sz="0" w:space="0" w:color="auto"/>
                <w:bottom w:val="none" w:sz="0" w:space="0" w:color="auto"/>
                <w:right w:val="none" w:sz="0" w:space="0" w:color="auto"/>
              </w:divBdr>
              <w:divsChild>
                <w:div w:id="14352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278471">
      <w:bodyDiv w:val="1"/>
      <w:marLeft w:val="0"/>
      <w:marRight w:val="0"/>
      <w:marTop w:val="0"/>
      <w:marBottom w:val="0"/>
      <w:divBdr>
        <w:top w:val="none" w:sz="0" w:space="0" w:color="auto"/>
        <w:left w:val="none" w:sz="0" w:space="0" w:color="auto"/>
        <w:bottom w:val="none" w:sz="0" w:space="0" w:color="auto"/>
        <w:right w:val="none" w:sz="0" w:space="0" w:color="auto"/>
      </w:divBdr>
      <w:divsChild>
        <w:div w:id="1418014529">
          <w:marLeft w:val="0"/>
          <w:marRight w:val="0"/>
          <w:marTop w:val="0"/>
          <w:marBottom w:val="0"/>
          <w:divBdr>
            <w:top w:val="none" w:sz="0" w:space="0" w:color="auto"/>
            <w:left w:val="none" w:sz="0" w:space="0" w:color="auto"/>
            <w:bottom w:val="none" w:sz="0" w:space="0" w:color="auto"/>
            <w:right w:val="none" w:sz="0" w:space="0" w:color="auto"/>
          </w:divBdr>
          <w:divsChild>
            <w:div w:id="389037192">
              <w:marLeft w:val="0"/>
              <w:marRight w:val="0"/>
              <w:marTop w:val="0"/>
              <w:marBottom w:val="0"/>
              <w:divBdr>
                <w:top w:val="none" w:sz="0" w:space="0" w:color="auto"/>
                <w:left w:val="none" w:sz="0" w:space="0" w:color="auto"/>
                <w:bottom w:val="none" w:sz="0" w:space="0" w:color="auto"/>
                <w:right w:val="none" w:sz="0" w:space="0" w:color="auto"/>
              </w:divBdr>
              <w:divsChild>
                <w:div w:id="158055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052542">
      <w:bodyDiv w:val="1"/>
      <w:marLeft w:val="0"/>
      <w:marRight w:val="0"/>
      <w:marTop w:val="0"/>
      <w:marBottom w:val="0"/>
      <w:divBdr>
        <w:top w:val="none" w:sz="0" w:space="0" w:color="auto"/>
        <w:left w:val="none" w:sz="0" w:space="0" w:color="auto"/>
        <w:bottom w:val="none" w:sz="0" w:space="0" w:color="auto"/>
        <w:right w:val="none" w:sz="0" w:space="0" w:color="auto"/>
      </w:divBdr>
    </w:div>
    <w:div w:id="1558470057">
      <w:bodyDiv w:val="1"/>
      <w:marLeft w:val="0"/>
      <w:marRight w:val="0"/>
      <w:marTop w:val="0"/>
      <w:marBottom w:val="0"/>
      <w:divBdr>
        <w:top w:val="none" w:sz="0" w:space="0" w:color="auto"/>
        <w:left w:val="none" w:sz="0" w:space="0" w:color="auto"/>
        <w:bottom w:val="none" w:sz="0" w:space="0" w:color="auto"/>
        <w:right w:val="none" w:sz="0" w:space="0" w:color="auto"/>
      </w:divBdr>
      <w:divsChild>
        <w:div w:id="292560797">
          <w:marLeft w:val="0"/>
          <w:marRight w:val="0"/>
          <w:marTop w:val="0"/>
          <w:marBottom w:val="0"/>
          <w:divBdr>
            <w:top w:val="none" w:sz="0" w:space="0" w:color="auto"/>
            <w:left w:val="none" w:sz="0" w:space="0" w:color="auto"/>
            <w:bottom w:val="none" w:sz="0" w:space="0" w:color="auto"/>
            <w:right w:val="none" w:sz="0" w:space="0" w:color="auto"/>
          </w:divBdr>
          <w:divsChild>
            <w:div w:id="689065646">
              <w:marLeft w:val="0"/>
              <w:marRight w:val="0"/>
              <w:marTop w:val="0"/>
              <w:marBottom w:val="0"/>
              <w:divBdr>
                <w:top w:val="none" w:sz="0" w:space="0" w:color="auto"/>
                <w:left w:val="none" w:sz="0" w:space="0" w:color="auto"/>
                <w:bottom w:val="none" w:sz="0" w:space="0" w:color="auto"/>
                <w:right w:val="none" w:sz="0" w:space="0" w:color="auto"/>
              </w:divBdr>
              <w:divsChild>
                <w:div w:id="160989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37922">
      <w:bodyDiv w:val="1"/>
      <w:marLeft w:val="0"/>
      <w:marRight w:val="0"/>
      <w:marTop w:val="0"/>
      <w:marBottom w:val="0"/>
      <w:divBdr>
        <w:top w:val="none" w:sz="0" w:space="0" w:color="auto"/>
        <w:left w:val="none" w:sz="0" w:space="0" w:color="auto"/>
        <w:bottom w:val="none" w:sz="0" w:space="0" w:color="auto"/>
        <w:right w:val="none" w:sz="0" w:space="0" w:color="auto"/>
      </w:divBdr>
      <w:divsChild>
        <w:div w:id="1947497783">
          <w:marLeft w:val="0"/>
          <w:marRight w:val="0"/>
          <w:marTop w:val="0"/>
          <w:marBottom w:val="0"/>
          <w:divBdr>
            <w:top w:val="none" w:sz="0" w:space="0" w:color="auto"/>
            <w:left w:val="none" w:sz="0" w:space="0" w:color="auto"/>
            <w:bottom w:val="none" w:sz="0" w:space="0" w:color="auto"/>
            <w:right w:val="none" w:sz="0" w:space="0" w:color="auto"/>
          </w:divBdr>
          <w:divsChild>
            <w:div w:id="1001587221">
              <w:marLeft w:val="0"/>
              <w:marRight w:val="0"/>
              <w:marTop w:val="0"/>
              <w:marBottom w:val="0"/>
              <w:divBdr>
                <w:top w:val="none" w:sz="0" w:space="0" w:color="auto"/>
                <w:left w:val="none" w:sz="0" w:space="0" w:color="auto"/>
                <w:bottom w:val="none" w:sz="0" w:space="0" w:color="auto"/>
                <w:right w:val="none" w:sz="0" w:space="0" w:color="auto"/>
              </w:divBdr>
              <w:divsChild>
                <w:div w:id="143925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58833">
      <w:bodyDiv w:val="1"/>
      <w:marLeft w:val="0"/>
      <w:marRight w:val="0"/>
      <w:marTop w:val="0"/>
      <w:marBottom w:val="0"/>
      <w:divBdr>
        <w:top w:val="none" w:sz="0" w:space="0" w:color="auto"/>
        <w:left w:val="none" w:sz="0" w:space="0" w:color="auto"/>
        <w:bottom w:val="none" w:sz="0" w:space="0" w:color="auto"/>
        <w:right w:val="none" w:sz="0" w:space="0" w:color="auto"/>
      </w:divBdr>
    </w:div>
    <w:div w:id="1594631838">
      <w:bodyDiv w:val="1"/>
      <w:marLeft w:val="0"/>
      <w:marRight w:val="0"/>
      <w:marTop w:val="0"/>
      <w:marBottom w:val="0"/>
      <w:divBdr>
        <w:top w:val="none" w:sz="0" w:space="0" w:color="auto"/>
        <w:left w:val="none" w:sz="0" w:space="0" w:color="auto"/>
        <w:bottom w:val="none" w:sz="0" w:space="0" w:color="auto"/>
        <w:right w:val="none" w:sz="0" w:space="0" w:color="auto"/>
      </w:divBdr>
      <w:divsChild>
        <w:div w:id="535050149">
          <w:marLeft w:val="0"/>
          <w:marRight w:val="0"/>
          <w:marTop w:val="0"/>
          <w:marBottom w:val="0"/>
          <w:divBdr>
            <w:top w:val="none" w:sz="0" w:space="0" w:color="auto"/>
            <w:left w:val="none" w:sz="0" w:space="0" w:color="auto"/>
            <w:bottom w:val="none" w:sz="0" w:space="0" w:color="auto"/>
            <w:right w:val="none" w:sz="0" w:space="0" w:color="auto"/>
          </w:divBdr>
          <w:divsChild>
            <w:div w:id="1309096521">
              <w:marLeft w:val="0"/>
              <w:marRight w:val="0"/>
              <w:marTop w:val="0"/>
              <w:marBottom w:val="0"/>
              <w:divBdr>
                <w:top w:val="none" w:sz="0" w:space="0" w:color="auto"/>
                <w:left w:val="none" w:sz="0" w:space="0" w:color="auto"/>
                <w:bottom w:val="none" w:sz="0" w:space="0" w:color="auto"/>
                <w:right w:val="none" w:sz="0" w:space="0" w:color="auto"/>
              </w:divBdr>
              <w:divsChild>
                <w:div w:id="18351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220602">
      <w:bodyDiv w:val="1"/>
      <w:marLeft w:val="0"/>
      <w:marRight w:val="0"/>
      <w:marTop w:val="0"/>
      <w:marBottom w:val="0"/>
      <w:divBdr>
        <w:top w:val="none" w:sz="0" w:space="0" w:color="auto"/>
        <w:left w:val="none" w:sz="0" w:space="0" w:color="auto"/>
        <w:bottom w:val="none" w:sz="0" w:space="0" w:color="auto"/>
        <w:right w:val="none" w:sz="0" w:space="0" w:color="auto"/>
      </w:divBdr>
      <w:divsChild>
        <w:div w:id="340282499">
          <w:marLeft w:val="0"/>
          <w:marRight w:val="0"/>
          <w:marTop w:val="0"/>
          <w:marBottom w:val="0"/>
          <w:divBdr>
            <w:top w:val="none" w:sz="0" w:space="0" w:color="auto"/>
            <w:left w:val="none" w:sz="0" w:space="0" w:color="auto"/>
            <w:bottom w:val="none" w:sz="0" w:space="0" w:color="auto"/>
            <w:right w:val="none" w:sz="0" w:space="0" w:color="auto"/>
          </w:divBdr>
          <w:divsChild>
            <w:div w:id="1623610634">
              <w:marLeft w:val="0"/>
              <w:marRight w:val="0"/>
              <w:marTop w:val="0"/>
              <w:marBottom w:val="0"/>
              <w:divBdr>
                <w:top w:val="none" w:sz="0" w:space="0" w:color="auto"/>
                <w:left w:val="none" w:sz="0" w:space="0" w:color="auto"/>
                <w:bottom w:val="none" w:sz="0" w:space="0" w:color="auto"/>
                <w:right w:val="none" w:sz="0" w:space="0" w:color="auto"/>
              </w:divBdr>
              <w:divsChild>
                <w:div w:id="18746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765346">
      <w:bodyDiv w:val="1"/>
      <w:marLeft w:val="0"/>
      <w:marRight w:val="0"/>
      <w:marTop w:val="0"/>
      <w:marBottom w:val="0"/>
      <w:divBdr>
        <w:top w:val="none" w:sz="0" w:space="0" w:color="auto"/>
        <w:left w:val="none" w:sz="0" w:space="0" w:color="auto"/>
        <w:bottom w:val="none" w:sz="0" w:space="0" w:color="auto"/>
        <w:right w:val="none" w:sz="0" w:space="0" w:color="auto"/>
      </w:divBdr>
      <w:divsChild>
        <w:div w:id="1952784108">
          <w:marLeft w:val="0"/>
          <w:marRight w:val="0"/>
          <w:marTop w:val="0"/>
          <w:marBottom w:val="0"/>
          <w:divBdr>
            <w:top w:val="none" w:sz="0" w:space="0" w:color="auto"/>
            <w:left w:val="none" w:sz="0" w:space="0" w:color="auto"/>
            <w:bottom w:val="none" w:sz="0" w:space="0" w:color="auto"/>
            <w:right w:val="none" w:sz="0" w:space="0" w:color="auto"/>
          </w:divBdr>
          <w:divsChild>
            <w:div w:id="115099359">
              <w:marLeft w:val="0"/>
              <w:marRight w:val="0"/>
              <w:marTop w:val="0"/>
              <w:marBottom w:val="0"/>
              <w:divBdr>
                <w:top w:val="none" w:sz="0" w:space="0" w:color="auto"/>
                <w:left w:val="none" w:sz="0" w:space="0" w:color="auto"/>
                <w:bottom w:val="none" w:sz="0" w:space="0" w:color="auto"/>
                <w:right w:val="none" w:sz="0" w:space="0" w:color="auto"/>
              </w:divBdr>
              <w:divsChild>
                <w:div w:id="553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5787">
      <w:bodyDiv w:val="1"/>
      <w:marLeft w:val="0"/>
      <w:marRight w:val="0"/>
      <w:marTop w:val="0"/>
      <w:marBottom w:val="0"/>
      <w:divBdr>
        <w:top w:val="none" w:sz="0" w:space="0" w:color="auto"/>
        <w:left w:val="none" w:sz="0" w:space="0" w:color="auto"/>
        <w:bottom w:val="none" w:sz="0" w:space="0" w:color="auto"/>
        <w:right w:val="none" w:sz="0" w:space="0" w:color="auto"/>
      </w:divBdr>
    </w:div>
    <w:div w:id="1652176455">
      <w:bodyDiv w:val="1"/>
      <w:marLeft w:val="0"/>
      <w:marRight w:val="0"/>
      <w:marTop w:val="0"/>
      <w:marBottom w:val="0"/>
      <w:divBdr>
        <w:top w:val="none" w:sz="0" w:space="0" w:color="auto"/>
        <w:left w:val="none" w:sz="0" w:space="0" w:color="auto"/>
        <w:bottom w:val="none" w:sz="0" w:space="0" w:color="auto"/>
        <w:right w:val="none" w:sz="0" w:space="0" w:color="auto"/>
      </w:divBdr>
    </w:div>
    <w:div w:id="1666203745">
      <w:bodyDiv w:val="1"/>
      <w:marLeft w:val="0"/>
      <w:marRight w:val="0"/>
      <w:marTop w:val="0"/>
      <w:marBottom w:val="0"/>
      <w:divBdr>
        <w:top w:val="none" w:sz="0" w:space="0" w:color="auto"/>
        <w:left w:val="none" w:sz="0" w:space="0" w:color="auto"/>
        <w:bottom w:val="none" w:sz="0" w:space="0" w:color="auto"/>
        <w:right w:val="none" w:sz="0" w:space="0" w:color="auto"/>
      </w:divBdr>
    </w:div>
    <w:div w:id="1666401106">
      <w:bodyDiv w:val="1"/>
      <w:marLeft w:val="0"/>
      <w:marRight w:val="0"/>
      <w:marTop w:val="0"/>
      <w:marBottom w:val="0"/>
      <w:divBdr>
        <w:top w:val="none" w:sz="0" w:space="0" w:color="auto"/>
        <w:left w:val="none" w:sz="0" w:space="0" w:color="auto"/>
        <w:bottom w:val="none" w:sz="0" w:space="0" w:color="auto"/>
        <w:right w:val="none" w:sz="0" w:space="0" w:color="auto"/>
      </w:divBdr>
      <w:divsChild>
        <w:div w:id="3671723">
          <w:marLeft w:val="0"/>
          <w:marRight w:val="0"/>
          <w:marTop w:val="0"/>
          <w:marBottom w:val="0"/>
          <w:divBdr>
            <w:top w:val="none" w:sz="0" w:space="0" w:color="auto"/>
            <w:left w:val="none" w:sz="0" w:space="0" w:color="auto"/>
            <w:bottom w:val="none" w:sz="0" w:space="0" w:color="auto"/>
            <w:right w:val="none" w:sz="0" w:space="0" w:color="auto"/>
          </w:divBdr>
        </w:div>
        <w:div w:id="398289222">
          <w:marLeft w:val="0"/>
          <w:marRight w:val="0"/>
          <w:marTop w:val="0"/>
          <w:marBottom w:val="0"/>
          <w:divBdr>
            <w:top w:val="none" w:sz="0" w:space="0" w:color="auto"/>
            <w:left w:val="none" w:sz="0" w:space="0" w:color="auto"/>
            <w:bottom w:val="none" w:sz="0" w:space="0" w:color="auto"/>
            <w:right w:val="none" w:sz="0" w:space="0" w:color="auto"/>
          </w:divBdr>
        </w:div>
        <w:div w:id="502863106">
          <w:marLeft w:val="0"/>
          <w:marRight w:val="0"/>
          <w:marTop w:val="0"/>
          <w:marBottom w:val="0"/>
          <w:divBdr>
            <w:top w:val="none" w:sz="0" w:space="0" w:color="auto"/>
            <w:left w:val="none" w:sz="0" w:space="0" w:color="auto"/>
            <w:bottom w:val="none" w:sz="0" w:space="0" w:color="auto"/>
            <w:right w:val="none" w:sz="0" w:space="0" w:color="auto"/>
          </w:divBdr>
        </w:div>
        <w:div w:id="792603147">
          <w:marLeft w:val="0"/>
          <w:marRight w:val="0"/>
          <w:marTop w:val="0"/>
          <w:marBottom w:val="0"/>
          <w:divBdr>
            <w:top w:val="none" w:sz="0" w:space="0" w:color="auto"/>
            <w:left w:val="none" w:sz="0" w:space="0" w:color="auto"/>
            <w:bottom w:val="none" w:sz="0" w:space="0" w:color="auto"/>
            <w:right w:val="none" w:sz="0" w:space="0" w:color="auto"/>
          </w:divBdr>
        </w:div>
        <w:div w:id="952983975">
          <w:marLeft w:val="0"/>
          <w:marRight w:val="0"/>
          <w:marTop w:val="0"/>
          <w:marBottom w:val="0"/>
          <w:divBdr>
            <w:top w:val="none" w:sz="0" w:space="0" w:color="auto"/>
            <w:left w:val="none" w:sz="0" w:space="0" w:color="auto"/>
            <w:bottom w:val="none" w:sz="0" w:space="0" w:color="auto"/>
            <w:right w:val="none" w:sz="0" w:space="0" w:color="auto"/>
          </w:divBdr>
        </w:div>
        <w:div w:id="969895387">
          <w:marLeft w:val="0"/>
          <w:marRight w:val="0"/>
          <w:marTop w:val="0"/>
          <w:marBottom w:val="0"/>
          <w:divBdr>
            <w:top w:val="none" w:sz="0" w:space="0" w:color="auto"/>
            <w:left w:val="none" w:sz="0" w:space="0" w:color="auto"/>
            <w:bottom w:val="none" w:sz="0" w:space="0" w:color="auto"/>
            <w:right w:val="none" w:sz="0" w:space="0" w:color="auto"/>
          </w:divBdr>
        </w:div>
        <w:div w:id="1354916575">
          <w:marLeft w:val="0"/>
          <w:marRight w:val="0"/>
          <w:marTop w:val="0"/>
          <w:marBottom w:val="0"/>
          <w:divBdr>
            <w:top w:val="none" w:sz="0" w:space="0" w:color="auto"/>
            <w:left w:val="none" w:sz="0" w:space="0" w:color="auto"/>
            <w:bottom w:val="none" w:sz="0" w:space="0" w:color="auto"/>
            <w:right w:val="none" w:sz="0" w:space="0" w:color="auto"/>
          </w:divBdr>
        </w:div>
        <w:div w:id="1362507919">
          <w:marLeft w:val="0"/>
          <w:marRight w:val="0"/>
          <w:marTop w:val="0"/>
          <w:marBottom w:val="0"/>
          <w:divBdr>
            <w:top w:val="none" w:sz="0" w:space="0" w:color="auto"/>
            <w:left w:val="none" w:sz="0" w:space="0" w:color="auto"/>
            <w:bottom w:val="none" w:sz="0" w:space="0" w:color="auto"/>
            <w:right w:val="none" w:sz="0" w:space="0" w:color="auto"/>
          </w:divBdr>
          <w:divsChild>
            <w:div w:id="1506091356">
              <w:marLeft w:val="-75"/>
              <w:marRight w:val="0"/>
              <w:marTop w:val="30"/>
              <w:marBottom w:val="30"/>
              <w:divBdr>
                <w:top w:val="none" w:sz="0" w:space="0" w:color="auto"/>
                <w:left w:val="none" w:sz="0" w:space="0" w:color="auto"/>
                <w:bottom w:val="none" w:sz="0" w:space="0" w:color="auto"/>
                <w:right w:val="none" w:sz="0" w:space="0" w:color="auto"/>
              </w:divBdr>
              <w:divsChild>
                <w:div w:id="1246774">
                  <w:marLeft w:val="0"/>
                  <w:marRight w:val="0"/>
                  <w:marTop w:val="0"/>
                  <w:marBottom w:val="0"/>
                  <w:divBdr>
                    <w:top w:val="none" w:sz="0" w:space="0" w:color="auto"/>
                    <w:left w:val="none" w:sz="0" w:space="0" w:color="auto"/>
                    <w:bottom w:val="none" w:sz="0" w:space="0" w:color="auto"/>
                    <w:right w:val="none" w:sz="0" w:space="0" w:color="auto"/>
                  </w:divBdr>
                  <w:divsChild>
                    <w:div w:id="1381517664">
                      <w:marLeft w:val="0"/>
                      <w:marRight w:val="0"/>
                      <w:marTop w:val="0"/>
                      <w:marBottom w:val="0"/>
                      <w:divBdr>
                        <w:top w:val="none" w:sz="0" w:space="0" w:color="auto"/>
                        <w:left w:val="none" w:sz="0" w:space="0" w:color="auto"/>
                        <w:bottom w:val="none" w:sz="0" w:space="0" w:color="auto"/>
                        <w:right w:val="none" w:sz="0" w:space="0" w:color="auto"/>
                      </w:divBdr>
                    </w:div>
                  </w:divsChild>
                </w:div>
                <w:div w:id="15933634">
                  <w:marLeft w:val="0"/>
                  <w:marRight w:val="0"/>
                  <w:marTop w:val="0"/>
                  <w:marBottom w:val="0"/>
                  <w:divBdr>
                    <w:top w:val="none" w:sz="0" w:space="0" w:color="auto"/>
                    <w:left w:val="none" w:sz="0" w:space="0" w:color="auto"/>
                    <w:bottom w:val="none" w:sz="0" w:space="0" w:color="auto"/>
                    <w:right w:val="none" w:sz="0" w:space="0" w:color="auto"/>
                  </w:divBdr>
                  <w:divsChild>
                    <w:div w:id="908462588">
                      <w:marLeft w:val="0"/>
                      <w:marRight w:val="0"/>
                      <w:marTop w:val="0"/>
                      <w:marBottom w:val="0"/>
                      <w:divBdr>
                        <w:top w:val="none" w:sz="0" w:space="0" w:color="auto"/>
                        <w:left w:val="none" w:sz="0" w:space="0" w:color="auto"/>
                        <w:bottom w:val="none" w:sz="0" w:space="0" w:color="auto"/>
                        <w:right w:val="none" w:sz="0" w:space="0" w:color="auto"/>
                      </w:divBdr>
                    </w:div>
                  </w:divsChild>
                </w:div>
                <w:div w:id="24647820">
                  <w:marLeft w:val="0"/>
                  <w:marRight w:val="0"/>
                  <w:marTop w:val="0"/>
                  <w:marBottom w:val="0"/>
                  <w:divBdr>
                    <w:top w:val="none" w:sz="0" w:space="0" w:color="auto"/>
                    <w:left w:val="none" w:sz="0" w:space="0" w:color="auto"/>
                    <w:bottom w:val="none" w:sz="0" w:space="0" w:color="auto"/>
                    <w:right w:val="none" w:sz="0" w:space="0" w:color="auto"/>
                  </w:divBdr>
                  <w:divsChild>
                    <w:div w:id="361827012">
                      <w:marLeft w:val="0"/>
                      <w:marRight w:val="0"/>
                      <w:marTop w:val="0"/>
                      <w:marBottom w:val="0"/>
                      <w:divBdr>
                        <w:top w:val="none" w:sz="0" w:space="0" w:color="auto"/>
                        <w:left w:val="none" w:sz="0" w:space="0" w:color="auto"/>
                        <w:bottom w:val="none" w:sz="0" w:space="0" w:color="auto"/>
                        <w:right w:val="none" w:sz="0" w:space="0" w:color="auto"/>
                      </w:divBdr>
                    </w:div>
                  </w:divsChild>
                </w:div>
                <w:div w:id="35400421">
                  <w:marLeft w:val="0"/>
                  <w:marRight w:val="0"/>
                  <w:marTop w:val="0"/>
                  <w:marBottom w:val="0"/>
                  <w:divBdr>
                    <w:top w:val="none" w:sz="0" w:space="0" w:color="auto"/>
                    <w:left w:val="none" w:sz="0" w:space="0" w:color="auto"/>
                    <w:bottom w:val="none" w:sz="0" w:space="0" w:color="auto"/>
                    <w:right w:val="none" w:sz="0" w:space="0" w:color="auto"/>
                  </w:divBdr>
                  <w:divsChild>
                    <w:div w:id="95911358">
                      <w:marLeft w:val="0"/>
                      <w:marRight w:val="0"/>
                      <w:marTop w:val="0"/>
                      <w:marBottom w:val="0"/>
                      <w:divBdr>
                        <w:top w:val="none" w:sz="0" w:space="0" w:color="auto"/>
                        <w:left w:val="none" w:sz="0" w:space="0" w:color="auto"/>
                        <w:bottom w:val="none" w:sz="0" w:space="0" w:color="auto"/>
                        <w:right w:val="none" w:sz="0" w:space="0" w:color="auto"/>
                      </w:divBdr>
                    </w:div>
                  </w:divsChild>
                </w:div>
                <w:div w:id="99377046">
                  <w:marLeft w:val="0"/>
                  <w:marRight w:val="0"/>
                  <w:marTop w:val="0"/>
                  <w:marBottom w:val="0"/>
                  <w:divBdr>
                    <w:top w:val="none" w:sz="0" w:space="0" w:color="auto"/>
                    <w:left w:val="none" w:sz="0" w:space="0" w:color="auto"/>
                    <w:bottom w:val="none" w:sz="0" w:space="0" w:color="auto"/>
                    <w:right w:val="none" w:sz="0" w:space="0" w:color="auto"/>
                  </w:divBdr>
                  <w:divsChild>
                    <w:div w:id="1052121407">
                      <w:marLeft w:val="0"/>
                      <w:marRight w:val="0"/>
                      <w:marTop w:val="0"/>
                      <w:marBottom w:val="0"/>
                      <w:divBdr>
                        <w:top w:val="none" w:sz="0" w:space="0" w:color="auto"/>
                        <w:left w:val="none" w:sz="0" w:space="0" w:color="auto"/>
                        <w:bottom w:val="none" w:sz="0" w:space="0" w:color="auto"/>
                        <w:right w:val="none" w:sz="0" w:space="0" w:color="auto"/>
                      </w:divBdr>
                    </w:div>
                  </w:divsChild>
                </w:div>
                <w:div w:id="108284209">
                  <w:marLeft w:val="0"/>
                  <w:marRight w:val="0"/>
                  <w:marTop w:val="0"/>
                  <w:marBottom w:val="0"/>
                  <w:divBdr>
                    <w:top w:val="none" w:sz="0" w:space="0" w:color="auto"/>
                    <w:left w:val="none" w:sz="0" w:space="0" w:color="auto"/>
                    <w:bottom w:val="none" w:sz="0" w:space="0" w:color="auto"/>
                    <w:right w:val="none" w:sz="0" w:space="0" w:color="auto"/>
                  </w:divBdr>
                  <w:divsChild>
                    <w:div w:id="939335272">
                      <w:marLeft w:val="0"/>
                      <w:marRight w:val="0"/>
                      <w:marTop w:val="0"/>
                      <w:marBottom w:val="0"/>
                      <w:divBdr>
                        <w:top w:val="none" w:sz="0" w:space="0" w:color="auto"/>
                        <w:left w:val="none" w:sz="0" w:space="0" w:color="auto"/>
                        <w:bottom w:val="none" w:sz="0" w:space="0" w:color="auto"/>
                        <w:right w:val="none" w:sz="0" w:space="0" w:color="auto"/>
                      </w:divBdr>
                    </w:div>
                  </w:divsChild>
                </w:div>
                <w:div w:id="109789084">
                  <w:marLeft w:val="0"/>
                  <w:marRight w:val="0"/>
                  <w:marTop w:val="0"/>
                  <w:marBottom w:val="0"/>
                  <w:divBdr>
                    <w:top w:val="none" w:sz="0" w:space="0" w:color="auto"/>
                    <w:left w:val="none" w:sz="0" w:space="0" w:color="auto"/>
                    <w:bottom w:val="none" w:sz="0" w:space="0" w:color="auto"/>
                    <w:right w:val="none" w:sz="0" w:space="0" w:color="auto"/>
                  </w:divBdr>
                  <w:divsChild>
                    <w:div w:id="2069185828">
                      <w:marLeft w:val="0"/>
                      <w:marRight w:val="0"/>
                      <w:marTop w:val="0"/>
                      <w:marBottom w:val="0"/>
                      <w:divBdr>
                        <w:top w:val="none" w:sz="0" w:space="0" w:color="auto"/>
                        <w:left w:val="none" w:sz="0" w:space="0" w:color="auto"/>
                        <w:bottom w:val="none" w:sz="0" w:space="0" w:color="auto"/>
                        <w:right w:val="none" w:sz="0" w:space="0" w:color="auto"/>
                      </w:divBdr>
                    </w:div>
                  </w:divsChild>
                </w:div>
                <w:div w:id="169374154">
                  <w:marLeft w:val="0"/>
                  <w:marRight w:val="0"/>
                  <w:marTop w:val="0"/>
                  <w:marBottom w:val="0"/>
                  <w:divBdr>
                    <w:top w:val="none" w:sz="0" w:space="0" w:color="auto"/>
                    <w:left w:val="none" w:sz="0" w:space="0" w:color="auto"/>
                    <w:bottom w:val="none" w:sz="0" w:space="0" w:color="auto"/>
                    <w:right w:val="none" w:sz="0" w:space="0" w:color="auto"/>
                  </w:divBdr>
                  <w:divsChild>
                    <w:div w:id="196090315">
                      <w:marLeft w:val="0"/>
                      <w:marRight w:val="0"/>
                      <w:marTop w:val="0"/>
                      <w:marBottom w:val="0"/>
                      <w:divBdr>
                        <w:top w:val="none" w:sz="0" w:space="0" w:color="auto"/>
                        <w:left w:val="none" w:sz="0" w:space="0" w:color="auto"/>
                        <w:bottom w:val="none" w:sz="0" w:space="0" w:color="auto"/>
                        <w:right w:val="none" w:sz="0" w:space="0" w:color="auto"/>
                      </w:divBdr>
                    </w:div>
                  </w:divsChild>
                </w:div>
                <w:div w:id="171385112">
                  <w:marLeft w:val="0"/>
                  <w:marRight w:val="0"/>
                  <w:marTop w:val="0"/>
                  <w:marBottom w:val="0"/>
                  <w:divBdr>
                    <w:top w:val="none" w:sz="0" w:space="0" w:color="auto"/>
                    <w:left w:val="none" w:sz="0" w:space="0" w:color="auto"/>
                    <w:bottom w:val="none" w:sz="0" w:space="0" w:color="auto"/>
                    <w:right w:val="none" w:sz="0" w:space="0" w:color="auto"/>
                  </w:divBdr>
                  <w:divsChild>
                    <w:div w:id="1177310584">
                      <w:marLeft w:val="0"/>
                      <w:marRight w:val="0"/>
                      <w:marTop w:val="0"/>
                      <w:marBottom w:val="0"/>
                      <w:divBdr>
                        <w:top w:val="none" w:sz="0" w:space="0" w:color="auto"/>
                        <w:left w:val="none" w:sz="0" w:space="0" w:color="auto"/>
                        <w:bottom w:val="none" w:sz="0" w:space="0" w:color="auto"/>
                        <w:right w:val="none" w:sz="0" w:space="0" w:color="auto"/>
                      </w:divBdr>
                    </w:div>
                  </w:divsChild>
                </w:div>
                <w:div w:id="177546994">
                  <w:marLeft w:val="0"/>
                  <w:marRight w:val="0"/>
                  <w:marTop w:val="0"/>
                  <w:marBottom w:val="0"/>
                  <w:divBdr>
                    <w:top w:val="none" w:sz="0" w:space="0" w:color="auto"/>
                    <w:left w:val="none" w:sz="0" w:space="0" w:color="auto"/>
                    <w:bottom w:val="none" w:sz="0" w:space="0" w:color="auto"/>
                    <w:right w:val="none" w:sz="0" w:space="0" w:color="auto"/>
                  </w:divBdr>
                  <w:divsChild>
                    <w:div w:id="1288585341">
                      <w:marLeft w:val="0"/>
                      <w:marRight w:val="0"/>
                      <w:marTop w:val="0"/>
                      <w:marBottom w:val="0"/>
                      <w:divBdr>
                        <w:top w:val="none" w:sz="0" w:space="0" w:color="auto"/>
                        <w:left w:val="none" w:sz="0" w:space="0" w:color="auto"/>
                        <w:bottom w:val="none" w:sz="0" w:space="0" w:color="auto"/>
                        <w:right w:val="none" w:sz="0" w:space="0" w:color="auto"/>
                      </w:divBdr>
                    </w:div>
                  </w:divsChild>
                </w:div>
                <w:div w:id="190145986">
                  <w:marLeft w:val="0"/>
                  <w:marRight w:val="0"/>
                  <w:marTop w:val="0"/>
                  <w:marBottom w:val="0"/>
                  <w:divBdr>
                    <w:top w:val="none" w:sz="0" w:space="0" w:color="auto"/>
                    <w:left w:val="none" w:sz="0" w:space="0" w:color="auto"/>
                    <w:bottom w:val="none" w:sz="0" w:space="0" w:color="auto"/>
                    <w:right w:val="none" w:sz="0" w:space="0" w:color="auto"/>
                  </w:divBdr>
                  <w:divsChild>
                    <w:div w:id="1286886873">
                      <w:marLeft w:val="0"/>
                      <w:marRight w:val="0"/>
                      <w:marTop w:val="0"/>
                      <w:marBottom w:val="0"/>
                      <w:divBdr>
                        <w:top w:val="none" w:sz="0" w:space="0" w:color="auto"/>
                        <w:left w:val="none" w:sz="0" w:space="0" w:color="auto"/>
                        <w:bottom w:val="none" w:sz="0" w:space="0" w:color="auto"/>
                        <w:right w:val="none" w:sz="0" w:space="0" w:color="auto"/>
                      </w:divBdr>
                    </w:div>
                  </w:divsChild>
                </w:div>
                <w:div w:id="190993616">
                  <w:marLeft w:val="0"/>
                  <w:marRight w:val="0"/>
                  <w:marTop w:val="0"/>
                  <w:marBottom w:val="0"/>
                  <w:divBdr>
                    <w:top w:val="none" w:sz="0" w:space="0" w:color="auto"/>
                    <w:left w:val="none" w:sz="0" w:space="0" w:color="auto"/>
                    <w:bottom w:val="none" w:sz="0" w:space="0" w:color="auto"/>
                    <w:right w:val="none" w:sz="0" w:space="0" w:color="auto"/>
                  </w:divBdr>
                  <w:divsChild>
                    <w:div w:id="1800344471">
                      <w:marLeft w:val="0"/>
                      <w:marRight w:val="0"/>
                      <w:marTop w:val="0"/>
                      <w:marBottom w:val="0"/>
                      <w:divBdr>
                        <w:top w:val="none" w:sz="0" w:space="0" w:color="auto"/>
                        <w:left w:val="none" w:sz="0" w:space="0" w:color="auto"/>
                        <w:bottom w:val="none" w:sz="0" w:space="0" w:color="auto"/>
                        <w:right w:val="none" w:sz="0" w:space="0" w:color="auto"/>
                      </w:divBdr>
                    </w:div>
                  </w:divsChild>
                </w:div>
                <w:div w:id="195967134">
                  <w:marLeft w:val="0"/>
                  <w:marRight w:val="0"/>
                  <w:marTop w:val="0"/>
                  <w:marBottom w:val="0"/>
                  <w:divBdr>
                    <w:top w:val="none" w:sz="0" w:space="0" w:color="auto"/>
                    <w:left w:val="none" w:sz="0" w:space="0" w:color="auto"/>
                    <w:bottom w:val="none" w:sz="0" w:space="0" w:color="auto"/>
                    <w:right w:val="none" w:sz="0" w:space="0" w:color="auto"/>
                  </w:divBdr>
                  <w:divsChild>
                    <w:div w:id="1546141601">
                      <w:marLeft w:val="0"/>
                      <w:marRight w:val="0"/>
                      <w:marTop w:val="0"/>
                      <w:marBottom w:val="0"/>
                      <w:divBdr>
                        <w:top w:val="none" w:sz="0" w:space="0" w:color="auto"/>
                        <w:left w:val="none" w:sz="0" w:space="0" w:color="auto"/>
                        <w:bottom w:val="none" w:sz="0" w:space="0" w:color="auto"/>
                        <w:right w:val="none" w:sz="0" w:space="0" w:color="auto"/>
                      </w:divBdr>
                    </w:div>
                  </w:divsChild>
                </w:div>
                <w:div w:id="231232237">
                  <w:marLeft w:val="0"/>
                  <w:marRight w:val="0"/>
                  <w:marTop w:val="0"/>
                  <w:marBottom w:val="0"/>
                  <w:divBdr>
                    <w:top w:val="none" w:sz="0" w:space="0" w:color="auto"/>
                    <w:left w:val="none" w:sz="0" w:space="0" w:color="auto"/>
                    <w:bottom w:val="none" w:sz="0" w:space="0" w:color="auto"/>
                    <w:right w:val="none" w:sz="0" w:space="0" w:color="auto"/>
                  </w:divBdr>
                  <w:divsChild>
                    <w:div w:id="1606958461">
                      <w:marLeft w:val="0"/>
                      <w:marRight w:val="0"/>
                      <w:marTop w:val="0"/>
                      <w:marBottom w:val="0"/>
                      <w:divBdr>
                        <w:top w:val="none" w:sz="0" w:space="0" w:color="auto"/>
                        <w:left w:val="none" w:sz="0" w:space="0" w:color="auto"/>
                        <w:bottom w:val="none" w:sz="0" w:space="0" w:color="auto"/>
                        <w:right w:val="none" w:sz="0" w:space="0" w:color="auto"/>
                      </w:divBdr>
                    </w:div>
                  </w:divsChild>
                </w:div>
                <w:div w:id="248391979">
                  <w:marLeft w:val="0"/>
                  <w:marRight w:val="0"/>
                  <w:marTop w:val="0"/>
                  <w:marBottom w:val="0"/>
                  <w:divBdr>
                    <w:top w:val="none" w:sz="0" w:space="0" w:color="auto"/>
                    <w:left w:val="none" w:sz="0" w:space="0" w:color="auto"/>
                    <w:bottom w:val="none" w:sz="0" w:space="0" w:color="auto"/>
                    <w:right w:val="none" w:sz="0" w:space="0" w:color="auto"/>
                  </w:divBdr>
                  <w:divsChild>
                    <w:div w:id="1848592496">
                      <w:marLeft w:val="0"/>
                      <w:marRight w:val="0"/>
                      <w:marTop w:val="0"/>
                      <w:marBottom w:val="0"/>
                      <w:divBdr>
                        <w:top w:val="none" w:sz="0" w:space="0" w:color="auto"/>
                        <w:left w:val="none" w:sz="0" w:space="0" w:color="auto"/>
                        <w:bottom w:val="none" w:sz="0" w:space="0" w:color="auto"/>
                        <w:right w:val="none" w:sz="0" w:space="0" w:color="auto"/>
                      </w:divBdr>
                    </w:div>
                  </w:divsChild>
                </w:div>
                <w:div w:id="251088225">
                  <w:marLeft w:val="0"/>
                  <w:marRight w:val="0"/>
                  <w:marTop w:val="0"/>
                  <w:marBottom w:val="0"/>
                  <w:divBdr>
                    <w:top w:val="none" w:sz="0" w:space="0" w:color="auto"/>
                    <w:left w:val="none" w:sz="0" w:space="0" w:color="auto"/>
                    <w:bottom w:val="none" w:sz="0" w:space="0" w:color="auto"/>
                    <w:right w:val="none" w:sz="0" w:space="0" w:color="auto"/>
                  </w:divBdr>
                  <w:divsChild>
                    <w:div w:id="549465959">
                      <w:marLeft w:val="0"/>
                      <w:marRight w:val="0"/>
                      <w:marTop w:val="0"/>
                      <w:marBottom w:val="0"/>
                      <w:divBdr>
                        <w:top w:val="none" w:sz="0" w:space="0" w:color="auto"/>
                        <w:left w:val="none" w:sz="0" w:space="0" w:color="auto"/>
                        <w:bottom w:val="none" w:sz="0" w:space="0" w:color="auto"/>
                        <w:right w:val="none" w:sz="0" w:space="0" w:color="auto"/>
                      </w:divBdr>
                    </w:div>
                  </w:divsChild>
                </w:div>
                <w:div w:id="267589493">
                  <w:marLeft w:val="0"/>
                  <w:marRight w:val="0"/>
                  <w:marTop w:val="0"/>
                  <w:marBottom w:val="0"/>
                  <w:divBdr>
                    <w:top w:val="none" w:sz="0" w:space="0" w:color="auto"/>
                    <w:left w:val="none" w:sz="0" w:space="0" w:color="auto"/>
                    <w:bottom w:val="none" w:sz="0" w:space="0" w:color="auto"/>
                    <w:right w:val="none" w:sz="0" w:space="0" w:color="auto"/>
                  </w:divBdr>
                  <w:divsChild>
                    <w:div w:id="160127139">
                      <w:marLeft w:val="0"/>
                      <w:marRight w:val="0"/>
                      <w:marTop w:val="0"/>
                      <w:marBottom w:val="0"/>
                      <w:divBdr>
                        <w:top w:val="none" w:sz="0" w:space="0" w:color="auto"/>
                        <w:left w:val="none" w:sz="0" w:space="0" w:color="auto"/>
                        <w:bottom w:val="none" w:sz="0" w:space="0" w:color="auto"/>
                        <w:right w:val="none" w:sz="0" w:space="0" w:color="auto"/>
                      </w:divBdr>
                    </w:div>
                  </w:divsChild>
                </w:div>
                <w:div w:id="283198854">
                  <w:marLeft w:val="0"/>
                  <w:marRight w:val="0"/>
                  <w:marTop w:val="0"/>
                  <w:marBottom w:val="0"/>
                  <w:divBdr>
                    <w:top w:val="none" w:sz="0" w:space="0" w:color="auto"/>
                    <w:left w:val="none" w:sz="0" w:space="0" w:color="auto"/>
                    <w:bottom w:val="none" w:sz="0" w:space="0" w:color="auto"/>
                    <w:right w:val="none" w:sz="0" w:space="0" w:color="auto"/>
                  </w:divBdr>
                  <w:divsChild>
                    <w:div w:id="250966354">
                      <w:marLeft w:val="0"/>
                      <w:marRight w:val="0"/>
                      <w:marTop w:val="0"/>
                      <w:marBottom w:val="0"/>
                      <w:divBdr>
                        <w:top w:val="none" w:sz="0" w:space="0" w:color="auto"/>
                        <w:left w:val="none" w:sz="0" w:space="0" w:color="auto"/>
                        <w:bottom w:val="none" w:sz="0" w:space="0" w:color="auto"/>
                        <w:right w:val="none" w:sz="0" w:space="0" w:color="auto"/>
                      </w:divBdr>
                    </w:div>
                  </w:divsChild>
                </w:div>
                <w:div w:id="308478671">
                  <w:marLeft w:val="0"/>
                  <w:marRight w:val="0"/>
                  <w:marTop w:val="0"/>
                  <w:marBottom w:val="0"/>
                  <w:divBdr>
                    <w:top w:val="none" w:sz="0" w:space="0" w:color="auto"/>
                    <w:left w:val="none" w:sz="0" w:space="0" w:color="auto"/>
                    <w:bottom w:val="none" w:sz="0" w:space="0" w:color="auto"/>
                    <w:right w:val="none" w:sz="0" w:space="0" w:color="auto"/>
                  </w:divBdr>
                  <w:divsChild>
                    <w:div w:id="871266349">
                      <w:marLeft w:val="0"/>
                      <w:marRight w:val="0"/>
                      <w:marTop w:val="0"/>
                      <w:marBottom w:val="0"/>
                      <w:divBdr>
                        <w:top w:val="none" w:sz="0" w:space="0" w:color="auto"/>
                        <w:left w:val="none" w:sz="0" w:space="0" w:color="auto"/>
                        <w:bottom w:val="none" w:sz="0" w:space="0" w:color="auto"/>
                        <w:right w:val="none" w:sz="0" w:space="0" w:color="auto"/>
                      </w:divBdr>
                    </w:div>
                  </w:divsChild>
                </w:div>
                <w:div w:id="320543987">
                  <w:marLeft w:val="0"/>
                  <w:marRight w:val="0"/>
                  <w:marTop w:val="0"/>
                  <w:marBottom w:val="0"/>
                  <w:divBdr>
                    <w:top w:val="none" w:sz="0" w:space="0" w:color="auto"/>
                    <w:left w:val="none" w:sz="0" w:space="0" w:color="auto"/>
                    <w:bottom w:val="none" w:sz="0" w:space="0" w:color="auto"/>
                    <w:right w:val="none" w:sz="0" w:space="0" w:color="auto"/>
                  </w:divBdr>
                  <w:divsChild>
                    <w:div w:id="499198722">
                      <w:marLeft w:val="0"/>
                      <w:marRight w:val="0"/>
                      <w:marTop w:val="0"/>
                      <w:marBottom w:val="0"/>
                      <w:divBdr>
                        <w:top w:val="none" w:sz="0" w:space="0" w:color="auto"/>
                        <w:left w:val="none" w:sz="0" w:space="0" w:color="auto"/>
                        <w:bottom w:val="none" w:sz="0" w:space="0" w:color="auto"/>
                        <w:right w:val="none" w:sz="0" w:space="0" w:color="auto"/>
                      </w:divBdr>
                    </w:div>
                  </w:divsChild>
                </w:div>
                <w:div w:id="331101960">
                  <w:marLeft w:val="0"/>
                  <w:marRight w:val="0"/>
                  <w:marTop w:val="0"/>
                  <w:marBottom w:val="0"/>
                  <w:divBdr>
                    <w:top w:val="none" w:sz="0" w:space="0" w:color="auto"/>
                    <w:left w:val="none" w:sz="0" w:space="0" w:color="auto"/>
                    <w:bottom w:val="none" w:sz="0" w:space="0" w:color="auto"/>
                    <w:right w:val="none" w:sz="0" w:space="0" w:color="auto"/>
                  </w:divBdr>
                  <w:divsChild>
                    <w:div w:id="978537821">
                      <w:marLeft w:val="0"/>
                      <w:marRight w:val="0"/>
                      <w:marTop w:val="0"/>
                      <w:marBottom w:val="0"/>
                      <w:divBdr>
                        <w:top w:val="none" w:sz="0" w:space="0" w:color="auto"/>
                        <w:left w:val="none" w:sz="0" w:space="0" w:color="auto"/>
                        <w:bottom w:val="none" w:sz="0" w:space="0" w:color="auto"/>
                        <w:right w:val="none" w:sz="0" w:space="0" w:color="auto"/>
                      </w:divBdr>
                    </w:div>
                  </w:divsChild>
                </w:div>
                <w:div w:id="335306628">
                  <w:marLeft w:val="0"/>
                  <w:marRight w:val="0"/>
                  <w:marTop w:val="0"/>
                  <w:marBottom w:val="0"/>
                  <w:divBdr>
                    <w:top w:val="none" w:sz="0" w:space="0" w:color="auto"/>
                    <w:left w:val="none" w:sz="0" w:space="0" w:color="auto"/>
                    <w:bottom w:val="none" w:sz="0" w:space="0" w:color="auto"/>
                    <w:right w:val="none" w:sz="0" w:space="0" w:color="auto"/>
                  </w:divBdr>
                  <w:divsChild>
                    <w:div w:id="1866017922">
                      <w:marLeft w:val="0"/>
                      <w:marRight w:val="0"/>
                      <w:marTop w:val="0"/>
                      <w:marBottom w:val="0"/>
                      <w:divBdr>
                        <w:top w:val="none" w:sz="0" w:space="0" w:color="auto"/>
                        <w:left w:val="none" w:sz="0" w:space="0" w:color="auto"/>
                        <w:bottom w:val="none" w:sz="0" w:space="0" w:color="auto"/>
                        <w:right w:val="none" w:sz="0" w:space="0" w:color="auto"/>
                      </w:divBdr>
                    </w:div>
                  </w:divsChild>
                </w:div>
                <w:div w:id="350184868">
                  <w:marLeft w:val="0"/>
                  <w:marRight w:val="0"/>
                  <w:marTop w:val="0"/>
                  <w:marBottom w:val="0"/>
                  <w:divBdr>
                    <w:top w:val="none" w:sz="0" w:space="0" w:color="auto"/>
                    <w:left w:val="none" w:sz="0" w:space="0" w:color="auto"/>
                    <w:bottom w:val="none" w:sz="0" w:space="0" w:color="auto"/>
                    <w:right w:val="none" w:sz="0" w:space="0" w:color="auto"/>
                  </w:divBdr>
                  <w:divsChild>
                    <w:div w:id="1819148292">
                      <w:marLeft w:val="0"/>
                      <w:marRight w:val="0"/>
                      <w:marTop w:val="0"/>
                      <w:marBottom w:val="0"/>
                      <w:divBdr>
                        <w:top w:val="none" w:sz="0" w:space="0" w:color="auto"/>
                        <w:left w:val="none" w:sz="0" w:space="0" w:color="auto"/>
                        <w:bottom w:val="none" w:sz="0" w:space="0" w:color="auto"/>
                        <w:right w:val="none" w:sz="0" w:space="0" w:color="auto"/>
                      </w:divBdr>
                    </w:div>
                  </w:divsChild>
                </w:div>
                <w:div w:id="363554885">
                  <w:marLeft w:val="0"/>
                  <w:marRight w:val="0"/>
                  <w:marTop w:val="0"/>
                  <w:marBottom w:val="0"/>
                  <w:divBdr>
                    <w:top w:val="none" w:sz="0" w:space="0" w:color="auto"/>
                    <w:left w:val="none" w:sz="0" w:space="0" w:color="auto"/>
                    <w:bottom w:val="none" w:sz="0" w:space="0" w:color="auto"/>
                    <w:right w:val="none" w:sz="0" w:space="0" w:color="auto"/>
                  </w:divBdr>
                  <w:divsChild>
                    <w:div w:id="1635789490">
                      <w:marLeft w:val="0"/>
                      <w:marRight w:val="0"/>
                      <w:marTop w:val="0"/>
                      <w:marBottom w:val="0"/>
                      <w:divBdr>
                        <w:top w:val="none" w:sz="0" w:space="0" w:color="auto"/>
                        <w:left w:val="none" w:sz="0" w:space="0" w:color="auto"/>
                        <w:bottom w:val="none" w:sz="0" w:space="0" w:color="auto"/>
                        <w:right w:val="none" w:sz="0" w:space="0" w:color="auto"/>
                      </w:divBdr>
                    </w:div>
                  </w:divsChild>
                </w:div>
                <w:div w:id="372927163">
                  <w:marLeft w:val="0"/>
                  <w:marRight w:val="0"/>
                  <w:marTop w:val="0"/>
                  <w:marBottom w:val="0"/>
                  <w:divBdr>
                    <w:top w:val="none" w:sz="0" w:space="0" w:color="auto"/>
                    <w:left w:val="none" w:sz="0" w:space="0" w:color="auto"/>
                    <w:bottom w:val="none" w:sz="0" w:space="0" w:color="auto"/>
                    <w:right w:val="none" w:sz="0" w:space="0" w:color="auto"/>
                  </w:divBdr>
                  <w:divsChild>
                    <w:div w:id="1031497919">
                      <w:marLeft w:val="0"/>
                      <w:marRight w:val="0"/>
                      <w:marTop w:val="0"/>
                      <w:marBottom w:val="0"/>
                      <w:divBdr>
                        <w:top w:val="none" w:sz="0" w:space="0" w:color="auto"/>
                        <w:left w:val="none" w:sz="0" w:space="0" w:color="auto"/>
                        <w:bottom w:val="none" w:sz="0" w:space="0" w:color="auto"/>
                        <w:right w:val="none" w:sz="0" w:space="0" w:color="auto"/>
                      </w:divBdr>
                    </w:div>
                  </w:divsChild>
                </w:div>
                <w:div w:id="378286216">
                  <w:marLeft w:val="0"/>
                  <w:marRight w:val="0"/>
                  <w:marTop w:val="0"/>
                  <w:marBottom w:val="0"/>
                  <w:divBdr>
                    <w:top w:val="none" w:sz="0" w:space="0" w:color="auto"/>
                    <w:left w:val="none" w:sz="0" w:space="0" w:color="auto"/>
                    <w:bottom w:val="none" w:sz="0" w:space="0" w:color="auto"/>
                    <w:right w:val="none" w:sz="0" w:space="0" w:color="auto"/>
                  </w:divBdr>
                  <w:divsChild>
                    <w:div w:id="905652768">
                      <w:marLeft w:val="0"/>
                      <w:marRight w:val="0"/>
                      <w:marTop w:val="0"/>
                      <w:marBottom w:val="0"/>
                      <w:divBdr>
                        <w:top w:val="none" w:sz="0" w:space="0" w:color="auto"/>
                        <w:left w:val="none" w:sz="0" w:space="0" w:color="auto"/>
                        <w:bottom w:val="none" w:sz="0" w:space="0" w:color="auto"/>
                        <w:right w:val="none" w:sz="0" w:space="0" w:color="auto"/>
                      </w:divBdr>
                    </w:div>
                  </w:divsChild>
                </w:div>
                <w:div w:id="391582735">
                  <w:marLeft w:val="0"/>
                  <w:marRight w:val="0"/>
                  <w:marTop w:val="0"/>
                  <w:marBottom w:val="0"/>
                  <w:divBdr>
                    <w:top w:val="none" w:sz="0" w:space="0" w:color="auto"/>
                    <w:left w:val="none" w:sz="0" w:space="0" w:color="auto"/>
                    <w:bottom w:val="none" w:sz="0" w:space="0" w:color="auto"/>
                    <w:right w:val="none" w:sz="0" w:space="0" w:color="auto"/>
                  </w:divBdr>
                  <w:divsChild>
                    <w:div w:id="1012417488">
                      <w:marLeft w:val="0"/>
                      <w:marRight w:val="0"/>
                      <w:marTop w:val="0"/>
                      <w:marBottom w:val="0"/>
                      <w:divBdr>
                        <w:top w:val="none" w:sz="0" w:space="0" w:color="auto"/>
                        <w:left w:val="none" w:sz="0" w:space="0" w:color="auto"/>
                        <w:bottom w:val="none" w:sz="0" w:space="0" w:color="auto"/>
                        <w:right w:val="none" w:sz="0" w:space="0" w:color="auto"/>
                      </w:divBdr>
                    </w:div>
                  </w:divsChild>
                </w:div>
                <w:div w:id="403184311">
                  <w:marLeft w:val="0"/>
                  <w:marRight w:val="0"/>
                  <w:marTop w:val="0"/>
                  <w:marBottom w:val="0"/>
                  <w:divBdr>
                    <w:top w:val="none" w:sz="0" w:space="0" w:color="auto"/>
                    <w:left w:val="none" w:sz="0" w:space="0" w:color="auto"/>
                    <w:bottom w:val="none" w:sz="0" w:space="0" w:color="auto"/>
                    <w:right w:val="none" w:sz="0" w:space="0" w:color="auto"/>
                  </w:divBdr>
                  <w:divsChild>
                    <w:div w:id="1831553433">
                      <w:marLeft w:val="0"/>
                      <w:marRight w:val="0"/>
                      <w:marTop w:val="0"/>
                      <w:marBottom w:val="0"/>
                      <w:divBdr>
                        <w:top w:val="none" w:sz="0" w:space="0" w:color="auto"/>
                        <w:left w:val="none" w:sz="0" w:space="0" w:color="auto"/>
                        <w:bottom w:val="none" w:sz="0" w:space="0" w:color="auto"/>
                        <w:right w:val="none" w:sz="0" w:space="0" w:color="auto"/>
                      </w:divBdr>
                    </w:div>
                  </w:divsChild>
                </w:div>
                <w:div w:id="475267997">
                  <w:marLeft w:val="0"/>
                  <w:marRight w:val="0"/>
                  <w:marTop w:val="0"/>
                  <w:marBottom w:val="0"/>
                  <w:divBdr>
                    <w:top w:val="none" w:sz="0" w:space="0" w:color="auto"/>
                    <w:left w:val="none" w:sz="0" w:space="0" w:color="auto"/>
                    <w:bottom w:val="none" w:sz="0" w:space="0" w:color="auto"/>
                    <w:right w:val="none" w:sz="0" w:space="0" w:color="auto"/>
                  </w:divBdr>
                  <w:divsChild>
                    <w:div w:id="1180773710">
                      <w:marLeft w:val="0"/>
                      <w:marRight w:val="0"/>
                      <w:marTop w:val="0"/>
                      <w:marBottom w:val="0"/>
                      <w:divBdr>
                        <w:top w:val="none" w:sz="0" w:space="0" w:color="auto"/>
                        <w:left w:val="none" w:sz="0" w:space="0" w:color="auto"/>
                        <w:bottom w:val="none" w:sz="0" w:space="0" w:color="auto"/>
                        <w:right w:val="none" w:sz="0" w:space="0" w:color="auto"/>
                      </w:divBdr>
                    </w:div>
                  </w:divsChild>
                </w:div>
                <w:div w:id="507595515">
                  <w:marLeft w:val="0"/>
                  <w:marRight w:val="0"/>
                  <w:marTop w:val="0"/>
                  <w:marBottom w:val="0"/>
                  <w:divBdr>
                    <w:top w:val="none" w:sz="0" w:space="0" w:color="auto"/>
                    <w:left w:val="none" w:sz="0" w:space="0" w:color="auto"/>
                    <w:bottom w:val="none" w:sz="0" w:space="0" w:color="auto"/>
                    <w:right w:val="none" w:sz="0" w:space="0" w:color="auto"/>
                  </w:divBdr>
                  <w:divsChild>
                    <w:div w:id="1841652073">
                      <w:marLeft w:val="0"/>
                      <w:marRight w:val="0"/>
                      <w:marTop w:val="0"/>
                      <w:marBottom w:val="0"/>
                      <w:divBdr>
                        <w:top w:val="none" w:sz="0" w:space="0" w:color="auto"/>
                        <w:left w:val="none" w:sz="0" w:space="0" w:color="auto"/>
                        <w:bottom w:val="none" w:sz="0" w:space="0" w:color="auto"/>
                        <w:right w:val="none" w:sz="0" w:space="0" w:color="auto"/>
                      </w:divBdr>
                    </w:div>
                  </w:divsChild>
                </w:div>
                <w:div w:id="549731389">
                  <w:marLeft w:val="0"/>
                  <w:marRight w:val="0"/>
                  <w:marTop w:val="0"/>
                  <w:marBottom w:val="0"/>
                  <w:divBdr>
                    <w:top w:val="none" w:sz="0" w:space="0" w:color="auto"/>
                    <w:left w:val="none" w:sz="0" w:space="0" w:color="auto"/>
                    <w:bottom w:val="none" w:sz="0" w:space="0" w:color="auto"/>
                    <w:right w:val="none" w:sz="0" w:space="0" w:color="auto"/>
                  </w:divBdr>
                  <w:divsChild>
                    <w:div w:id="1332029213">
                      <w:marLeft w:val="0"/>
                      <w:marRight w:val="0"/>
                      <w:marTop w:val="0"/>
                      <w:marBottom w:val="0"/>
                      <w:divBdr>
                        <w:top w:val="none" w:sz="0" w:space="0" w:color="auto"/>
                        <w:left w:val="none" w:sz="0" w:space="0" w:color="auto"/>
                        <w:bottom w:val="none" w:sz="0" w:space="0" w:color="auto"/>
                        <w:right w:val="none" w:sz="0" w:space="0" w:color="auto"/>
                      </w:divBdr>
                    </w:div>
                  </w:divsChild>
                </w:div>
                <w:div w:id="552235519">
                  <w:marLeft w:val="0"/>
                  <w:marRight w:val="0"/>
                  <w:marTop w:val="0"/>
                  <w:marBottom w:val="0"/>
                  <w:divBdr>
                    <w:top w:val="none" w:sz="0" w:space="0" w:color="auto"/>
                    <w:left w:val="none" w:sz="0" w:space="0" w:color="auto"/>
                    <w:bottom w:val="none" w:sz="0" w:space="0" w:color="auto"/>
                    <w:right w:val="none" w:sz="0" w:space="0" w:color="auto"/>
                  </w:divBdr>
                  <w:divsChild>
                    <w:div w:id="1567185390">
                      <w:marLeft w:val="0"/>
                      <w:marRight w:val="0"/>
                      <w:marTop w:val="0"/>
                      <w:marBottom w:val="0"/>
                      <w:divBdr>
                        <w:top w:val="none" w:sz="0" w:space="0" w:color="auto"/>
                        <w:left w:val="none" w:sz="0" w:space="0" w:color="auto"/>
                        <w:bottom w:val="none" w:sz="0" w:space="0" w:color="auto"/>
                        <w:right w:val="none" w:sz="0" w:space="0" w:color="auto"/>
                      </w:divBdr>
                    </w:div>
                  </w:divsChild>
                </w:div>
                <w:div w:id="557863297">
                  <w:marLeft w:val="0"/>
                  <w:marRight w:val="0"/>
                  <w:marTop w:val="0"/>
                  <w:marBottom w:val="0"/>
                  <w:divBdr>
                    <w:top w:val="none" w:sz="0" w:space="0" w:color="auto"/>
                    <w:left w:val="none" w:sz="0" w:space="0" w:color="auto"/>
                    <w:bottom w:val="none" w:sz="0" w:space="0" w:color="auto"/>
                    <w:right w:val="none" w:sz="0" w:space="0" w:color="auto"/>
                  </w:divBdr>
                  <w:divsChild>
                    <w:div w:id="1451125271">
                      <w:marLeft w:val="0"/>
                      <w:marRight w:val="0"/>
                      <w:marTop w:val="0"/>
                      <w:marBottom w:val="0"/>
                      <w:divBdr>
                        <w:top w:val="none" w:sz="0" w:space="0" w:color="auto"/>
                        <w:left w:val="none" w:sz="0" w:space="0" w:color="auto"/>
                        <w:bottom w:val="none" w:sz="0" w:space="0" w:color="auto"/>
                        <w:right w:val="none" w:sz="0" w:space="0" w:color="auto"/>
                      </w:divBdr>
                    </w:div>
                  </w:divsChild>
                </w:div>
                <w:div w:id="621301315">
                  <w:marLeft w:val="0"/>
                  <w:marRight w:val="0"/>
                  <w:marTop w:val="0"/>
                  <w:marBottom w:val="0"/>
                  <w:divBdr>
                    <w:top w:val="none" w:sz="0" w:space="0" w:color="auto"/>
                    <w:left w:val="none" w:sz="0" w:space="0" w:color="auto"/>
                    <w:bottom w:val="none" w:sz="0" w:space="0" w:color="auto"/>
                    <w:right w:val="none" w:sz="0" w:space="0" w:color="auto"/>
                  </w:divBdr>
                  <w:divsChild>
                    <w:div w:id="155347202">
                      <w:marLeft w:val="0"/>
                      <w:marRight w:val="0"/>
                      <w:marTop w:val="0"/>
                      <w:marBottom w:val="0"/>
                      <w:divBdr>
                        <w:top w:val="none" w:sz="0" w:space="0" w:color="auto"/>
                        <w:left w:val="none" w:sz="0" w:space="0" w:color="auto"/>
                        <w:bottom w:val="none" w:sz="0" w:space="0" w:color="auto"/>
                        <w:right w:val="none" w:sz="0" w:space="0" w:color="auto"/>
                      </w:divBdr>
                    </w:div>
                  </w:divsChild>
                </w:div>
                <w:div w:id="628390701">
                  <w:marLeft w:val="0"/>
                  <w:marRight w:val="0"/>
                  <w:marTop w:val="0"/>
                  <w:marBottom w:val="0"/>
                  <w:divBdr>
                    <w:top w:val="none" w:sz="0" w:space="0" w:color="auto"/>
                    <w:left w:val="none" w:sz="0" w:space="0" w:color="auto"/>
                    <w:bottom w:val="none" w:sz="0" w:space="0" w:color="auto"/>
                    <w:right w:val="none" w:sz="0" w:space="0" w:color="auto"/>
                  </w:divBdr>
                  <w:divsChild>
                    <w:div w:id="70740648">
                      <w:marLeft w:val="0"/>
                      <w:marRight w:val="0"/>
                      <w:marTop w:val="0"/>
                      <w:marBottom w:val="0"/>
                      <w:divBdr>
                        <w:top w:val="none" w:sz="0" w:space="0" w:color="auto"/>
                        <w:left w:val="none" w:sz="0" w:space="0" w:color="auto"/>
                        <w:bottom w:val="none" w:sz="0" w:space="0" w:color="auto"/>
                        <w:right w:val="none" w:sz="0" w:space="0" w:color="auto"/>
                      </w:divBdr>
                    </w:div>
                    <w:div w:id="396441115">
                      <w:marLeft w:val="0"/>
                      <w:marRight w:val="0"/>
                      <w:marTop w:val="0"/>
                      <w:marBottom w:val="0"/>
                      <w:divBdr>
                        <w:top w:val="none" w:sz="0" w:space="0" w:color="auto"/>
                        <w:left w:val="none" w:sz="0" w:space="0" w:color="auto"/>
                        <w:bottom w:val="none" w:sz="0" w:space="0" w:color="auto"/>
                        <w:right w:val="none" w:sz="0" w:space="0" w:color="auto"/>
                      </w:divBdr>
                    </w:div>
                    <w:div w:id="562639798">
                      <w:marLeft w:val="0"/>
                      <w:marRight w:val="0"/>
                      <w:marTop w:val="0"/>
                      <w:marBottom w:val="0"/>
                      <w:divBdr>
                        <w:top w:val="none" w:sz="0" w:space="0" w:color="auto"/>
                        <w:left w:val="none" w:sz="0" w:space="0" w:color="auto"/>
                        <w:bottom w:val="none" w:sz="0" w:space="0" w:color="auto"/>
                        <w:right w:val="none" w:sz="0" w:space="0" w:color="auto"/>
                      </w:divBdr>
                    </w:div>
                    <w:div w:id="807355534">
                      <w:marLeft w:val="0"/>
                      <w:marRight w:val="0"/>
                      <w:marTop w:val="0"/>
                      <w:marBottom w:val="0"/>
                      <w:divBdr>
                        <w:top w:val="none" w:sz="0" w:space="0" w:color="auto"/>
                        <w:left w:val="none" w:sz="0" w:space="0" w:color="auto"/>
                        <w:bottom w:val="none" w:sz="0" w:space="0" w:color="auto"/>
                        <w:right w:val="none" w:sz="0" w:space="0" w:color="auto"/>
                      </w:divBdr>
                    </w:div>
                    <w:div w:id="1520781061">
                      <w:marLeft w:val="0"/>
                      <w:marRight w:val="0"/>
                      <w:marTop w:val="0"/>
                      <w:marBottom w:val="0"/>
                      <w:divBdr>
                        <w:top w:val="none" w:sz="0" w:space="0" w:color="auto"/>
                        <w:left w:val="none" w:sz="0" w:space="0" w:color="auto"/>
                        <w:bottom w:val="none" w:sz="0" w:space="0" w:color="auto"/>
                        <w:right w:val="none" w:sz="0" w:space="0" w:color="auto"/>
                      </w:divBdr>
                    </w:div>
                    <w:div w:id="1729451915">
                      <w:marLeft w:val="0"/>
                      <w:marRight w:val="0"/>
                      <w:marTop w:val="0"/>
                      <w:marBottom w:val="0"/>
                      <w:divBdr>
                        <w:top w:val="none" w:sz="0" w:space="0" w:color="auto"/>
                        <w:left w:val="none" w:sz="0" w:space="0" w:color="auto"/>
                        <w:bottom w:val="none" w:sz="0" w:space="0" w:color="auto"/>
                        <w:right w:val="none" w:sz="0" w:space="0" w:color="auto"/>
                      </w:divBdr>
                    </w:div>
                  </w:divsChild>
                </w:div>
                <w:div w:id="642780642">
                  <w:marLeft w:val="0"/>
                  <w:marRight w:val="0"/>
                  <w:marTop w:val="0"/>
                  <w:marBottom w:val="0"/>
                  <w:divBdr>
                    <w:top w:val="none" w:sz="0" w:space="0" w:color="auto"/>
                    <w:left w:val="none" w:sz="0" w:space="0" w:color="auto"/>
                    <w:bottom w:val="none" w:sz="0" w:space="0" w:color="auto"/>
                    <w:right w:val="none" w:sz="0" w:space="0" w:color="auto"/>
                  </w:divBdr>
                  <w:divsChild>
                    <w:div w:id="69623485">
                      <w:marLeft w:val="0"/>
                      <w:marRight w:val="0"/>
                      <w:marTop w:val="0"/>
                      <w:marBottom w:val="0"/>
                      <w:divBdr>
                        <w:top w:val="none" w:sz="0" w:space="0" w:color="auto"/>
                        <w:left w:val="none" w:sz="0" w:space="0" w:color="auto"/>
                        <w:bottom w:val="none" w:sz="0" w:space="0" w:color="auto"/>
                        <w:right w:val="none" w:sz="0" w:space="0" w:color="auto"/>
                      </w:divBdr>
                    </w:div>
                  </w:divsChild>
                </w:div>
                <w:div w:id="653988876">
                  <w:marLeft w:val="0"/>
                  <w:marRight w:val="0"/>
                  <w:marTop w:val="0"/>
                  <w:marBottom w:val="0"/>
                  <w:divBdr>
                    <w:top w:val="none" w:sz="0" w:space="0" w:color="auto"/>
                    <w:left w:val="none" w:sz="0" w:space="0" w:color="auto"/>
                    <w:bottom w:val="none" w:sz="0" w:space="0" w:color="auto"/>
                    <w:right w:val="none" w:sz="0" w:space="0" w:color="auto"/>
                  </w:divBdr>
                  <w:divsChild>
                    <w:div w:id="1850942067">
                      <w:marLeft w:val="0"/>
                      <w:marRight w:val="0"/>
                      <w:marTop w:val="0"/>
                      <w:marBottom w:val="0"/>
                      <w:divBdr>
                        <w:top w:val="none" w:sz="0" w:space="0" w:color="auto"/>
                        <w:left w:val="none" w:sz="0" w:space="0" w:color="auto"/>
                        <w:bottom w:val="none" w:sz="0" w:space="0" w:color="auto"/>
                        <w:right w:val="none" w:sz="0" w:space="0" w:color="auto"/>
                      </w:divBdr>
                    </w:div>
                  </w:divsChild>
                </w:div>
                <w:div w:id="716854817">
                  <w:marLeft w:val="0"/>
                  <w:marRight w:val="0"/>
                  <w:marTop w:val="0"/>
                  <w:marBottom w:val="0"/>
                  <w:divBdr>
                    <w:top w:val="none" w:sz="0" w:space="0" w:color="auto"/>
                    <w:left w:val="none" w:sz="0" w:space="0" w:color="auto"/>
                    <w:bottom w:val="none" w:sz="0" w:space="0" w:color="auto"/>
                    <w:right w:val="none" w:sz="0" w:space="0" w:color="auto"/>
                  </w:divBdr>
                  <w:divsChild>
                    <w:div w:id="824321174">
                      <w:marLeft w:val="0"/>
                      <w:marRight w:val="0"/>
                      <w:marTop w:val="0"/>
                      <w:marBottom w:val="0"/>
                      <w:divBdr>
                        <w:top w:val="none" w:sz="0" w:space="0" w:color="auto"/>
                        <w:left w:val="none" w:sz="0" w:space="0" w:color="auto"/>
                        <w:bottom w:val="none" w:sz="0" w:space="0" w:color="auto"/>
                        <w:right w:val="none" w:sz="0" w:space="0" w:color="auto"/>
                      </w:divBdr>
                    </w:div>
                  </w:divsChild>
                </w:div>
                <w:div w:id="723722434">
                  <w:marLeft w:val="0"/>
                  <w:marRight w:val="0"/>
                  <w:marTop w:val="0"/>
                  <w:marBottom w:val="0"/>
                  <w:divBdr>
                    <w:top w:val="none" w:sz="0" w:space="0" w:color="auto"/>
                    <w:left w:val="none" w:sz="0" w:space="0" w:color="auto"/>
                    <w:bottom w:val="none" w:sz="0" w:space="0" w:color="auto"/>
                    <w:right w:val="none" w:sz="0" w:space="0" w:color="auto"/>
                  </w:divBdr>
                  <w:divsChild>
                    <w:div w:id="195042978">
                      <w:marLeft w:val="0"/>
                      <w:marRight w:val="0"/>
                      <w:marTop w:val="0"/>
                      <w:marBottom w:val="0"/>
                      <w:divBdr>
                        <w:top w:val="none" w:sz="0" w:space="0" w:color="auto"/>
                        <w:left w:val="none" w:sz="0" w:space="0" w:color="auto"/>
                        <w:bottom w:val="none" w:sz="0" w:space="0" w:color="auto"/>
                        <w:right w:val="none" w:sz="0" w:space="0" w:color="auto"/>
                      </w:divBdr>
                    </w:div>
                  </w:divsChild>
                </w:div>
                <w:div w:id="726535201">
                  <w:marLeft w:val="0"/>
                  <w:marRight w:val="0"/>
                  <w:marTop w:val="0"/>
                  <w:marBottom w:val="0"/>
                  <w:divBdr>
                    <w:top w:val="none" w:sz="0" w:space="0" w:color="auto"/>
                    <w:left w:val="none" w:sz="0" w:space="0" w:color="auto"/>
                    <w:bottom w:val="none" w:sz="0" w:space="0" w:color="auto"/>
                    <w:right w:val="none" w:sz="0" w:space="0" w:color="auto"/>
                  </w:divBdr>
                  <w:divsChild>
                    <w:div w:id="131489232">
                      <w:marLeft w:val="0"/>
                      <w:marRight w:val="0"/>
                      <w:marTop w:val="0"/>
                      <w:marBottom w:val="0"/>
                      <w:divBdr>
                        <w:top w:val="none" w:sz="0" w:space="0" w:color="auto"/>
                        <w:left w:val="none" w:sz="0" w:space="0" w:color="auto"/>
                        <w:bottom w:val="none" w:sz="0" w:space="0" w:color="auto"/>
                        <w:right w:val="none" w:sz="0" w:space="0" w:color="auto"/>
                      </w:divBdr>
                    </w:div>
                  </w:divsChild>
                </w:div>
                <w:div w:id="735514754">
                  <w:marLeft w:val="0"/>
                  <w:marRight w:val="0"/>
                  <w:marTop w:val="0"/>
                  <w:marBottom w:val="0"/>
                  <w:divBdr>
                    <w:top w:val="none" w:sz="0" w:space="0" w:color="auto"/>
                    <w:left w:val="none" w:sz="0" w:space="0" w:color="auto"/>
                    <w:bottom w:val="none" w:sz="0" w:space="0" w:color="auto"/>
                    <w:right w:val="none" w:sz="0" w:space="0" w:color="auto"/>
                  </w:divBdr>
                  <w:divsChild>
                    <w:div w:id="1998268163">
                      <w:marLeft w:val="0"/>
                      <w:marRight w:val="0"/>
                      <w:marTop w:val="0"/>
                      <w:marBottom w:val="0"/>
                      <w:divBdr>
                        <w:top w:val="none" w:sz="0" w:space="0" w:color="auto"/>
                        <w:left w:val="none" w:sz="0" w:space="0" w:color="auto"/>
                        <w:bottom w:val="none" w:sz="0" w:space="0" w:color="auto"/>
                        <w:right w:val="none" w:sz="0" w:space="0" w:color="auto"/>
                      </w:divBdr>
                    </w:div>
                  </w:divsChild>
                </w:div>
                <w:div w:id="744914859">
                  <w:marLeft w:val="0"/>
                  <w:marRight w:val="0"/>
                  <w:marTop w:val="0"/>
                  <w:marBottom w:val="0"/>
                  <w:divBdr>
                    <w:top w:val="none" w:sz="0" w:space="0" w:color="auto"/>
                    <w:left w:val="none" w:sz="0" w:space="0" w:color="auto"/>
                    <w:bottom w:val="none" w:sz="0" w:space="0" w:color="auto"/>
                    <w:right w:val="none" w:sz="0" w:space="0" w:color="auto"/>
                  </w:divBdr>
                  <w:divsChild>
                    <w:div w:id="1167549468">
                      <w:marLeft w:val="0"/>
                      <w:marRight w:val="0"/>
                      <w:marTop w:val="0"/>
                      <w:marBottom w:val="0"/>
                      <w:divBdr>
                        <w:top w:val="none" w:sz="0" w:space="0" w:color="auto"/>
                        <w:left w:val="none" w:sz="0" w:space="0" w:color="auto"/>
                        <w:bottom w:val="none" w:sz="0" w:space="0" w:color="auto"/>
                        <w:right w:val="none" w:sz="0" w:space="0" w:color="auto"/>
                      </w:divBdr>
                    </w:div>
                  </w:divsChild>
                </w:div>
                <w:div w:id="745569882">
                  <w:marLeft w:val="0"/>
                  <w:marRight w:val="0"/>
                  <w:marTop w:val="0"/>
                  <w:marBottom w:val="0"/>
                  <w:divBdr>
                    <w:top w:val="none" w:sz="0" w:space="0" w:color="auto"/>
                    <w:left w:val="none" w:sz="0" w:space="0" w:color="auto"/>
                    <w:bottom w:val="none" w:sz="0" w:space="0" w:color="auto"/>
                    <w:right w:val="none" w:sz="0" w:space="0" w:color="auto"/>
                  </w:divBdr>
                  <w:divsChild>
                    <w:div w:id="429739268">
                      <w:marLeft w:val="0"/>
                      <w:marRight w:val="0"/>
                      <w:marTop w:val="0"/>
                      <w:marBottom w:val="0"/>
                      <w:divBdr>
                        <w:top w:val="none" w:sz="0" w:space="0" w:color="auto"/>
                        <w:left w:val="none" w:sz="0" w:space="0" w:color="auto"/>
                        <w:bottom w:val="none" w:sz="0" w:space="0" w:color="auto"/>
                        <w:right w:val="none" w:sz="0" w:space="0" w:color="auto"/>
                      </w:divBdr>
                    </w:div>
                  </w:divsChild>
                </w:div>
                <w:div w:id="769660538">
                  <w:marLeft w:val="0"/>
                  <w:marRight w:val="0"/>
                  <w:marTop w:val="0"/>
                  <w:marBottom w:val="0"/>
                  <w:divBdr>
                    <w:top w:val="none" w:sz="0" w:space="0" w:color="auto"/>
                    <w:left w:val="none" w:sz="0" w:space="0" w:color="auto"/>
                    <w:bottom w:val="none" w:sz="0" w:space="0" w:color="auto"/>
                    <w:right w:val="none" w:sz="0" w:space="0" w:color="auto"/>
                  </w:divBdr>
                  <w:divsChild>
                    <w:div w:id="191185829">
                      <w:marLeft w:val="0"/>
                      <w:marRight w:val="0"/>
                      <w:marTop w:val="0"/>
                      <w:marBottom w:val="0"/>
                      <w:divBdr>
                        <w:top w:val="none" w:sz="0" w:space="0" w:color="auto"/>
                        <w:left w:val="none" w:sz="0" w:space="0" w:color="auto"/>
                        <w:bottom w:val="none" w:sz="0" w:space="0" w:color="auto"/>
                        <w:right w:val="none" w:sz="0" w:space="0" w:color="auto"/>
                      </w:divBdr>
                    </w:div>
                  </w:divsChild>
                </w:div>
                <w:div w:id="794523307">
                  <w:marLeft w:val="0"/>
                  <w:marRight w:val="0"/>
                  <w:marTop w:val="0"/>
                  <w:marBottom w:val="0"/>
                  <w:divBdr>
                    <w:top w:val="none" w:sz="0" w:space="0" w:color="auto"/>
                    <w:left w:val="none" w:sz="0" w:space="0" w:color="auto"/>
                    <w:bottom w:val="none" w:sz="0" w:space="0" w:color="auto"/>
                    <w:right w:val="none" w:sz="0" w:space="0" w:color="auto"/>
                  </w:divBdr>
                  <w:divsChild>
                    <w:div w:id="653413639">
                      <w:marLeft w:val="0"/>
                      <w:marRight w:val="0"/>
                      <w:marTop w:val="0"/>
                      <w:marBottom w:val="0"/>
                      <w:divBdr>
                        <w:top w:val="none" w:sz="0" w:space="0" w:color="auto"/>
                        <w:left w:val="none" w:sz="0" w:space="0" w:color="auto"/>
                        <w:bottom w:val="none" w:sz="0" w:space="0" w:color="auto"/>
                        <w:right w:val="none" w:sz="0" w:space="0" w:color="auto"/>
                      </w:divBdr>
                    </w:div>
                  </w:divsChild>
                </w:div>
                <w:div w:id="803275308">
                  <w:marLeft w:val="0"/>
                  <w:marRight w:val="0"/>
                  <w:marTop w:val="0"/>
                  <w:marBottom w:val="0"/>
                  <w:divBdr>
                    <w:top w:val="none" w:sz="0" w:space="0" w:color="auto"/>
                    <w:left w:val="none" w:sz="0" w:space="0" w:color="auto"/>
                    <w:bottom w:val="none" w:sz="0" w:space="0" w:color="auto"/>
                    <w:right w:val="none" w:sz="0" w:space="0" w:color="auto"/>
                  </w:divBdr>
                  <w:divsChild>
                    <w:div w:id="237524337">
                      <w:marLeft w:val="0"/>
                      <w:marRight w:val="0"/>
                      <w:marTop w:val="0"/>
                      <w:marBottom w:val="0"/>
                      <w:divBdr>
                        <w:top w:val="none" w:sz="0" w:space="0" w:color="auto"/>
                        <w:left w:val="none" w:sz="0" w:space="0" w:color="auto"/>
                        <w:bottom w:val="none" w:sz="0" w:space="0" w:color="auto"/>
                        <w:right w:val="none" w:sz="0" w:space="0" w:color="auto"/>
                      </w:divBdr>
                    </w:div>
                    <w:div w:id="1923951967">
                      <w:marLeft w:val="0"/>
                      <w:marRight w:val="0"/>
                      <w:marTop w:val="0"/>
                      <w:marBottom w:val="0"/>
                      <w:divBdr>
                        <w:top w:val="none" w:sz="0" w:space="0" w:color="auto"/>
                        <w:left w:val="none" w:sz="0" w:space="0" w:color="auto"/>
                        <w:bottom w:val="none" w:sz="0" w:space="0" w:color="auto"/>
                        <w:right w:val="none" w:sz="0" w:space="0" w:color="auto"/>
                      </w:divBdr>
                    </w:div>
                  </w:divsChild>
                </w:div>
                <w:div w:id="820272053">
                  <w:marLeft w:val="0"/>
                  <w:marRight w:val="0"/>
                  <w:marTop w:val="0"/>
                  <w:marBottom w:val="0"/>
                  <w:divBdr>
                    <w:top w:val="none" w:sz="0" w:space="0" w:color="auto"/>
                    <w:left w:val="none" w:sz="0" w:space="0" w:color="auto"/>
                    <w:bottom w:val="none" w:sz="0" w:space="0" w:color="auto"/>
                    <w:right w:val="none" w:sz="0" w:space="0" w:color="auto"/>
                  </w:divBdr>
                  <w:divsChild>
                    <w:div w:id="2125149132">
                      <w:marLeft w:val="0"/>
                      <w:marRight w:val="0"/>
                      <w:marTop w:val="0"/>
                      <w:marBottom w:val="0"/>
                      <w:divBdr>
                        <w:top w:val="none" w:sz="0" w:space="0" w:color="auto"/>
                        <w:left w:val="none" w:sz="0" w:space="0" w:color="auto"/>
                        <w:bottom w:val="none" w:sz="0" w:space="0" w:color="auto"/>
                        <w:right w:val="none" w:sz="0" w:space="0" w:color="auto"/>
                      </w:divBdr>
                    </w:div>
                  </w:divsChild>
                </w:div>
                <w:div w:id="849375355">
                  <w:marLeft w:val="0"/>
                  <w:marRight w:val="0"/>
                  <w:marTop w:val="0"/>
                  <w:marBottom w:val="0"/>
                  <w:divBdr>
                    <w:top w:val="none" w:sz="0" w:space="0" w:color="auto"/>
                    <w:left w:val="none" w:sz="0" w:space="0" w:color="auto"/>
                    <w:bottom w:val="none" w:sz="0" w:space="0" w:color="auto"/>
                    <w:right w:val="none" w:sz="0" w:space="0" w:color="auto"/>
                  </w:divBdr>
                  <w:divsChild>
                    <w:div w:id="779223395">
                      <w:marLeft w:val="0"/>
                      <w:marRight w:val="0"/>
                      <w:marTop w:val="0"/>
                      <w:marBottom w:val="0"/>
                      <w:divBdr>
                        <w:top w:val="none" w:sz="0" w:space="0" w:color="auto"/>
                        <w:left w:val="none" w:sz="0" w:space="0" w:color="auto"/>
                        <w:bottom w:val="none" w:sz="0" w:space="0" w:color="auto"/>
                        <w:right w:val="none" w:sz="0" w:space="0" w:color="auto"/>
                      </w:divBdr>
                    </w:div>
                    <w:div w:id="1588345898">
                      <w:marLeft w:val="0"/>
                      <w:marRight w:val="0"/>
                      <w:marTop w:val="0"/>
                      <w:marBottom w:val="0"/>
                      <w:divBdr>
                        <w:top w:val="none" w:sz="0" w:space="0" w:color="auto"/>
                        <w:left w:val="none" w:sz="0" w:space="0" w:color="auto"/>
                        <w:bottom w:val="none" w:sz="0" w:space="0" w:color="auto"/>
                        <w:right w:val="none" w:sz="0" w:space="0" w:color="auto"/>
                      </w:divBdr>
                    </w:div>
                  </w:divsChild>
                </w:div>
                <w:div w:id="894581815">
                  <w:marLeft w:val="0"/>
                  <w:marRight w:val="0"/>
                  <w:marTop w:val="0"/>
                  <w:marBottom w:val="0"/>
                  <w:divBdr>
                    <w:top w:val="none" w:sz="0" w:space="0" w:color="auto"/>
                    <w:left w:val="none" w:sz="0" w:space="0" w:color="auto"/>
                    <w:bottom w:val="none" w:sz="0" w:space="0" w:color="auto"/>
                    <w:right w:val="none" w:sz="0" w:space="0" w:color="auto"/>
                  </w:divBdr>
                  <w:divsChild>
                    <w:div w:id="2035810786">
                      <w:marLeft w:val="0"/>
                      <w:marRight w:val="0"/>
                      <w:marTop w:val="0"/>
                      <w:marBottom w:val="0"/>
                      <w:divBdr>
                        <w:top w:val="none" w:sz="0" w:space="0" w:color="auto"/>
                        <w:left w:val="none" w:sz="0" w:space="0" w:color="auto"/>
                        <w:bottom w:val="none" w:sz="0" w:space="0" w:color="auto"/>
                        <w:right w:val="none" w:sz="0" w:space="0" w:color="auto"/>
                      </w:divBdr>
                    </w:div>
                  </w:divsChild>
                </w:div>
                <w:div w:id="906182621">
                  <w:marLeft w:val="0"/>
                  <w:marRight w:val="0"/>
                  <w:marTop w:val="0"/>
                  <w:marBottom w:val="0"/>
                  <w:divBdr>
                    <w:top w:val="none" w:sz="0" w:space="0" w:color="auto"/>
                    <w:left w:val="none" w:sz="0" w:space="0" w:color="auto"/>
                    <w:bottom w:val="none" w:sz="0" w:space="0" w:color="auto"/>
                    <w:right w:val="none" w:sz="0" w:space="0" w:color="auto"/>
                  </w:divBdr>
                  <w:divsChild>
                    <w:div w:id="33969069">
                      <w:marLeft w:val="0"/>
                      <w:marRight w:val="0"/>
                      <w:marTop w:val="0"/>
                      <w:marBottom w:val="0"/>
                      <w:divBdr>
                        <w:top w:val="none" w:sz="0" w:space="0" w:color="auto"/>
                        <w:left w:val="none" w:sz="0" w:space="0" w:color="auto"/>
                        <w:bottom w:val="none" w:sz="0" w:space="0" w:color="auto"/>
                        <w:right w:val="none" w:sz="0" w:space="0" w:color="auto"/>
                      </w:divBdr>
                    </w:div>
                  </w:divsChild>
                </w:div>
                <w:div w:id="907304030">
                  <w:marLeft w:val="0"/>
                  <w:marRight w:val="0"/>
                  <w:marTop w:val="0"/>
                  <w:marBottom w:val="0"/>
                  <w:divBdr>
                    <w:top w:val="none" w:sz="0" w:space="0" w:color="auto"/>
                    <w:left w:val="none" w:sz="0" w:space="0" w:color="auto"/>
                    <w:bottom w:val="none" w:sz="0" w:space="0" w:color="auto"/>
                    <w:right w:val="none" w:sz="0" w:space="0" w:color="auto"/>
                  </w:divBdr>
                  <w:divsChild>
                    <w:div w:id="121383431">
                      <w:marLeft w:val="0"/>
                      <w:marRight w:val="0"/>
                      <w:marTop w:val="0"/>
                      <w:marBottom w:val="0"/>
                      <w:divBdr>
                        <w:top w:val="none" w:sz="0" w:space="0" w:color="auto"/>
                        <w:left w:val="none" w:sz="0" w:space="0" w:color="auto"/>
                        <w:bottom w:val="none" w:sz="0" w:space="0" w:color="auto"/>
                        <w:right w:val="none" w:sz="0" w:space="0" w:color="auto"/>
                      </w:divBdr>
                    </w:div>
                    <w:div w:id="394427492">
                      <w:marLeft w:val="0"/>
                      <w:marRight w:val="0"/>
                      <w:marTop w:val="0"/>
                      <w:marBottom w:val="0"/>
                      <w:divBdr>
                        <w:top w:val="none" w:sz="0" w:space="0" w:color="auto"/>
                        <w:left w:val="none" w:sz="0" w:space="0" w:color="auto"/>
                        <w:bottom w:val="none" w:sz="0" w:space="0" w:color="auto"/>
                        <w:right w:val="none" w:sz="0" w:space="0" w:color="auto"/>
                      </w:divBdr>
                    </w:div>
                    <w:div w:id="1683317644">
                      <w:marLeft w:val="0"/>
                      <w:marRight w:val="0"/>
                      <w:marTop w:val="0"/>
                      <w:marBottom w:val="0"/>
                      <w:divBdr>
                        <w:top w:val="none" w:sz="0" w:space="0" w:color="auto"/>
                        <w:left w:val="none" w:sz="0" w:space="0" w:color="auto"/>
                        <w:bottom w:val="none" w:sz="0" w:space="0" w:color="auto"/>
                        <w:right w:val="none" w:sz="0" w:space="0" w:color="auto"/>
                      </w:divBdr>
                    </w:div>
                  </w:divsChild>
                </w:div>
                <w:div w:id="977338897">
                  <w:marLeft w:val="0"/>
                  <w:marRight w:val="0"/>
                  <w:marTop w:val="0"/>
                  <w:marBottom w:val="0"/>
                  <w:divBdr>
                    <w:top w:val="none" w:sz="0" w:space="0" w:color="auto"/>
                    <w:left w:val="none" w:sz="0" w:space="0" w:color="auto"/>
                    <w:bottom w:val="none" w:sz="0" w:space="0" w:color="auto"/>
                    <w:right w:val="none" w:sz="0" w:space="0" w:color="auto"/>
                  </w:divBdr>
                  <w:divsChild>
                    <w:div w:id="1058167842">
                      <w:marLeft w:val="0"/>
                      <w:marRight w:val="0"/>
                      <w:marTop w:val="0"/>
                      <w:marBottom w:val="0"/>
                      <w:divBdr>
                        <w:top w:val="none" w:sz="0" w:space="0" w:color="auto"/>
                        <w:left w:val="none" w:sz="0" w:space="0" w:color="auto"/>
                        <w:bottom w:val="none" w:sz="0" w:space="0" w:color="auto"/>
                        <w:right w:val="none" w:sz="0" w:space="0" w:color="auto"/>
                      </w:divBdr>
                    </w:div>
                  </w:divsChild>
                </w:div>
                <w:div w:id="978924700">
                  <w:marLeft w:val="0"/>
                  <w:marRight w:val="0"/>
                  <w:marTop w:val="0"/>
                  <w:marBottom w:val="0"/>
                  <w:divBdr>
                    <w:top w:val="none" w:sz="0" w:space="0" w:color="auto"/>
                    <w:left w:val="none" w:sz="0" w:space="0" w:color="auto"/>
                    <w:bottom w:val="none" w:sz="0" w:space="0" w:color="auto"/>
                    <w:right w:val="none" w:sz="0" w:space="0" w:color="auto"/>
                  </w:divBdr>
                  <w:divsChild>
                    <w:div w:id="809978470">
                      <w:marLeft w:val="0"/>
                      <w:marRight w:val="0"/>
                      <w:marTop w:val="0"/>
                      <w:marBottom w:val="0"/>
                      <w:divBdr>
                        <w:top w:val="none" w:sz="0" w:space="0" w:color="auto"/>
                        <w:left w:val="none" w:sz="0" w:space="0" w:color="auto"/>
                        <w:bottom w:val="none" w:sz="0" w:space="0" w:color="auto"/>
                        <w:right w:val="none" w:sz="0" w:space="0" w:color="auto"/>
                      </w:divBdr>
                    </w:div>
                  </w:divsChild>
                </w:div>
                <w:div w:id="982081941">
                  <w:marLeft w:val="0"/>
                  <w:marRight w:val="0"/>
                  <w:marTop w:val="0"/>
                  <w:marBottom w:val="0"/>
                  <w:divBdr>
                    <w:top w:val="none" w:sz="0" w:space="0" w:color="auto"/>
                    <w:left w:val="none" w:sz="0" w:space="0" w:color="auto"/>
                    <w:bottom w:val="none" w:sz="0" w:space="0" w:color="auto"/>
                    <w:right w:val="none" w:sz="0" w:space="0" w:color="auto"/>
                  </w:divBdr>
                  <w:divsChild>
                    <w:div w:id="2139371745">
                      <w:marLeft w:val="0"/>
                      <w:marRight w:val="0"/>
                      <w:marTop w:val="0"/>
                      <w:marBottom w:val="0"/>
                      <w:divBdr>
                        <w:top w:val="none" w:sz="0" w:space="0" w:color="auto"/>
                        <w:left w:val="none" w:sz="0" w:space="0" w:color="auto"/>
                        <w:bottom w:val="none" w:sz="0" w:space="0" w:color="auto"/>
                        <w:right w:val="none" w:sz="0" w:space="0" w:color="auto"/>
                      </w:divBdr>
                    </w:div>
                  </w:divsChild>
                </w:div>
                <w:div w:id="985823101">
                  <w:marLeft w:val="0"/>
                  <w:marRight w:val="0"/>
                  <w:marTop w:val="0"/>
                  <w:marBottom w:val="0"/>
                  <w:divBdr>
                    <w:top w:val="none" w:sz="0" w:space="0" w:color="auto"/>
                    <w:left w:val="none" w:sz="0" w:space="0" w:color="auto"/>
                    <w:bottom w:val="none" w:sz="0" w:space="0" w:color="auto"/>
                    <w:right w:val="none" w:sz="0" w:space="0" w:color="auto"/>
                  </w:divBdr>
                  <w:divsChild>
                    <w:div w:id="1596593722">
                      <w:marLeft w:val="0"/>
                      <w:marRight w:val="0"/>
                      <w:marTop w:val="0"/>
                      <w:marBottom w:val="0"/>
                      <w:divBdr>
                        <w:top w:val="none" w:sz="0" w:space="0" w:color="auto"/>
                        <w:left w:val="none" w:sz="0" w:space="0" w:color="auto"/>
                        <w:bottom w:val="none" w:sz="0" w:space="0" w:color="auto"/>
                        <w:right w:val="none" w:sz="0" w:space="0" w:color="auto"/>
                      </w:divBdr>
                    </w:div>
                  </w:divsChild>
                </w:div>
                <w:div w:id="1018848873">
                  <w:marLeft w:val="0"/>
                  <w:marRight w:val="0"/>
                  <w:marTop w:val="0"/>
                  <w:marBottom w:val="0"/>
                  <w:divBdr>
                    <w:top w:val="none" w:sz="0" w:space="0" w:color="auto"/>
                    <w:left w:val="none" w:sz="0" w:space="0" w:color="auto"/>
                    <w:bottom w:val="none" w:sz="0" w:space="0" w:color="auto"/>
                    <w:right w:val="none" w:sz="0" w:space="0" w:color="auto"/>
                  </w:divBdr>
                  <w:divsChild>
                    <w:div w:id="1914654233">
                      <w:marLeft w:val="0"/>
                      <w:marRight w:val="0"/>
                      <w:marTop w:val="0"/>
                      <w:marBottom w:val="0"/>
                      <w:divBdr>
                        <w:top w:val="none" w:sz="0" w:space="0" w:color="auto"/>
                        <w:left w:val="none" w:sz="0" w:space="0" w:color="auto"/>
                        <w:bottom w:val="none" w:sz="0" w:space="0" w:color="auto"/>
                        <w:right w:val="none" w:sz="0" w:space="0" w:color="auto"/>
                      </w:divBdr>
                    </w:div>
                  </w:divsChild>
                </w:div>
                <w:div w:id="1057318244">
                  <w:marLeft w:val="0"/>
                  <w:marRight w:val="0"/>
                  <w:marTop w:val="0"/>
                  <w:marBottom w:val="0"/>
                  <w:divBdr>
                    <w:top w:val="none" w:sz="0" w:space="0" w:color="auto"/>
                    <w:left w:val="none" w:sz="0" w:space="0" w:color="auto"/>
                    <w:bottom w:val="none" w:sz="0" w:space="0" w:color="auto"/>
                    <w:right w:val="none" w:sz="0" w:space="0" w:color="auto"/>
                  </w:divBdr>
                  <w:divsChild>
                    <w:div w:id="1486818210">
                      <w:marLeft w:val="0"/>
                      <w:marRight w:val="0"/>
                      <w:marTop w:val="0"/>
                      <w:marBottom w:val="0"/>
                      <w:divBdr>
                        <w:top w:val="none" w:sz="0" w:space="0" w:color="auto"/>
                        <w:left w:val="none" w:sz="0" w:space="0" w:color="auto"/>
                        <w:bottom w:val="none" w:sz="0" w:space="0" w:color="auto"/>
                        <w:right w:val="none" w:sz="0" w:space="0" w:color="auto"/>
                      </w:divBdr>
                    </w:div>
                  </w:divsChild>
                </w:div>
                <w:div w:id="1075398484">
                  <w:marLeft w:val="0"/>
                  <w:marRight w:val="0"/>
                  <w:marTop w:val="0"/>
                  <w:marBottom w:val="0"/>
                  <w:divBdr>
                    <w:top w:val="none" w:sz="0" w:space="0" w:color="auto"/>
                    <w:left w:val="none" w:sz="0" w:space="0" w:color="auto"/>
                    <w:bottom w:val="none" w:sz="0" w:space="0" w:color="auto"/>
                    <w:right w:val="none" w:sz="0" w:space="0" w:color="auto"/>
                  </w:divBdr>
                  <w:divsChild>
                    <w:div w:id="1786146025">
                      <w:marLeft w:val="0"/>
                      <w:marRight w:val="0"/>
                      <w:marTop w:val="0"/>
                      <w:marBottom w:val="0"/>
                      <w:divBdr>
                        <w:top w:val="none" w:sz="0" w:space="0" w:color="auto"/>
                        <w:left w:val="none" w:sz="0" w:space="0" w:color="auto"/>
                        <w:bottom w:val="none" w:sz="0" w:space="0" w:color="auto"/>
                        <w:right w:val="none" w:sz="0" w:space="0" w:color="auto"/>
                      </w:divBdr>
                    </w:div>
                  </w:divsChild>
                </w:div>
                <w:div w:id="1088230644">
                  <w:marLeft w:val="0"/>
                  <w:marRight w:val="0"/>
                  <w:marTop w:val="0"/>
                  <w:marBottom w:val="0"/>
                  <w:divBdr>
                    <w:top w:val="none" w:sz="0" w:space="0" w:color="auto"/>
                    <w:left w:val="none" w:sz="0" w:space="0" w:color="auto"/>
                    <w:bottom w:val="none" w:sz="0" w:space="0" w:color="auto"/>
                    <w:right w:val="none" w:sz="0" w:space="0" w:color="auto"/>
                  </w:divBdr>
                  <w:divsChild>
                    <w:div w:id="585312194">
                      <w:marLeft w:val="0"/>
                      <w:marRight w:val="0"/>
                      <w:marTop w:val="0"/>
                      <w:marBottom w:val="0"/>
                      <w:divBdr>
                        <w:top w:val="none" w:sz="0" w:space="0" w:color="auto"/>
                        <w:left w:val="none" w:sz="0" w:space="0" w:color="auto"/>
                        <w:bottom w:val="none" w:sz="0" w:space="0" w:color="auto"/>
                        <w:right w:val="none" w:sz="0" w:space="0" w:color="auto"/>
                      </w:divBdr>
                    </w:div>
                  </w:divsChild>
                </w:div>
                <w:div w:id="1101148066">
                  <w:marLeft w:val="0"/>
                  <w:marRight w:val="0"/>
                  <w:marTop w:val="0"/>
                  <w:marBottom w:val="0"/>
                  <w:divBdr>
                    <w:top w:val="none" w:sz="0" w:space="0" w:color="auto"/>
                    <w:left w:val="none" w:sz="0" w:space="0" w:color="auto"/>
                    <w:bottom w:val="none" w:sz="0" w:space="0" w:color="auto"/>
                    <w:right w:val="none" w:sz="0" w:space="0" w:color="auto"/>
                  </w:divBdr>
                  <w:divsChild>
                    <w:div w:id="477959148">
                      <w:marLeft w:val="0"/>
                      <w:marRight w:val="0"/>
                      <w:marTop w:val="0"/>
                      <w:marBottom w:val="0"/>
                      <w:divBdr>
                        <w:top w:val="none" w:sz="0" w:space="0" w:color="auto"/>
                        <w:left w:val="none" w:sz="0" w:space="0" w:color="auto"/>
                        <w:bottom w:val="none" w:sz="0" w:space="0" w:color="auto"/>
                        <w:right w:val="none" w:sz="0" w:space="0" w:color="auto"/>
                      </w:divBdr>
                    </w:div>
                  </w:divsChild>
                </w:div>
                <w:div w:id="1105737012">
                  <w:marLeft w:val="0"/>
                  <w:marRight w:val="0"/>
                  <w:marTop w:val="0"/>
                  <w:marBottom w:val="0"/>
                  <w:divBdr>
                    <w:top w:val="none" w:sz="0" w:space="0" w:color="auto"/>
                    <w:left w:val="none" w:sz="0" w:space="0" w:color="auto"/>
                    <w:bottom w:val="none" w:sz="0" w:space="0" w:color="auto"/>
                    <w:right w:val="none" w:sz="0" w:space="0" w:color="auto"/>
                  </w:divBdr>
                  <w:divsChild>
                    <w:div w:id="566577770">
                      <w:marLeft w:val="0"/>
                      <w:marRight w:val="0"/>
                      <w:marTop w:val="0"/>
                      <w:marBottom w:val="0"/>
                      <w:divBdr>
                        <w:top w:val="none" w:sz="0" w:space="0" w:color="auto"/>
                        <w:left w:val="none" w:sz="0" w:space="0" w:color="auto"/>
                        <w:bottom w:val="none" w:sz="0" w:space="0" w:color="auto"/>
                        <w:right w:val="none" w:sz="0" w:space="0" w:color="auto"/>
                      </w:divBdr>
                    </w:div>
                    <w:div w:id="1713531828">
                      <w:marLeft w:val="0"/>
                      <w:marRight w:val="0"/>
                      <w:marTop w:val="0"/>
                      <w:marBottom w:val="0"/>
                      <w:divBdr>
                        <w:top w:val="none" w:sz="0" w:space="0" w:color="auto"/>
                        <w:left w:val="none" w:sz="0" w:space="0" w:color="auto"/>
                        <w:bottom w:val="none" w:sz="0" w:space="0" w:color="auto"/>
                        <w:right w:val="none" w:sz="0" w:space="0" w:color="auto"/>
                      </w:divBdr>
                    </w:div>
                    <w:div w:id="1926837133">
                      <w:marLeft w:val="0"/>
                      <w:marRight w:val="0"/>
                      <w:marTop w:val="0"/>
                      <w:marBottom w:val="0"/>
                      <w:divBdr>
                        <w:top w:val="none" w:sz="0" w:space="0" w:color="auto"/>
                        <w:left w:val="none" w:sz="0" w:space="0" w:color="auto"/>
                        <w:bottom w:val="none" w:sz="0" w:space="0" w:color="auto"/>
                        <w:right w:val="none" w:sz="0" w:space="0" w:color="auto"/>
                      </w:divBdr>
                    </w:div>
                  </w:divsChild>
                </w:div>
                <w:div w:id="1106730181">
                  <w:marLeft w:val="0"/>
                  <w:marRight w:val="0"/>
                  <w:marTop w:val="0"/>
                  <w:marBottom w:val="0"/>
                  <w:divBdr>
                    <w:top w:val="none" w:sz="0" w:space="0" w:color="auto"/>
                    <w:left w:val="none" w:sz="0" w:space="0" w:color="auto"/>
                    <w:bottom w:val="none" w:sz="0" w:space="0" w:color="auto"/>
                    <w:right w:val="none" w:sz="0" w:space="0" w:color="auto"/>
                  </w:divBdr>
                  <w:divsChild>
                    <w:div w:id="1134912921">
                      <w:marLeft w:val="0"/>
                      <w:marRight w:val="0"/>
                      <w:marTop w:val="0"/>
                      <w:marBottom w:val="0"/>
                      <w:divBdr>
                        <w:top w:val="none" w:sz="0" w:space="0" w:color="auto"/>
                        <w:left w:val="none" w:sz="0" w:space="0" w:color="auto"/>
                        <w:bottom w:val="none" w:sz="0" w:space="0" w:color="auto"/>
                        <w:right w:val="none" w:sz="0" w:space="0" w:color="auto"/>
                      </w:divBdr>
                    </w:div>
                  </w:divsChild>
                </w:div>
                <w:div w:id="1184245467">
                  <w:marLeft w:val="0"/>
                  <w:marRight w:val="0"/>
                  <w:marTop w:val="0"/>
                  <w:marBottom w:val="0"/>
                  <w:divBdr>
                    <w:top w:val="none" w:sz="0" w:space="0" w:color="auto"/>
                    <w:left w:val="none" w:sz="0" w:space="0" w:color="auto"/>
                    <w:bottom w:val="none" w:sz="0" w:space="0" w:color="auto"/>
                    <w:right w:val="none" w:sz="0" w:space="0" w:color="auto"/>
                  </w:divBdr>
                  <w:divsChild>
                    <w:div w:id="484902367">
                      <w:marLeft w:val="0"/>
                      <w:marRight w:val="0"/>
                      <w:marTop w:val="0"/>
                      <w:marBottom w:val="0"/>
                      <w:divBdr>
                        <w:top w:val="none" w:sz="0" w:space="0" w:color="auto"/>
                        <w:left w:val="none" w:sz="0" w:space="0" w:color="auto"/>
                        <w:bottom w:val="none" w:sz="0" w:space="0" w:color="auto"/>
                        <w:right w:val="none" w:sz="0" w:space="0" w:color="auto"/>
                      </w:divBdr>
                    </w:div>
                  </w:divsChild>
                </w:div>
                <w:div w:id="1188182640">
                  <w:marLeft w:val="0"/>
                  <w:marRight w:val="0"/>
                  <w:marTop w:val="0"/>
                  <w:marBottom w:val="0"/>
                  <w:divBdr>
                    <w:top w:val="none" w:sz="0" w:space="0" w:color="auto"/>
                    <w:left w:val="none" w:sz="0" w:space="0" w:color="auto"/>
                    <w:bottom w:val="none" w:sz="0" w:space="0" w:color="auto"/>
                    <w:right w:val="none" w:sz="0" w:space="0" w:color="auto"/>
                  </w:divBdr>
                  <w:divsChild>
                    <w:div w:id="582951300">
                      <w:marLeft w:val="0"/>
                      <w:marRight w:val="0"/>
                      <w:marTop w:val="0"/>
                      <w:marBottom w:val="0"/>
                      <w:divBdr>
                        <w:top w:val="none" w:sz="0" w:space="0" w:color="auto"/>
                        <w:left w:val="none" w:sz="0" w:space="0" w:color="auto"/>
                        <w:bottom w:val="none" w:sz="0" w:space="0" w:color="auto"/>
                        <w:right w:val="none" w:sz="0" w:space="0" w:color="auto"/>
                      </w:divBdr>
                    </w:div>
                  </w:divsChild>
                </w:div>
                <w:div w:id="1206061385">
                  <w:marLeft w:val="0"/>
                  <w:marRight w:val="0"/>
                  <w:marTop w:val="0"/>
                  <w:marBottom w:val="0"/>
                  <w:divBdr>
                    <w:top w:val="none" w:sz="0" w:space="0" w:color="auto"/>
                    <w:left w:val="none" w:sz="0" w:space="0" w:color="auto"/>
                    <w:bottom w:val="none" w:sz="0" w:space="0" w:color="auto"/>
                    <w:right w:val="none" w:sz="0" w:space="0" w:color="auto"/>
                  </w:divBdr>
                  <w:divsChild>
                    <w:div w:id="1509054376">
                      <w:marLeft w:val="0"/>
                      <w:marRight w:val="0"/>
                      <w:marTop w:val="0"/>
                      <w:marBottom w:val="0"/>
                      <w:divBdr>
                        <w:top w:val="none" w:sz="0" w:space="0" w:color="auto"/>
                        <w:left w:val="none" w:sz="0" w:space="0" w:color="auto"/>
                        <w:bottom w:val="none" w:sz="0" w:space="0" w:color="auto"/>
                        <w:right w:val="none" w:sz="0" w:space="0" w:color="auto"/>
                      </w:divBdr>
                    </w:div>
                    <w:div w:id="1606811968">
                      <w:marLeft w:val="0"/>
                      <w:marRight w:val="0"/>
                      <w:marTop w:val="0"/>
                      <w:marBottom w:val="0"/>
                      <w:divBdr>
                        <w:top w:val="none" w:sz="0" w:space="0" w:color="auto"/>
                        <w:left w:val="none" w:sz="0" w:space="0" w:color="auto"/>
                        <w:bottom w:val="none" w:sz="0" w:space="0" w:color="auto"/>
                        <w:right w:val="none" w:sz="0" w:space="0" w:color="auto"/>
                      </w:divBdr>
                    </w:div>
                    <w:div w:id="1645353328">
                      <w:marLeft w:val="0"/>
                      <w:marRight w:val="0"/>
                      <w:marTop w:val="0"/>
                      <w:marBottom w:val="0"/>
                      <w:divBdr>
                        <w:top w:val="none" w:sz="0" w:space="0" w:color="auto"/>
                        <w:left w:val="none" w:sz="0" w:space="0" w:color="auto"/>
                        <w:bottom w:val="none" w:sz="0" w:space="0" w:color="auto"/>
                        <w:right w:val="none" w:sz="0" w:space="0" w:color="auto"/>
                      </w:divBdr>
                    </w:div>
                    <w:div w:id="1848009879">
                      <w:marLeft w:val="0"/>
                      <w:marRight w:val="0"/>
                      <w:marTop w:val="0"/>
                      <w:marBottom w:val="0"/>
                      <w:divBdr>
                        <w:top w:val="none" w:sz="0" w:space="0" w:color="auto"/>
                        <w:left w:val="none" w:sz="0" w:space="0" w:color="auto"/>
                        <w:bottom w:val="none" w:sz="0" w:space="0" w:color="auto"/>
                        <w:right w:val="none" w:sz="0" w:space="0" w:color="auto"/>
                      </w:divBdr>
                    </w:div>
                    <w:div w:id="1878424807">
                      <w:marLeft w:val="0"/>
                      <w:marRight w:val="0"/>
                      <w:marTop w:val="0"/>
                      <w:marBottom w:val="0"/>
                      <w:divBdr>
                        <w:top w:val="none" w:sz="0" w:space="0" w:color="auto"/>
                        <w:left w:val="none" w:sz="0" w:space="0" w:color="auto"/>
                        <w:bottom w:val="none" w:sz="0" w:space="0" w:color="auto"/>
                        <w:right w:val="none" w:sz="0" w:space="0" w:color="auto"/>
                      </w:divBdr>
                    </w:div>
                    <w:div w:id="1974092758">
                      <w:marLeft w:val="0"/>
                      <w:marRight w:val="0"/>
                      <w:marTop w:val="0"/>
                      <w:marBottom w:val="0"/>
                      <w:divBdr>
                        <w:top w:val="none" w:sz="0" w:space="0" w:color="auto"/>
                        <w:left w:val="none" w:sz="0" w:space="0" w:color="auto"/>
                        <w:bottom w:val="none" w:sz="0" w:space="0" w:color="auto"/>
                        <w:right w:val="none" w:sz="0" w:space="0" w:color="auto"/>
                      </w:divBdr>
                    </w:div>
                    <w:div w:id="2064938872">
                      <w:marLeft w:val="0"/>
                      <w:marRight w:val="0"/>
                      <w:marTop w:val="0"/>
                      <w:marBottom w:val="0"/>
                      <w:divBdr>
                        <w:top w:val="none" w:sz="0" w:space="0" w:color="auto"/>
                        <w:left w:val="none" w:sz="0" w:space="0" w:color="auto"/>
                        <w:bottom w:val="none" w:sz="0" w:space="0" w:color="auto"/>
                        <w:right w:val="none" w:sz="0" w:space="0" w:color="auto"/>
                      </w:divBdr>
                    </w:div>
                    <w:div w:id="2146963149">
                      <w:marLeft w:val="0"/>
                      <w:marRight w:val="0"/>
                      <w:marTop w:val="0"/>
                      <w:marBottom w:val="0"/>
                      <w:divBdr>
                        <w:top w:val="none" w:sz="0" w:space="0" w:color="auto"/>
                        <w:left w:val="none" w:sz="0" w:space="0" w:color="auto"/>
                        <w:bottom w:val="none" w:sz="0" w:space="0" w:color="auto"/>
                        <w:right w:val="none" w:sz="0" w:space="0" w:color="auto"/>
                      </w:divBdr>
                    </w:div>
                  </w:divsChild>
                </w:div>
                <w:div w:id="1210848772">
                  <w:marLeft w:val="0"/>
                  <w:marRight w:val="0"/>
                  <w:marTop w:val="0"/>
                  <w:marBottom w:val="0"/>
                  <w:divBdr>
                    <w:top w:val="none" w:sz="0" w:space="0" w:color="auto"/>
                    <w:left w:val="none" w:sz="0" w:space="0" w:color="auto"/>
                    <w:bottom w:val="none" w:sz="0" w:space="0" w:color="auto"/>
                    <w:right w:val="none" w:sz="0" w:space="0" w:color="auto"/>
                  </w:divBdr>
                  <w:divsChild>
                    <w:div w:id="1668090576">
                      <w:marLeft w:val="0"/>
                      <w:marRight w:val="0"/>
                      <w:marTop w:val="0"/>
                      <w:marBottom w:val="0"/>
                      <w:divBdr>
                        <w:top w:val="none" w:sz="0" w:space="0" w:color="auto"/>
                        <w:left w:val="none" w:sz="0" w:space="0" w:color="auto"/>
                        <w:bottom w:val="none" w:sz="0" w:space="0" w:color="auto"/>
                        <w:right w:val="none" w:sz="0" w:space="0" w:color="auto"/>
                      </w:divBdr>
                    </w:div>
                  </w:divsChild>
                </w:div>
                <w:div w:id="1214149180">
                  <w:marLeft w:val="0"/>
                  <w:marRight w:val="0"/>
                  <w:marTop w:val="0"/>
                  <w:marBottom w:val="0"/>
                  <w:divBdr>
                    <w:top w:val="none" w:sz="0" w:space="0" w:color="auto"/>
                    <w:left w:val="none" w:sz="0" w:space="0" w:color="auto"/>
                    <w:bottom w:val="none" w:sz="0" w:space="0" w:color="auto"/>
                    <w:right w:val="none" w:sz="0" w:space="0" w:color="auto"/>
                  </w:divBdr>
                  <w:divsChild>
                    <w:div w:id="57214291">
                      <w:marLeft w:val="0"/>
                      <w:marRight w:val="0"/>
                      <w:marTop w:val="0"/>
                      <w:marBottom w:val="0"/>
                      <w:divBdr>
                        <w:top w:val="none" w:sz="0" w:space="0" w:color="auto"/>
                        <w:left w:val="none" w:sz="0" w:space="0" w:color="auto"/>
                        <w:bottom w:val="none" w:sz="0" w:space="0" w:color="auto"/>
                        <w:right w:val="none" w:sz="0" w:space="0" w:color="auto"/>
                      </w:divBdr>
                    </w:div>
                    <w:div w:id="100496859">
                      <w:marLeft w:val="0"/>
                      <w:marRight w:val="0"/>
                      <w:marTop w:val="0"/>
                      <w:marBottom w:val="0"/>
                      <w:divBdr>
                        <w:top w:val="none" w:sz="0" w:space="0" w:color="auto"/>
                        <w:left w:val="none" w:sz="0" w:space="0" w:color="auto"/>
                        <w:bottom w:val="none" w:sz="0" w:space="0" w:color="auto"/>
                        <w:right w:val="none" w:sz="0" w:space="0" w:color="auto"/>
                      </w:divBdr>
                    </w:div>
                    <w:div w:id="1060251974">
                      <w:marLeft w:val="0"/>
                      <w:marRight w:val="0"/>
                      <w:marTop w:val="0"/>
                      <w:marBottom w:val="0"/>
                      <w:divBdr>
                        <w:top w:val="none" w:sz="0" w:space="0" w:color="auto"/>
                        <w:left w:val="none" w:sz="0" w:space="0" w:color="auto"/>
                        <w:bottom w:val="none" w:sz="0" w:space="0" w:color="auto"/>
                        <w:right w:val="none" w:sz="0" w:space="0" w:color="auto"/>
                      </w:divBdr>
                    </w:div>
                    <w:div w:id="1993750550">
                      <w:marLeft w:val="0"/>
                      <w:marRight w:val="0"/>
                      <w:marTop w:val="0"/>
                      <w:marBottom w:val="0"/>
                      <w:divBdr>
                        <w:top w:val="none" w:sz="0" w:space="0" w:color="auto"/>
                        <w:left w:val="none" w:sz="0" w:space="0" w:color="auto"/>
                        <w:bottom w:val="none" w:sz="0" w:space="0" w:color="auto"/>
                        <w:right w:val="none" w:sz="0" w:space="0" w:color="auto"/>
                      </w:divBdr>
                    </w:div>
                    <w:div w:id="2088260911">
                      <w:marLeft w:val="0"/>
                      <w:marRight w:val="0"/>
                      <w:marTop w:val="0"/>
                      <w:marBottom w:val="0"/>
                      <w:divBdr>
                        <w:top w:val="none" w:sz="0" w:space="0" w:color="auto"/>
                        <w:left w:val="none" w:sz="0" w:space="0" w:color="auto"/>
                        <w:bottom w:val="none" w:sz="0" w:space="0" w:color="auto"/>
                        <w:right w:val="none" w:sz="0" w:space="0" w:color="auto"/>
                      </w:divBdr>
                    </w:div>
                  </w:divsChild>
                </w:div>
                <w:div w:id="1231308816">
                  <w:marLeft w:val="0"/>
                  <w:marRight w:val="0"/>
                  <w:marTop w:val="0"/>
                  <w:marBottom w:val="0"/>
                  <w:divBdr>
                    <w:top w:val="none" w:sz="0" w:space="0" w:color="auto"/>
                    <w:left w:val="none" w:sz="0" w:space="0" w:color="auto"/>
                    <w:bottom w:val="none" w:sz="0" w:space="0" w:color="auto"/>
                    <w:right w:val="none" w:sz="0" w:space="0" w:color="auto"/>
                  </w:divBdr>
                  <w:divsChild>
                    <w:div w:id="1755348466">
                      <w:marLeft w:val="0"/>
                      <w:marRight w:val="0"/>
                      <w:marTop w:val="0"/>
                      <w:marBottom w:val="0"/>
                      <w:divBdr>
                        <w:top w:val="none" w:sz="0" w:space="0" w:color="auto"/>
                        <w:left w:val="none" w:sz="0" w:space="0" w:color="auto"/>
                        <w:bottom w:val="none" w:sz="0" w:space="0" w:color="auto"/>
                        <w:right w:val="none" w:sz="0" w:space="0" w:color="auto"/>
                      </w:divBdr>
                    </w:div>
                  </w:divsChild>
                </w:div>
                <w:div w:id="1236404240">
                  <w:marLeft w:val="0"/>
                  <w:marRight w:val="0"/>
                  <w:marTop w:val="0"/>
                  <w:marBottom w:val="0"/>
                  <w:divBdr>
                    <w:top w:val="none" w:sz="0" w:space="0" w:color="auto"/>
                    <w:left w:val="none" w:sz="0" w:space="0" w:color="auto"/>
                    <w:bottom w:val="none" w:sz="0" w:space="0" w:color="auto"/>
                    <w:right w:val="none" w:sz="0" w:space="0" w:color="auto"/>
                  </w:divBdr>
                  <w:divsChild>
                    <w:div w:id="63840410">
                      <w:marLeft w:val="0"/>
                      <w:marRight w:val="0"/>
                      <w:marTop w:val="0"/>
                      <w:marBottom w:val="0"/>
                      <w:divBdr>
                        <w:top w:val="none" w:sz="0" w:space="0" w:color="auto"/>
                        <w:left w:val="none" w:sz="0" w:space="0" w:color="auto"/>
                        <w:bottom w:val="none" w:sz="0" w:space="0" w:color="auto"/>
                        <w:right w:val="none" w:sz="0" w:space="0" w:color="auto"/>
                      </w:divBdr>
                    </w:div>
                  </w:divsChild>
                </w:div>
                <w:div w:id="1240822186">
                  <w:marLeft w:val="0"/>
                  <w:marRight w:val="0"/>
                  <w:marTop w:val="0"/>
                  <w:marBottom w:val="0"/>
                  <w:divBdr>
                    <w:top w:val="none" w:sz="0" w:space="0" w:color="auto"/>
                    <w:left w:val="none" w:sz="0" w:space="0" w:color="auto"/>
                    <w:bottom w:val="none" w:sz="0" w:space="0" w:color="auto"/>
                    <w:right w:val="none" w:sz="0" w:space="0" w:color="auto"/>
                  </w:divBdr>
                  <w:divsChild>
                    <w:div w:id="1473523383">
                      <w:marLeft w:val="0"/>
                      <w:marRight w:val="0"/>
                      <w:marTop w:val="0"/>
                      <w:marBottom w:val="0"/>
                      <w:divBdr>
                        <w:top w:val="none" w:sz="0" w:space="0" w:color="auto"/>
                        <w:left w:val="none" w:sz="0" w:space="0" w:color="auto"/>
                        <w:bottom w:val="none" w:sz="0" w:space="0" w:color="auto"/>
                        <w:right w:val="none" w:sz="0" w:space="0" w:color="auto"/>
                      </w:divBdr>
                    </w:div>
                  </w:divsChild>
                </w:div>
                <w:div w:id="1273898235">
                  <w:marLeft w:val="0"/>
                  <w:marRight w:val="0"/>
                  <w:marTop w:val="0"/>
                  <w:marBottom w:val="0"/>
                  <w:divBdr>
                    <w:top w:val="none" w:sz="0" w:space="0" w:color="auto"/>
                    <w:left w:val="none" w:sz="0" w:space="0" w:color="auto"/>
                    <w:bottom w:val="none" w:sz="0" w:space="0" w:color="auto"/>
                    <w:right w:val="none" w:sz="0" w:space="0" w:color="auto"/>
                  </w:divBdr>
                  <w:divsChild>
                    <w:div w:id="2020964152">
                      <w:marLeft w:val="0"/>
                      <w:marRight w:val="0"/>
                      <w:marTop w:val="0"/>
                      <w:marBottom w:val="0"/>
                      <w:divBdr>
                        <w:top w:val="none" w:sz="0" w:space="0" w:color="auto"/>
                        <w:left w:val="none" w:sz="0" w:space="0" w:color="auto"/>
                        <w:bottom w:val="none" w:sz="0" w:space="0" w:color="auto"/>
                        <w:right w:val="none" w:sz="0" w:space="0" w:color="auto"/>
                      </w:divBdr>
                    </w:div>
                  </w:divsChild>
                </w:div>
                <w:div w:id="1329018466">
                  <w:marLeft w:val="0"/>
                  <w:marRight w:val="0"/>
                  <w:marTop w:val="0"/>
                  <w:marBottom w:val="0"/>
                  <w:divBdr>
                    <w:top w:val="none" w:sz="0" w:space="0" w:color="auto"/>
                    <w:left w:val="none" w:sz="0" w:space="0" w:color="auto"/>
                    <w:bottom w:val="none" w:sz="0" w:space="0" w:color="auto"/>
                    <w:right w:val="none" w:sz="0" w:space="0" w:color="auto"/>
                  </w:divBdr>
                  <w:divsChild>
                    <w:div w:id="1031806583">
                      <w:marLeft w:val="0"/>
                      <w:marRight w:val="0"/>
                      <w:marTop w:val="0"/>
                      <w:marBottom w:val="0"/>
                      <w:divBdr>
                        <w:top w:val="none" w:sz="0" w:space="0" w:color="auto"/>
                        <w:left w:val="none" w:sz="0" w:space="0" w:color="auto"/>
                        <w:bottom w:val="none" w:sz="0" w:space="0" w:color="auto"/>
                        <w:right w:val="none" w:sz="0" w:space="0" w:color="auto"/>
                      </w:divBdr>
                    </w:div>
                  </w:divsChild>
                </w:div>
                <w:div w:id="1394279788">
                  <w:marLeft w:val="0"/>
                  <w:marRight w:val="0"/>
                  <w:marTop w:val="0"/>
                  <w:marBottom w:val="0"/>
                  <w:divBdr>
                    <w:top w:val="none" w:sz="0" w:space="0" w:color="auto"/>
                    <w:left w:val="none" w:sz="0" w:space="0" w:color="auto"/>
                    <w:bottom w:val="none" w:sz="0" w:space="0" w:color="auto"/>
                    <w:right w:val="none" w:sz="0" w:space="0" w:color="auto"/>
                  </w:divBdr>
                  <w:divsChild>
                    <w:div w:id="4600974">
                      <w:marLeft w:val="0"/>
                      <w:marRight w:val="0"/>
                      <w:marTop w:val="0"/>
                      <w:marBottom w:val="0"/>
                      <w:divBdr>
                        <w:top w:val="none" w:sz="0" w:space="0" w:color="auto"/>
                        <w:left w:val="none" w:sz="0" w:space="0" w:color="auto"/>
                        <w:bottom w:val="none" w:sz="0" w:space="0" w:color="auto"/>
                        <w:right w:val="none" w:sz="0" w:space="0" w:color="auto"/>
                      </w:divBdr>
                    </w:div>
                  </w:divsChild>
                </w:div>
                <w:div w:id="1416702765">
                  <w:marLeft w:val="0"/>
                  <w:marRight w:val="0"/>
                  <w:marTop w:val="0"/>
                  <w:marBottom w:val="0"/>
                  <w:divBdr>
                    <w:top w:val="none" w:sz="0" w:space="0" w:color="auto"/>
                    <w:left w:val="none" w:sz="0" w:space="0" w:color="auto"/>
                    <w:bottom w:val="none" w:sz="0" w:space="0" w:color="auto"/>
                    <w:right w:val="none" w:sz="0" w:space="0" w:color="auto"/>
                  </w:divBdr>
                  <w:divsChild>
                    <w:div w:id="203489818">
                      <w:marLeft w:val="0"/>
                      <w:marRight w:val="0"/>
                      <w:marTop w:val="0"/>
                      <w:marBottom w:val="0"/>
                      <w:divBdr>
                        <w:top w:val="none" w:sz="0" w:space="0" w:color="auto"/>
                        <w:left w:val="none" w:sz="0" w:space="0" w:color="auto"/>
                        <w:bottom w:val="none" w:sz="0" w:space="0" w:color="auto"/>
                        <w:right w:val="none" w:sz="0" w:space="0" w:color="auto"/>
                      </w:divBdr>
                    </w:div>
                    <w:div w:id="412900893">
                      <w:marLeft w:val="0"/>
                      <w:marRight w:val="0"/>
                      <w:marTop w:val="0"/>
                      <w:marBottom w:val="0"/>
                      <w:divBdr>
                        <w:top w:val="none" w:sz="0" w:space="0" w:color="auto"/>
                        <w:left w:val="none" w:sz="0" w:space="0" w:color="auto"/>
                        <w:bottom w:val="none" w:sz="0" w:space="0" w:color="auto"/>
                        <w:right w:val="none" w:sz="0" w:space="0" w:color="auto"/>
                      </w:divBdr>
                    </w:div>
                    <w:div w:id="625627482">
                      <w:marLeft w:val="0"/>
                      <w:marRight w:val="0"/>
                      <w:marTop w:val="0"/>
                      <w:marBottom w:val="0"/>
                      <w:divBdr>
                        <w:top w:val="none" w:sz="0" w:space="0" w:color="auto"/>
                        <w:left w:val="none" w:sz="0" w:space="0" w:color="auto"/>
                        <w:bottom w:val="none" w:sz="0" w:space="0" w:color="auto"/>
                        <w:right w:val="none" w:sz="0" w:space="0" w:color="auto"/>
                      </w:divBdr>
                    </w:div>
                    <w:div w:id="884561865">
                      <w:marLeft w:val="0"/>
                      <w:marRight w:val="0"/>
                      <w:marTop w:val="0"/>
                      <w:marBottom w:val="0"/>
                      <w:divBdr>
                        <w:top w:val="none" w:sz="0" w:space="0" w:color="auto"/>
                        <w:left w:val="none" w:sz="0" w:space="0" w:color="auto"/>
                        <w:bottom w:val="none" w:sz="0" w:space="0" w:color="auto"/>
                        <w:right w:val="none" w:sz="0" w:space="0" w:color="auto"/>
                      </w:divBdr>
                    </w:div>
                    <w:div w:id="887495964">
                      <w:marLeft w:val="0"/>
                      <w:marRight w:val="0"/>
                      <w:marTop w:val="0"/>
                      <w:marBottom w:val="0"/>
                      <w:divBdr>
                        <w:top w:val="none" w:sz="0" w:space="0" w:color="auto"/>
                        <w:left w:val="none" w:sz="0" w:space="0" w:color="auto"/>
                        <w:bottom w:val="none" w:sz="0" w:space="0" w:color="auto"/>
                        <w:right w:val="none" w:sz="0" w:space="0" w:color="auto"/>
                      </w:divBdr>
                    </w:div>
                    <w:div w:id="1113094214">
                      <w:marLeft w:val="0"/>
                      <w:marRight w:val="0"/>
                      <w:marTop w:val="0"/>
                      <w:marBottom w:val="0"/>
                      <w:divBdr>
                        <w:top w:val="none" w:sz="0" w:space="0" w:color="auto"/>
                        <w:left w:val="none" w:sz="0" w:space="0" w:color="auto"/>
                        <w:bottom w:val="none" w:sz="0" w:space="0" w:color="auto"/>
                        <w:right w:val="none" w:sz="0" w:space="0" w:color="auto"/>
                      </w:divBdr>
                    </w:div>
                    <w:div w:id="1432701940">
                      <w:marLeft w:val="0"/>
                      <w:marRight w:val="0"/>
                      <w:marTop w:val="0"/>
                      <w:marBottom w:val="0"/>
                      <w:divBdr>
                        <w:top w:val="none" w:sz="0" w:space="0" w:color="auto"/>
                        <w:left w:val="none" w:sz="0" w:space="0" w:color="auto"/>
                        <w:bottom w:val="none" w:sz="0" w:space="0" w:color="auto"/>
                        <w:right w:val="none" w:sz="0" w:space="0" w:color="auto"/>
                      </w:divBdr>
                    </w:div>
                    <w:div w:id="1904634478">
                      <w:marLeft w:val="0"/>
                      <w:marRight w:val="0"/>
                      <w:marTop w:val="0"/>
                      <w:marBottom w:val="0"/>
                      <w:divBdr>
                        <w:top w:val="none" w:sz="0" w:space="0" w:color="auto"/>
                        <w:left w:val="none" w:sz="0" w:space="0" w:color="auto"/>
                        <w:bottom w:val="none" w:sz="0" w:space="0" w:color="auto"/>
                        <w:right w:val="none" w:sz="0" w:space="0" w:color="auto"/>
                      </w:divBdr>
                    </w:div>
                    <w:div w:id="2020155917">
                      <w:marLeft w:val="0"/>
                      <w:marRight w:val="0"/>
                      <w:marTop w:val="0"/>
                      <w:marBottom w:val="0"/>
                      <w:divBdr>
                        <w:top w:val="none" w:sz="0" w:space="0" w:color="auto"/>
                        <w:left w:val="none" w:sz="0" w:space="0" w:color="auto"/>
                        <w:bottom w:val="none" w:sz="0" w:space="0" w:color="auto"/>
                        <w:right w:val="none" w:sz="0" w:space="0" w:color="auto"/>
                      </w:divBdr>
                    </w:div>
                  </w:divsChild>
                </w:div>
                <w:div w:id="1420910173">
                  <w:marLeft w:val="0"/>
                  <w:marRight w:val="0"/>
                  <w:marTop w:val="0"/>
                  <w:marBottom w:val="0"/>
                  <w:divBdr>
                    <w:top w:val="none" w:sz="0" w:space="0" w:color="auto"/>
                    <w:left w:val="none" w:sz="0" w:space="0" w:color="auto"/>
                    <w:bottom w:val="none" w:sz="0" w:space="0" w:color="auto"/>
                    <w:right w:val="none" w:sz="0" w:space="0" w:color="auto"/>
                  </w:divBdr>
                  <w:divsChild>
                    <w:div w:id="1641611393">
                      <w:marLeft w:val="0"/>
                      <w:marRight w:val="0"/>
                      <w:marTop w:val="0"/>
                      <w:marBottom w:val="0"/>
                      <w:divBdr>
                        <w:top w:val="none" w:sz="0" w:space="0" w:color="auto"/>
                        <w:left w:val="none" w:sz="0" w:space="0" w:color="auto"/>
                        <w:bottom w:val="none" w:sz="0" w:space="0" w:color="auto"/>
                        <w:right w:val="none" w:sz="0" w:space="0" w:color="auto"/>
                      </w:divBdr>
                    </w:div>
                  </w:divsChild>
                </w:div>
                <w:div w:id="1455097454">
                  <w:marLeft w:val="0"/>
                  <w:marRight w:val="0"/>
                  <w:marTop w:val="0"/>
                  <w:marBottom w:val="0"/>
                  <w:divBdr>
                    <w:top w:val="none" w:sz="0" w:space="0" w:color="auto"/>
                    <w:left w:val="none" w:sz="0" w:space="0" w:color="auto"/>
                    <w:bottom w:val="none" w:sz="0" w:space="0" w:color="auto"/>
                    <w:right w:val="none" w:sz="0" w:space="0" w:color="auto"/>
                  </w:divBdr>
                  <w:divsChild>
                    <w:div w:id="1535583941">
                      <w:marLeft w:val="0"/>
                      <w:marRight w:val="0"/>
                      <w:marTop w:val="0"/>
                      <w:marBottom w:val="0"/>
                      <w:divBdr>
                        <w:top w:val="none" w:sz="0" w:space="0" w:color="auto"/>
                        <w:left w:val="none" w:sz="0" w:space="0" w:color="auto"/>
                        <w:bottom w:val="none" w:sz="0" w:space="0" w:color="auto"/>
                        <w:right w:val="none" w:sz="0" w:space="0" w:color="auto"/>
                      </w:divBdr>
                    </w:div>
                  </w:divsChild>
                </w:div>
                <w:div w:id="1460568011">
                  <w:marLeft w:val="0"/>
                  <w:marRight w:val="0"/>
                  <w:marTop w:val="0"/>
                  <w:marBottom w:val="0"/>
                  <w:divBdr>
                    <w:top w:val="none" w:sz="0" w:space="0" w:color="auto"/>
                    <w:left w:val="none" w:sz="0" w:space="0" w:color="auto"/>
                    <w:bottom w:val="none" w:sz="0" w:space="0" w:color="auto"/>
                    <w:right w:val="none" w:sz="0" w:space="0" w:color="auto"/>
                  </w:divBdr>
                  <w:divsChild>
                    <w:div w:id="1392072976">
                      <w:marLeft w:val="0"/>
                      <w:marRight w:val="0"/>
                      <w:marTop w:val="0"/>
                      <w:marBottom w:val="0"/>
                      <w:divBdr>
                        <w:top w:val="none" w:sz="0" w:space="0" w:color="auto"/>
                        <w:left w:val="none" w:sz="0" w:space="0" w:color="auto"/>
                        <w:bottom w:val="none" w:sz="0" w:space="0" w:color="auto"/>
                        <w:right w:val="none" w:sz="0" w:space="0" w:color="auto"/>
                      </w:divBdr>
                    </w:div>
                  </w:divsChild>
                </w:div>
                <w:div w:id="1467115424">
                  <w:marLeft w:val="0"/>
                  <w:marRight w:val="0"/>
                  <w:marTop w:val="0"/>
                  <w:marBottom w:val="0"/>
                  <w:divBdr>
                    <w:top w:val="none" w:sz="0" w:space="0" w:color="auto"/>
                    <w:left w:val="none" w:sz="0" w:space="0" w:color="auto"/>
                    <w:bottom w:val="none" w:sz="0" w:space="0" w:color="auto"/>
                    <w:right w:val="none" w:sz="0" w:space="0" w:color="auto"/>
                  </w:divBdr>
                  <w:divsChild>
                    <w:div w:id="1876499387">
                      <w:marLeft w:val="0"/>
                      <w:marRight w:val="0"/>
                      <w:marTop w:val="0"/>
                      <w:marBottom w:val="0"/>
                      <w:divBdr>
                        <w:top w:val="none" w:sz="0" w:space="0" w:color="auto"/>
                        <w:left w:val="none" w:sz="0" w:space="0" w:color="auto"/>
                        <w:bottom w:val="none" w:sz="0" w:space="0" w:color="auto"/>
                        <w:right w:val="none" w:sz="0" w:space="0" w:color="auto"/>
                      </w:divBdr>
                    </w:div>
                  </w:divsChild>
                </w:div>
                <w:div w:id="1476146465">
                  <w:marLeft w:val="0"/>
                  <w:marRight w:val="0"/>
                  <w:marTop w:val="0"/>
                  <w:marBottom w:val="0"/>
                  <w:divBdr>
                    <w:top w:val="none" w:sz="0" w:space="0" w:color="auto"/>
                    <w:left w:val="none" w:sz="0" w:space="0" w:color="auto"/>
                    <w:bottom w:val="none" w:sz="0" w:space="0" w:color="auto"/>
                    <w:right w:val="none" w:sz="0" w:space="0" w:color="auto"/>
                  </w:divBdr>
                  <w:divsChild>
                    <w:div w:id="429860415">
                      <w:marLeft w:val="0"/>
                      <w:marRight w:val="0"/>
                      <w:marTop w:val="0"/>
                      <w:marBottom w:val="0"/>
                      <w:divBdr>
                        <w:top w:val="none" w:sz="0" w:space="0" w:color="auto"/>
                        <w:left w:val="none" w:sz="0" w:space="0" w:color="auto"/>
                        <w:bottom w:val="none" w:sz="0" w:space="0" w:color="auto"/>
                        <w:right w:val="none" w:sz="0" w:space="0" w:color="auto"/>
                      </w:divBdr>
                    </w:div>
                  </w:divsChild>
                </w:div>
                <w:div w:id="1505054012">
                  <w:marLeft w:val="0"/>
                  <w:marRight w:val="0"/>
                  <w:marTop w:val="0"/>
                  <w:marBottom w:val="0"/>
                  <w:divBdr>
                    <w:top w:val="none" w:sz="0" w:space="0" w:color="auto"/>
                    <w:left w:val="none" w:sz="0" w:space="0" w:color="auto"/>
                    <w:bottom w:val="none" w:sz="0" w:space="0" w:color="auto"/>
                    <w:right w:val="none" w:sz="0" w:space="0" w:color="auto"/>
                  </w:divBdr>
                  <w:divsChild>
                    <w:div w:id="169494260">
                      <w:marLeft w:val="0"/>
                      <w:marRight w:val="0"/>
                      <w:marTop w:val="0"/>
                      <w:marBottom w:val="0"/>
                      <w:divBdr>
                        <w:top w:val="none" w:sz="0" w:space="0" w:color="auto"/>
                        <w:left w:val="none" w:sz="0" w:space="0" w:color="auto"/>
                        <w:bottom w:val="none" w:sz="0" w:space="0" w:color="auto"/>
                        <w:right w:val="none" w:sz="0" w:space="0" w:color="auto"/>
                      </w:divBdr>
                    </w:div>
                    <w:div w:id="347870415">
                      <w:marLeft w:val="0"/>
                      <w:marRight w:val="0"/>
                      <w:marTop w:val="0"/>
                      <w:marBottom w:val="0"/>
                      <w:divBdr>
                        <w:top w:val="none" w:sz="0" w:space="0" w:color="auto"/>
                        <w:left w:val="none" w:sz="0" w:space="0" w:color="auto"/>
                        <w:bottom w:val="none" w:sz="0" w:space="0" w:color="auto"/>
                        <w:right w:val="none" w:sz="0" w:space="0" w:color="auto"/>
                      </w:divBdr>
                    </w:div>
                    <w:div w:id="1206406977">
                      <w:marLeft w:val="0"/>
                      <w:marRight w:val="0"/>
                      <w:marTop w:val="0"/>
                      <w:marBottom w:val="0"/>
                      <w:divBdr>
                        <w:top w:val="none" w:sz="0" w:space="0" w:color="auto"/>
                        <w:left w:val="none" w:sz="0" w:space="0" w:color="auto"/>
                        <w:bottom w:val="none" w:sz="0" w:space="0" w:color="auto"/>
                        <w:right w:val="none" w:sz="0" w:space="0" w:color="auto"/>
                      </w:divBdr>
                    </w:div>
                  </w:divsChild>
                </w:div>
                <w:div w:id="1533033977">
                  <w:marLeft w:val="0"/>
                  <w:marRight w:val="0"/>
                  <w:marTop w:val="0"/>
                  <w:marBottom w:val="0"/>
                  <w:divBdr>
                    <w:top w:val="none" w:sz="0" w:space="0" w:color="auto"/>
                    <w:left w:val="none" w:sz="0" w:space="0" w:color="auto"/>
                    <w:bottom w:val="none" w:sz="0" w:space="0" w:color="auto"/>
                    <w:right w:val="none" w:sz="0" w:space="0" w:color="auto"/>
                  </w:divBdr>
                  <w:divsChild>
                    <w:div w:id="787506485">
                      <w:marLeft w:val="0"/>
                      <w:marRight w:val="0"/>
                      <w:marTop w:val="0"/>
                      <w:marBottom w:val="0"/>
                      <w:divBdr>
                        <w:top w:val="none" w:sz="0" w:space="0" w:color="auto"/>
                        <w:left w:val="none" w:sz="0" w:space="0" w:color="auto"/>
                        <w:bottom w:val="none" w:sz="0" w:space="0" w:color="auto"/>
                        <w:right w:val="none" w:sz="0" w:space="0" w:color="auto"/>
                      </w:divBdr>
                    </w:div>
                  </w:divsChild>
                </w:div>
                <w:div w:id="1632861052">
                  <w:marLeft w:val="0"/>
                  <w:marRight w:val="0"/>
                  <w:marTop w:val="0"/>
                  <w:marBottom w:val="0"/>
                  <w:divBdr>
                    <w:top w:val="none" w:sz="0" w:space="0" w:color="auto"/>
                    <w:left w:val="none" w:sz="0" w:space="0" w:color="auto"/>
                    <w:bottom w:val="none" w:sz="0" w:space="0" w:color="auto"/>
                    <w:right w:val="none" w:sz="0" w:space="0" w:color="auto"/>
                  </w:divBdr>
                  <w:divsChild>
                    <w:div w:id="1768234299">
                      <w:marLeft w:val="0"/>
                      <w:marRight w:val="0"/>
                      <w:marTop w:val="0"/>
                      <w:marBottom w:val="0"/>
                      <w:divBdr>
                        <w:top w:val="none" w:sz="0" w:space="0" w:color="auto"/>
                        <w:left w:val="none" w:sz="0" w:space="0" w:color="auto"/>
                        <w:bottom w:val="none" w:sz="0" w:space="0" w:color="auto"/>
                        <w:right w:val="none" w:sz="0" w:space="0" w:color="auto"/>
                      </w:divBdr>
                    </w:div>
                  </w:divsChild>
                </w:div>
                <w:div w:id="1644120796">
                  <w:marLeft w:val="0"/>
                  <w:marRight w:val="0"/>
                  <w:marTop w:val="0"/>
                  <w:marBottom w:val="0"/>
                  <w:divBdr>
                    <w:top w:val="none" w:sz="0" w:space="0" w:color="auto"/>
                    <w:left w:val="none" w:sz="0" w:space="0" w:color="auto"/>
                    <w:bottom w:val="none" w:sz="0" w:space="0" w:color="auto"/>
                    <w:right w:val="none" w:sz="0" w:space="0" w:color="auto"/>
                  </w:divBdr>
                  <w:divsChild>
                    <w:div w:id="766661564">
                      <w:marLeft w:val="0"/>
                      <w:marRight w:val="0"/>
                      <w:marTop w:val="0"/>
                      <w:marBottom w:val="0"/>
                      <w:divBdr>
                        <w:top w:val="none" w:sz="0" w:space="0" w:color="auto"/>
                        <w:left w:val="none" w:sz="0" w:space="0" w:color="auto"/>
                        <w:bottom w:val="none" w:sz="0" w:space="0" w:color="auto"/>
                        <w:right w:val="none" w:sz="0" w:space="0" w:color="auto"/>
                      </w:divBdr>
                    </w:div>
                  </w:divsChild>
                </w:div>
                <w:div w:id="1667398327">
                  <w:marLeft w:val="0"/>
                  <w:marRight w:val="0"/>
                  <w:marTop w:val="0"/>
                  <w:marBottom w:val="0"/>
                  <w:divBdr>
                    <w:top w:val="none" w:sz="0" w:space="0" w:color="auto"/>
                    <w:left w:val="none" w:sz="0" w:space="0" w:color="auto"/>
                    <w:bottom w:val="none" w:sz="0" w:space="0" w:color="auto"/>
                    <w:right w:val="none" w:sz="0" w:space="0" w:color="auto"/>
                  </w:divBdr>
                  <w:divsChild>
                    <w:div w:id="997655498">
                      <w:marLeft w:val="0"/>
                      <w:marRight w:val="0"/>
                      <w:marTop w:val="0"/>
                      <w:marBottom w:val="0"/>
                      <w:divBdr>
                        <w:top w:val="none" w:sz="0" w:space="0" w:color="auto"/>
                        <w:left w:val="none" w:sz="0" w:space="0" w:color="auto"/>
                        <w:bottom w:val="none" w:sz="0" w:space="0" w:color="auto"/>
                        <w:right w:val="none" w:sz="0" w:space="0" w:color="auto"/>
                      </w:divBdr>
                    </w:div>
                  </w:divsChild>
                </w:div>
                <w:div w:id="1675450487">
                  <w:marLeft w:val="0"/>
                  <w:marRight w:val="0"/>
                  <w:marTop w:val="0"/>
                  <w:marBottom w:val="0"/>
                  <w:divBdr>
                    <w:top w:val="none" w:sz="0" w:space="0" w:color="auto"/>
                    <w:left w:val="none" w:sz="0" w:space="0" w:color="auto"/>
                    <w:bottom w:val="none" w:sz="0" w:space="0" w:color="auto"/>
                    <w:right w:val="none" w:sz="0" w:space="0" w:color="auto"/>
                  </w:divBdr>
                  <w:divsChild>
                    <w:div w:id="429277148">
                      <w:marLeft w:val="0"/>
                      <w:marRight w:val="0"/>
                      <w:marTop w:val="0"/>
                      <w:marBottom w:val="0"/>
                      <w:divBdr>
                        <w:top w:val="none" w:sz="0" w:space="0" w:color="auto"/>
                        <w:left w:val="none" w:sz="0" w:space="0" w:color="auto"/>
                        <w:bottom w:val="none" w:sz="0" w:space="0" w:color="auto"/>
                        <w:right w:val="none" w:sz="0" w:space="0" w:color="auto"/>
                      </w:divBdr>
                    </w:div>
                  </w:divsChild>
                </w:div>
                <w:div w:id="1706517136">
                  <w:marLeft w:val="0"/>
                  <w:marRight w:val="0"/>
                  <w:marTop w:val="0"/>
                  <w:marBottom w:val="0"/>
                  <w:divBdr>
                    <w:top w:val="none" w:sz="0" w:space="0" w:color="auto"/>
                    <w:left w:val="none" w:sz="0" w:space="0" w:color="auto"/>
                    <w:bottom w:val="none" w:sz="0" w:space="0" w:color="auto"/>
                    <w:right w:val="none" w:sz="0" w:space="0" w:color="auto"/>
                  </w:divBdr>
                  <w:divsChild>
                    <w:div w:id="1604344334">
                      <w:marLeft w:val="0"/>
                      <w:marRight w:val="0"/>
                      <w:marTop w:val="0"/>
                      <w:marBottom w:val="0"/>
                      <w:divBdr>
                        <w:top w:val="none" w:sz="0" w:space="0" w:color="auto"/>
                        <w:left w:val="none" w:sz="0" w:space="0" w:color="auto"/>
                        <w:bottom w:val="none" w:sz="0" w:space="0" w:color="auto"/>
                        <w:right w:val="none" w:sz="0" w:space="0" w:color="auto"/>
                      </w:divBdr>
                    </w:div>
                  </w:divsChild>
                </w:div>
                <w:div w:id="1708486237">
                  <w:marLeft w:val="0"/>
                  <w:marRight w:val="0"/>
                  <w:marTop w:val="0"/>
                  <w:marBottom w:val="0"/>
                  <w:divBdr>
                    <w:top w:val="none" w:sz="0" w:space="0" w:color="auto"/>
                    <w:left w:val="none" w:sz="0" w:space="0" w:color="auto"/>
                    <w:bottom w:val="none" w:sz="0" w:space="0" w:color="auto"/>
                    <w:right w:val="none" w:sz="0" w:space="0" w:color="auto"/>
                  </w:divBdr>
                  <w:divsChild>
                    <w:div w:id="254674663">
                      <w:marLeft w:val="0"/>
                      <w:marRight w:val="0"/>
                      <w:marTop w:val="0"/>
                      <w:marBottom w:val="0"/>
                      <w:divBdr>
                        <w:top w:val="none" w:sz="0" w:space="0" w:color="auto"/>
                        <w:left w:val="none" w:sz="0" w:space="0" w:color="auto"/>
                        <w:bottom w:val="none" w:sz="0" w:space="0" w:color="auto"/>
                        <w:right w:val="none" w:sz="0" w:space="0" w:color="auto"/>
                      </w:divBdr>
                    </w:div>
                  </w:divsChild>
                </w:div>
                <w:div w:id="1712338911">
                  <w:marLeft w:val="0"/>
                  <w:marRight w:val="0"/>
                  <w:marTop w:val="0"/>
                  <w:marBottom w:val="0"/>
                  <w:divBdr>
                    <w:top w:val="none" w:sz="0" w:space="0" w:color="auto"/>
                    <w:left w:val="none" w:sz="0" w:space="0" w:color="auto"/>
                    <w:bottom w:val="none" w:sz="0" w:space="0" w:color="auto"/>
                    <w:right w:val="none" w:sz="0" w:space="0" w:color="auto"/>
                  </w:divBdr>
                  <w:divsChild>
                    <w:div w:id="12613128">
                      <w:marLeft w:val="0"/>
                      <w:marRight w:val="0"/>
                      <w:marTop w:val="0"/>
                      <w:marBottom w:val="0"/>
                      <w:divBdr>
                        <w:top w:val="none" w:sz="0" w:space="0" w:color="auto"/>
                        <w:left w:val="none" w:sz="0" w:space="0" w:color="auto"/>
                        <w:bottom w:val="none" w:sz="0" w:space="0" w:color="auto"/>
                        <w:right w:val="none" w:sz="0" w:space="0" w:color="auto"/>
                      </w:divBdr>
                    </w:div>
                    <w:div w:id="114251902">
                      <w:marLeft w:val="0"/>
                      <w:marRight w:val="0"/>
                      <w:marTop w:val="0"/>
                      <w:marBottom w:val="0"/>
                      <w:divBdr>
                        <w:top w:val="none" w:sz="0" w:space="0" w:color="auto"/>
                        <w:left w:val="none" w:sz="0" w:space="0" w:color="auto"/>
                        <w:bottom w:val="none" w:sz="0" w:space="0" w:color="auto"/>
                        <w:right w:val="none" w:sz="0" w:space="0" w:color="auto"/>
                      </w:divBdr>
                    </w:div>
                    <w:div w:id="712581616">
                      <w:marLeft w:val="0"/>
                      <w:marRight w:val="0"/>
                      <w:marTop w:val="0"/>
                      <w:marBottom w:val="0"/>
                      <w:divBdr>
                        <w:top w:val="none" w:sz="0" w:space="0" w:color="auto"/>
                        <w:left w:val="none" w:sz="0" w:space="0" w:color="auto"/>
                        <w:bottom w:val="none" w:sz="0" w:space="0" w:color="auto"/>
                        <w:right w:val="none" w:sz="0" w:space="0" w:color="auto"/>
                      </w:divBdr>
                    </w:div>
                    <w:div w:id="741023448">
                      <w:marLeft w:val="0"/>
                      <w:marRight w:val="0"/>
                      <w:marTop w:val="0"/>
                      <w:marBottom w:val="0"/>
                      <w:divBdr>
                        <w:top w:val="none" w:sz="0" w:space="0" w:color="auto"/>
                        <w:left w:val="none" w:sz="0" w:space="0" w:color="auto"/>
                        <w:bottom w:val="none" w:sz="0" w:space="0" w:color="auto"/>
                        <w:right w:val="none" w:sz="0" w:space="0" w:color="auto"/>
                      </w:divBdr>
                    </w:div>
                    <w:div w:id="920872754">
                      <w:marLeft w:val="0"/>
                      <w:marRight w:val="0"/>
                      <w:marTop w:val="0"/>
                      <w:marBottom w:val="0"/>
                      <w:divBdr>
                        <w:top w:val="none" w:sz="0" w:space="0" w:color="auto"/>
                        <w:left w:val="none" w:sz="0" w:space="0" w:color="auto"/>
                        <w:bottom w:val="none" w:sz="0" w:space="0" w:color="auto"/>
                        <w:right w:val="none" w:sz="0" w:space="0" w:color="auto"/>
                      </w:divBdr>
                    </w:div>
                    <w:div w:id="984823655">
                      <w:marLeft w:val="0"/>
                      <w:marRight w:val="0"/>
                      <w:marTop w:val="0"/>
                      <w:marBottom w:val="0"/>
                      <w:divBdr>
                        <w:top w:val="none" w:sz="0" w:space="0" w:color="auto"/>
                        <w:left w:val="none" w:sz="0" w:space="0" w:color="auto"/>
                        <w:bottom w:val="none" w:sz="0" w:space="0" w:color="auto"/>
                        <w:right w:val="none" w:sz="0" w:space="0" w:color="auto"/>
                      </w:divBdr>
                    </w:div>
                    <w:div w:id="2024242450">
                      <w:marLeft w:val="0"/>
                      <w:marRight w:val="0"/>
                      <w:marTop w:val="0"/>
                      <w:marBottom w:val="0"/>
                      <w:divBdr>
                        <w:top w:val="none" w:sz="0" w:space="0" w:color="auto"/>
                        <w:left w:val="none" w:sz="0" w:space="0" w:color="auto"/>
                        <w:bottom w:val="none" w:sz="0" w:space="0" w:color="auto"/>
                        <w:right w:val="none" w:sz="0" w:space="0" w:color="auto"/>
                      </w:divBdr>
                    </w:div>
                  </w:divsChild>
                </w:div>
                <w:div w:id="1757441424">
                  <w:marLeft w:val="0"/>
                  <w:marRight w:val="0"/>
                  <w:marTop w:val="0"/>
                  <w:marBottom w:val="0"/>
                  <w:divBdr>
                    <w:top w:val="none" w:sz="0" w:space="0" w:color="auto"/>
                    <w:left w:val="none" w:sz="0" w:space="0" w:color="auto"/>
                    <w:bottom w:val="none" w:sz="0" w:space="0" w:color="auto"/>
                    <w:right w:val="none" w:sz="0" w:space="0" w:color="auto"/>
                  </w:divBdr>
                  <w:divsChild>
                    <w:div w:id="239951114">
                      <w:marLeft w:val="0"/>
                      <w:marRight w:val="0"/>
                      <w:marTop w:val="0"/>
                      <w:marBottom w:val="0"/>
                      <w:divBdr>
                        <w:top w:val="none" w:sz="0" w:space="0" w:color="auto"/>
                        <w:left w:val="none" w:sz="0" w:space="0" w:color="auto"/>
                        <w:bottom w:val="none" w:sz="0" w:space="0" w:color="auto"/>
                        <w:right w:val="none" w:sz="0" w:space="0" w:color="auto"/>
                      </w:divBdr>
                    </w:div>
                    <w:div w:id="879829842">
                      <w:marLeft w:val="0"/>
                      <w:marRight w:val="0"/>
                      <w:marTop w:val="0"/>
                      <w:marBottom w:val="0"/>
                      <w:divBdr>
                        <w:top w:val="none" w:sz="0" w:space="0" w:color="auto"/>
                        <w:left w:val="none" w:sz="0" w:space="0" w:color="auto"/>
                        <w:bottom w:val="none" w:sz="0" w:space="0" w:color="auto"/>
                        <w:right w:val="none" w:sz="0" w:space="0" w:color="auto"/>
                      </w:divBdr>
                    </w:div>
                    <w:div w:id="951592924">
                      <w:marLeft w:val="0"/>
                      <w:marRight w:val="0"/>
                      <w:marTop w:val="0"/>
                      <w:marBottom w:val="0"/>
                      <w:divBdr>
                        <w:top w:val="none" w:sz="0" w:space="0" w:color="auto"/>
                        <w:left w:val="none" w:sz="0" w:space="0" w:color="auto"/>
                        <w:bottom w:val="none" w:sz="0" w:space="0" w:color="auto"/>
                        <w:right w:val="none" w:sz="0" w:space="0" w:color="auto"/>
                      </w:divBdr>
                    </w:div>
                  </w:divsChild>
                </w:div>
                <w:div w:id="1768236977">
                  <w:marLeft w:val="0"/>
                  <w:marRight w:val="0"/>
                  <w:marTop w:val="0"/>
                  <w:marBottom w:val="0"/>
                  <w:divBdr>
                    <w:top w:val="none" w:sz="0" w:space="0" w:color="auto"/>
                    <w:left w:val="none" w:sz="0" w:space="0" w:color="auto"/>
                    <w:bottom w:val="none" w:sz="0" w:space="0" w:color="auto"/>
                    <w:right w:val="none" w:sz="0" w:space="0" w:color="auto"/>
                  </w:divBdr>
                  <w:divsChild>
                    <w:div w:id="519706955">
                      <w:marLeft w:val="0"/>
                      <w:marRight w:val="0"/>
                      <w:marTop w:val="0"/>
                      <w:marBottom w:val="0"/>
                      <w:divBdr>
                        <w:top w:val="none" w:sz="0" w:space="0" w:color="auto"/>
                        <w:left w:val="none" w:sz="0" w:space="0" w:color="auto"/>
                        <w:bottom w:val="none" w:sz="0" w:space="0" w:color="auto"/>
                        <w:right w:val="none" w:sz="0" w:space="0" w:color="auto"/>
                      </w:divBdr>
                    </w:div>
                  </w:divsChild>
                </w:div>
                <w:div w:id="1790657907">
                  <w:marLeft w:val="0"/>
                  <w:marRight w:val="0"/>
                  <w:marTop w:val="0"/>
                  <w:marBottom w:val="0"/>
                  <w:divBdr>
                    <w:top w:val="none" w:sz="0" w:space="0" w:color="auto"/>
                    <w:left w:val="none" w:sz="0" w:space="0" w:color="auto"/>
                    <w:bottom w:val="none" w:sz="0" w:space="0" w:color="auto"/>
                    <w:right w:val="none" w:sz="0" w:space="0" w:color="auto"/>
                  </w:divBdr>
                  <w:divsChild>
                    <w:div w:id="1513687944">
                      <w:marLeft w:val="0"/>
                      <w:marRight w:val="0"/>
                      <w:marTop w:val="0"/>
                      <w:marBottom w:val="0"/>
                      <w:divBdr>
                        <w:top w:val="none" w:sz="0" w:space="0" w:color="auto"/>
                        <w:left w:val="none" w:sz="0" w:space="0" w:color="auto"/>
                        <w:bottom w:val="none" w:sz="0" w:space="0" w:color="auto"/>
                        <w:right w:val="none" w:sz="0" w:space="0" w:color="auto"/>
                      </w:divBdr>
                    </w:div>
                  </w:divsChild>
                </w:div>
                <w:div w:id="1803108495">
                  <w:marLeft w:val="0"/>
                  <w:marRight w:val="0"/>
                  <w:marTop w:val="0"/>
                  <w:marBottom w:val="0"/>
                  <w:divBdr>
                    <w:top w:val="none" w:sz="0" w:space="0" w:color="auto"/>
                    <w:left w:val="none" w:sz="0" w:space="0" w:color="auto"/>
                    <w:bottom w:val="none" w:sz="0" w:space="0" w:color="auto"/>
                    <w:right w:val="none" w:sz="0" w:space="0" w:color="auto"/>
                  </w:divBdr>
                  <w:divsChild>
                    <w:div w:id="195167635">
                      <w:marLeft w:val="0"/>
                      <w:marRight w:val="0"/>
                      <w:marTop w:val="0"/>
                      <w:marBottom w:val="0"/>
                      <w:divBdr>
                        <w:top w:val="none" w:sz="0" w:space="0" w:color="auto"/>
                        <w:left w:val="none" w:sz="0" w:space="0" w:color="auto"/>
                        <w:bottom w:val="none" w:sz="0" w:space="0" w:color="auto"/>
                        <w:right w:val="none" w:sz="0" w:space="0" w:color="auto"/>
                      </w:divBdr>
                    </w:div>
                  </w:divsChild>
                </w:div>
                <w:div w:id="1823886538">
                  <w:marLeft w:val="0"/>
                  <w:marRight w:val="0"/>
                  <w:marTop w:val="0"/>
                  <w:marBottom w:val="0"/>
                  <w:divBdr>
                    <w:top w:val="none" w:sz="0" w:space="0" w:color="auto"/>
                    <w:left w:val="none" w:sz="0" w:space="0" w:color="auto"/>
                    <w:bottom w:val="none" w:sz="0" w:space="0" w:color="auto"/>
                    <w:right w:val="none" w:sz="0" w:space="0" w:color="auto"/>
                  </w:divBdr>
                  <w:divsChild>
                    <w:div w:id="728723573">
                      <w:marLeft w:val="0"/>
                      <w:marRight w:val="0"/>
                      <w:marTop w:val="0"/>
                      <w:marBottom w:val="0"/>
                      <w:divBdr>
                        <w:top w:val="none" w:sz="0" w:space="0" w:color="auto"/>
                        <w:left w:val="none" w:sz="0" w:space="0" w:color="auto"/>
                        <w:bottom w:val="none" w:sz="0" w:space="0" w:color="auto"/>
                        <w:right w:val="none" w:sz="0" w:space="0" w:color="auto"/>
                      </w:divBdr>
                    </w:div>
                    <w:div w:id="1652522829">
                      <w:marLeft w:val="0"/>
                      <w:marRight w:val="0"/>
                      <w:marTop w:val="0"/>
                      <w:marBottom w:val="0"/>
                      <w:divBdr>
                        <w:top w:val="none" w:sz="0" w:space="0" w:color="auto"/>
                        <w:left w:val="none" w:sz="0" w:space="0" w:color="auto"/>
                        <w:bottom w:val="none" w:sz="0" w:space="0" w:color="auto"/>
                        <w:right w:val="none" w:sz="0" w:space="0" w:color="auto"/>
                      </w:divBdr>
                    </w:div>
                    <w:div w:id="1657345740">
                      <w:marLeft w:val="0"/>
                      <w:marRight w:val="0"/>
                      <w:marTop w:val="0"/>
                      <w:marBottom w:val="0"/>
                      <w:divBdr>
                        <w:top w:val="none" w:sz="0" w:space="0" w:color="auto"/>
                        <w:left w:val="none" w:sz="0" w:space="0" w:color="auto"/>
                        <w:bottom w:val="none" w:sz="0" w:space="0" w:color="auto"/>
                        <w:right w:val="none" w:sz="0" w:space="0" w:color="auto"/>
                      </w:divBdr>
                    </w:div>
                  </w:divsChild>
                </w:div>
                <w:div w:id="1858545405">
                  <w:marLeft w:val="0"/>
                  <w:marRight w:val="0"/>
                  <w:marTop w:val="0"/>
                  <w:marBottom w:val="0"/>
                  <w:divBdr>
                    <w:top w:val="none" w:sz="0" w:space="0" w:color="auto"/>
                    <w:left w:val="none" w:sz="0" w:space="0" w:color="auto"/>
                    <w:bottom w:val="none" w:sz="0" w:space="0" w:color="auto"/>
                    <w:right w:val="none" w:sz="0" w:space="0" w:color="auto"/>
                  </w:divBdr>
                  <w:divsChild>
                    <w:div w:id="1005861535">
                      <w:marLeft w:val="0"/>
                      <w:marRight w:val="0"/>
                      <w:marTop w:val="0"/>
                      <w:marBottom w:val="0"/>
                      <w:divBdr>
                        <w:top w:val="none" w:sz="0" w:space="0" w:color="auto"/>
                        <w:left w:val="none" w:sz="0" w:space="0" w:color="auto"/>
                        <w:bottom w:val="none" w:sz="0" w:space="0" w:color="auto"/>
                        <w:right w:val="none" w:sz="0" w:space="0" w:color="auto"/>
                      </w:divBdr>
                    </w:div>
                  </w:divsChild>
                </w:div>
                <w:div w:id="1863126114">
                  <w:marLeft w:val="0"/>
                  <w:marRight w:val="0"/>
                  <w:marTop w:val="0"/>
                  <w:marBottom w:val="0"/>
                  <w:divBdr>
                    <w:top w:val="none" w:sz="0" w:space="0" w:color="auto"/>
                    <w:left w:val="none" w:sz="0" w:space="0" w:color="auto"/>
                    <w:bottom w:val="none" w:sz="0" w:space="0" w:color="auto"/>
                    <w:right w:val="none" w:sz="0" w:space="0" w:color="auto"/>
                  </w:divBdr>
                  <w:divsChild>
                    <w:div w:id="70733555">
                      <w:marLeft w:val="0"/>
                      <w:marRight w:val="0"/>
                      <w:marTop w:val="0"/>
                      <w:marBottom w:val="0"/>
                      <w:divBdr>
                        <w:top w:val="none" w:sz="0" w:space="0" w:color="auto"/>
                        <w:left w:val="none" w:sz="0" w:space="0" w:color="auto"/>
                        <w:bottom w:val="none" w:sz="0" w:space="0" w:color="auto"/>
                        <w:right w:val="none" w:sz="0" w:space="0" w:color="auto"/>
                      </w:divBdr>
                    </w:div>
                  </w:divsChild>
                </w:div>
                <w:div w:id="1868524087">
                  <w:marLeft w:val="0"/>
                  <w:marRight w:val="0"/>
                  <w:marTop w:val="0"/>
                  <w:marBottom w:val="0"/>
                  <w:divBdr>
                    <w:top w:val="none" w:sz="0" w:space="0" w:color="auto"/>
                    <w:left w:val="none" w:sz="0" w:space="0" w:color="auto"/>
                    <w:bottom w:val="none" w:sz="0" w:space="0" w:color="auto"/>
                    <w:right w:val="none" w:sz="0" w:space="0" w:color="auto"/>
                  </w:divBdr>
                  <w:divsChild>
                    <w:div w:id="1818112643">
                      <w:marLeft w:val="0"/>
                      <w:marRight w:val="0"/>
                      <w:marTop w:val="0"/>
                      <w:marBottom w:val="0"/>
                      <w:divBdr>
                        <w:top w:val="none" w:sz="0" w:space="0" w:color="auto"/>
                        <w:left w:val="none" w:sz="0" w:space="0" w:color="auto"/>
                        <w:bottom w:val="none" w:sz="0" w:space="0" w:color="auto"/>
                        <w:right w:val="none" w:sz="0" w:space="0" w:color="auto"/>
                      </w:divBdr>
                    </w:div>
                  </w:divsChild>
                </w:div>
                <w:div w:id="1879195913">
                  <w:marLeft w:val="0"/>
                  <w:marRight w:val="0"/>
                  <w:marTop w:val="0"/>
                  <w:marBottom w:val="0"/>
                  <w:divBdr>
                    <w:top w:val="none" w:sz="0" w:space="0" w:color="auto"/>
                    <w:left w:val="none" w:sz="0" w:space="0" w:color="auto"/>
                    <w:bottom w:val="none" w:sz="0" w:space="0" w:color="auto"/>
                    <w:right w:val="none" w:sz="0" w:space="0" w:color="auto"/>
                  </w:divBdr>
                  <w:divsChild>
                    <w:div w:id="1177617995">
                      <w:marLeft w:val="0"/>
                      <w:marRight w:val="0"/>
                      <w:marTop w:val="0"/>
                      <w:marBottom w:val="0"/>
                      <w:divBdr>
                        <w:top w:val="none" w:sz="0" w:space="0" w:color="auto"/>
                        <w:left w:val="none" w:sz="0" w:space="0" w:color="auto"/>
                        <w:bottom w:val="none" w:sz="0" w:space="0" w:color="auto"/>
                        <w:right w:val="none" w:sz="0" w:space="0" w:color="auto"/>
                      </w:divBdr>
                    </w:div>
                  </w:divsChild>
                </w:div>
                <w:div w:id="1898005834">
                  <w:marLeft w:val="0"/>
                  <w:marRight w:val="0"/>
                  <w:marTop w:val="0"/>
                  <w:marBottom w:val="0"/>
                  <w:divBdr>
                    <w:top w:val="none" w:sz="0" w:space="0" w:color="auto"/>
                    <w:left w:val="none" w:sz="0" w:space="0" w:color="auto"/>
                    <w:bottom w:val="none" w:sz="0" w:space="0" w:color="auto"/>
                    <w:right w:val="none" w:sz="0" w:space="0" w:color="auto"/>
                  </w:divBdr>
                  <w:divsChild>
                    <w:div w:id="1311517859">
                      <w:marLeft w:val="0"/>
                      <w:marRight w:val="0"/>
                      <w:marTop w:val="0"/>
                      <w:marBottom w:val="0"/>
                      <w:divBdr>
                        <w:top w:val="none" w:sz="0" w:space="0" w:color="auto"/>
                        <w:left w:val="none" w:sz="0" w:space="0" w:color="auto"/>
                        <w:bottom w:val="none" w:sz="0" w:space="0" w:color="auto"/>
                        <w:right w:val="none" w:sz="0" w:space="0" w:color="auto"/>
                      </w:divBdr>
                    </w:div>
                  </w:divsChild>
                </w:div>
                <w:div w:id="1903634993">
                  <w:marLeft w:val="0"/>
                  <w:marRight w:val="0"/>
                  <w:marTop w:val="0"/>
                  <w:marBottom w:val="0"/>
                  <w:divBdr>
                    <w:top w:val="none" w:sz="0" w:space="0" w:color="auto"/>
                    <w:left w:val="none" w:sz="0" w:space="0" w:color="auto"/>
                    <w:bottom w:val="none" w:sz="0" w:space="0" w:color="auto"/>
                    <w:right w:val="none" w:sz="0" w:space="0" w:color="auto"/>
                  </w:divBdr>
                  <w:divsChild>
                    <w:div w:id="432674530">
                      <w:marLeft w:val="0"/>
                      <w:marRight w:val="0"/>
                      <w:marTop w:val="0"/>
                      <w:marBottom w:val="0"/>
                      <w:divBdr>
                        <w:top w:val="none" w:sz="0" w:space="0" w:color="auto"/>
                        <w:left w:val="none" w:sz="0" w:space="0" w:color="auto"/>
                        <w:bottom w:val="none" w:sz="0" w:space="0" w:color="auto"/>
                        <w:right w:val="none" w:sz="0" w:space="0" w:color="auto"/>
                      </w:divBdr>
                    </w:div>
                  </w:divsChild>
                </w:div>
                <w:div w:id="1903829261">
                  <w:marLeft w:val="0"/>
                  <w:marRight w:val="0"/>
                  <w:marTop w:val="0"/>
                  <w:marBottom w:val="0"/>
                  <w:divBdr>
                    <w:top w:val="none" w:sz="0" w:space="0" w:color="auto"/>
                    <w:left w:val="none" w:sz="0" w:space="0" w:color="auto"/>
                    <w:bottom w:val="none" w:sz="0" w:space="0" w:color="auto"/>
                    <w:right w:val="none" w:sz="0" w:space="0" w:color="auto"/>
                  </w:divBdr>
                  <w:divsChild>
                    <w:div w:id="1629778054">
                      <w:marLeft w:val="0"/>
                      <w:marRight w:val="0"/>
                      <w:marTop w:val="0"/>
                      <w:marBottom w:val="0"/>
                      <w:divBdr>
                        <w:top w:val="none" w:sz="0" w:space="0" w:color="auto"/>
                        <w:left w:val="none" w:sz="0" w:space="0" w:color="auto"/>
                        <w:bottom w:val="none" w:sz="0" w:space="0" w:color="auto"/>
                        <w:right w:val="none" w:sz="0" w:space="0" w:color="auto"/>
                      </w:divBdr>
                    </w:div>
                  </w:divsChild>
                </w:div>
                <w:div w:id="1941133815">
                  <w:marLeft w:val="0"/>
                  <w:marRight w:val="0"/>
                  <w:marTop w:val="0"/>
                  <w:marBottom w:val="0"/>
                  <w:divBdr>
                    <w:top w:val="none" w:sz="0" w:space="0" w:color="auto"/>
                    <w:left w:val="none" w:sz="0" w:space="0" w:color="auto"/>
                    <w:bottom w:val="none" w:sz="0" w:space="0" w:color="auto"/>
                    <w:right w:val="none" w:sz="0" w:space="0" w:color="auto"/>
                  </w:divBdr>
                  <w:divsChild>
                    <w:div w:id="1345984853">
                      <w:marLeft w:val="0"/>
                      <w:marRight w:val="0"/>
                      <w:marTop w:val="0"/>
                      <w:marBottom w:val="0"/>
                      <w:divBdr>
                        <w:top w:val="none" w:sz="0" w:space="0" w:color="auto"/>
                        <w:left w:val="none" w:sz="0" w:space="0" w:color="auto"/>
                        <w:bottom w:val="none" w:sz="0" w:space="0" w:color="auto"/>
                        <w:right w:val="none" w:sz="0" w:space="0" w:color="auto"/>
                      </w:divBdr>
                    </w:div>
                  </w:divsChild>
                </w:div>
                <w:div w:id="1950694580">
                  <w:marLeft w:val="0"/>
                  <w:marRight w:val="0"/>
                  <w:marTop w:val="0"/>
                  <w:marBottom w:val="0"/>
                  <w:divBdr>
                    <w:top w:val="none" w:sz="0" w:space="0" w:color="auto"/>
                    <w:left w:val="none" w:sz="0" w:space="0" w:color="auto"/>
                    <w:bottom w:val="none" w:sz="0" w:space="0" w:color="auto"/>
                    <w:right w:val="none" w:sz="0" w:space="0" w:color="auto"/>
                  </w:divBdr>
                  <w:divsChild>
                    <w:div w:id="1240561729">
                      <w:marLeft w:val="0"/>
                      <w:marRight w:val="0"/>
                      <w:marTop w:val="0"/>
                      <w:marBottom w:val="0"/>
                      <w:divBdr>
                        <w:top w:val="none" w:sz="0" w:space="0" w:color="auto"/>
                        <w:left w:val="none" w:sz="0" w:space="0" w:color="auto"/>
                        <w:bottom w:val="none" w:sz="0" w:space="0" w:color="auto"/>
                        <w:right w:val="none" w:sz="0" w:space="0" w:color="auto"/>
                      </w:divBdr>
                    </w:div>
                  </w:divsChild>
                </w:div>
                <w:div w:id="1957328038">
                  <w:marLeft w:val="0"/>
                  <w:marRight w:val="0"/>
                  <w:marTop w:val="0"/>
                  <w:marBottom w:val="0"/>
                  <w:divBdr>
                    <w:top w:val="none" w:sz="0" w:space="0" w:color="auto"/>
                    <w:left w:val="none" w:sz="0" w:space="0" w:color="auto"/>
                    <w:bottom w:val="none" w:sz="0" w:space="0" w:color="auto"/>
                    <w:right w:val="none" w:sz="0" w:space="0" w:color="auto"/>
                  </w:divBdr>
                  <w:divsChild>
                    <w:div w:id="1981303713">
                      <w:marLeft w:val="0"/>
                      <w:marRight w:val="0"/>
                      <w:marTop w:val="0"/>
                      <w:marBottom w:val="0"/>
                      <w:divBdr>
                        <w:top w:val="none" w:sz="0" w:space="0" w:color="auto"/>
                        <w:left w:val="none" w:sz="0" w:space="0" w:color="auto"/>
                        <w:bottom w:val="none" w:sz="0" w:space="0" w:color="auto"/>
                        <w:right w:val="none" w:sz="0" w:space="0" w:color="auto"/>
                      </w:divBdr>
                    </w:div>
                  </w:divsChild>
                </w:div>
                <w:div w:id="1979845201">
                  <w:marLeft w:val="0"/>
                  <w:marRight w:val="0"/>
                  <w:marTop w:val="0"/>
                  <w:marBottom w:val="0"/>
                  <w:divBdr>
                    <w:top w:val="none" w:sz="0" w:space="0" w:color="auto"/>
                    <w:left w:val="none" w:sz="0" w:space="0" w:color="auto"/>
                    <w:bottom w:val="none" w:sz="0" w:space="0" w:color="auto"/>
                    <w:right w:val="none" w:sz="0" w:space="0" w:color="auto"/>
                  </w:divBdr>
                  <w:divsChild>
                    <w:div w:id="748310473">
                      <w:marLeft w:val="0"/>
                      <w:marRight w:val="0"/>
                      <w:marTop w:val="0"/>
                      <w:marBottom w:val="0"/>
                      <w:divBdr>
                        <w:top w:val="none" w:sz="0" w:space="0" w:color="auto"/>
                        <w:left w:val="none" w:sz="0" w:space="0" w:color="auto"/>
                        <w:bottom w:val="none" w:sz="0" w:space="0" w:color="auto"/>
                        <w:right w:val="none" w:sz="0" w:space="0" w:color="auto"/>
                      </w:divBdr>
                    </w:div>
                  </w:divsChild>
                </w:div>
                <w:div w:id="2000882121">
                  <w:marLeft w:val="0"/>
                  <w:marRight w:val="0"/>
                  <w:marTop w:val="0"/>
                  <w:marBottom w:val="0"/>
                  <w:divBdr>
                    <w:top w:val="none" w:sz="0" w:space="0" w:color="auto"/>
                    <w:left w:val="none" w:sz="0" w:space="0" w:color="auto"/>
                    <w:bottom w:val="none" w:sz="0" w:space="0" w:color="auto"/>
                    <w:right w:val="none" w:sz="0" w:space="0" w:color="auto"/>
                  </w:divBdr>
                  <w:divsChild>
                    <w:div w:id="1623489604">
                      <w:marLeft w:val="0"/>
                      <w:marRight w:val="0"/>
                      <w:marTop w:val="0"/>
                      <w:marBottom w:val="0"/>
                      <w:divBdr>
                        <w:top w:val="none" w:sz="0" w:space="0" w:color="auto"/>
                        <w:left w:val="none" w:sz="0" w:space="0" w:color="auto"/>
                        <w:bottom w:val="none" w:sz="0" w:space="0" w:color="auto"/>
                        <w:right w:val="none" w:sz="0" w:space="0" w:color="auto"/>
                      </w:divBdr>
                    </w:div>
                  </w:divsChild>
                </w:div>
                <w:div w:id="2010910548">
                  <w:marLeft w:val="0"/>
                  <w:marRight w:val="0"/>
                  <w:marTop w:val="0"/>
                  <w:marBottom w:val="0"/>
                  <w:divBdr>
                    <w:top w:val="none" w:sz="0" w:space="0" w:color="auto"/>
                    <w:left w:val="none" w:sz="0" w:space="0" w:color="auto"/>
                    <w:bottom w:val="none" w:sz="0" w:space="0" w:color="auto"/>
                    <w:right w:val="none" w:sz="0" w:space="0" w:color="auto"/>
                  </w:divBdr>
                  <w:divsChild>
                    <w:div w:id="1418281281">
                      <w:marLeft w:val="0"/>
                      <w:marRight w:val="0"/>
                      <w:marTop w:val="0"/>
                      <w:marBottom w:val="0"/>
                      <w:divBdr>
                        <w:top w:val="none" w:sz="0" w:space="0" w:color="auto"/>
                        <w:left w:val="none" w:sz="0" w:space="0" w:color="auto"/>
                        <w:bottom w:val="none" w:sz="0" w:space="0" w:color="auto"/>
                        <w:right w:val="none" w:sz="0" w:space="0" w:color="auto"/>
                      </w:divBdr>
                    </w:div>
                  </w:divsChild>
                </w:div>
                <w:div w:id="2013560232">
                  <w:marLeft w:val="0"/>
                  <w:marRight w:val="0"/>
                  <w:marTop w:val="0"/>
                  <w:marBottom w:val="0"/>
                  <w:divBdr>
                    <w:top w:val="none" w:sz="0" w:space="0" w:color="auto"/>
                    <w:left w:val="none" w:sz="0" w:space="0" w:color="auto"/>
                    <w:bottom w:val="none" w:sz="0" w:space="0" w:color="auto"/>
                    <w:right w:val="none" w:sz="0" w:space="0" w:color="auto"/>
                  </w:divBdr>
                  <w:divsChild>
                    <w:div w:id="1763454388">
                      <w:marLeft w:val="0"/>
                      <w:marRight w:val="0"/>
                      <w:marTop w:val="0"/>
                      <w:marBottom w:val="0"/>
                      <w:divBdr>
                        <w:top w:val="none" w:sz="0" w:space="0" w:color="auto"/>
                        <w:left w:val="none" w:sz="0" w:space="0" w:color="auto"/>
                        <w:bottom w:val="none" w:sz="0" w:space="0" w:color="auto"/>
                        <w:right w:val="none" w:sz="0" w:space="0" w:color="auto"/>
                      </w:divBdr>
                    </w:div>
                  </w:divsChild>
                </w:div>
                <w:div w:id="2080051988">
                  <w:marLeft w:val="0"/>
                  <w:marRight w:val="0"/>
                  <w:marTop w:val="0"/>
                  <w:marBottom w:val="0"/>
                  <w:divBdr>
                    <w:top w:val="none" w:sz="0" w:space="0" w:color="auto"/>
                    <w:left w:val="none" w:sz="0" w:space="0" w:color="auto"/>
                    <w:bottom w:val="none" w:sz="0" w:space="0" w:color="auto"/>
                    <w:right w:val="none" w:sz="0" w:space="0" w:color="auto"/>
                  </w:divBdr>
                  <w:divsChild>
                    <w:div w:id="868835421">
                      <w:marLeft w:val="0"/>
                      <w:marRight w:val="0"/>
                      <w:marTop w:val="0"/>
                      <w:marBottom w:val="0"/>
                      <w:divBdr>
                        <w:top w:val="none" w:sz="0" w:space="0" w:color="auto"/>
                        <w:left w:val="none" w:sz="0" w:space="0" w:color="auto"/>
                        <w:bottom w:val="none" w:sz="0" w:space="0" w:color="auto"/>
                        <w:right w:val="none" w:sz="0" w:space="0" w:color="auto"/>
                      </w:divBdr>
                    </w:div>
                  </w:divsChild>
                </w:div>
                <w:div w:id="2082363477">
                  <w:marLeft w:val="0"/>
                  <w:marRight w:val="0"/>
                  <w:marTop w:val="0"/>
                  <w:marBottom w:val="0"/>
                  <w:divBdr>
                    <w:top w:val="none" w:sz="0" w:space="0" w:color="auto"/>
                    <w:left w:val="none" w:sz="0" w:space="0" w:color="auto"/>
                    <w:bottom w:val="none" w:sz="0" w:space="0" w:color="auto"/>
                    <w:right w:val="none" w:sz="0" w:space="0" w:color="auto"/>
                  </w:divBdr>
                  <w:divsChild>
                    <w:div w:id="1745181415">
                      <w:marLeft w:val="0"/>
                      <w:marRight w:val="0"/>
                      <w:marTop w:val="0"/>
                      <w:marBottom w:val="0"/>
                      <w:divBdr>
                        <w:top w:val="none" w:sz="0" w:space="0" w:color="auto"/>
                        <w:left w:val="none" w:sz="0" w:space="0" w:color="auto"/>
                        <w:bottom w:val="none" w:sz="0" w:space="0" w:color="auto"/>
                        <w:right w:val="none" w:sz="0" w:space="0" w:color="auto"/>
                      </w:divBdr>
                    </w:div>
                  </w:divsChild>
                </w:div>
                <w:div w:id="2125154306">
                  <w:marLeft w:val="0"/>
                  <w:marRight w:val="0"/>
                  <w:marTop w:val="0"/>
                  <w:marBottom w:val="0"/>
                  <w:divBdr>
                    <w:top w:val="none" w:sz="0" w:space="0" w:color="auto"/>
                    <w:left w:val="none" w:sz="0" w:space="0" w:color="auto"/>
                    <w:bottom w:val="none" w:sz="0" w:space="0" w:color="auto"/>
                    <w:right w:val="none" w:sz="0" w:space="0" w:color="auto"/>
                  </w:divBdr>
                  <w:divsChild>
                    <w:div w:id="42804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82060">
          <w:marLeft w:val="0"/>
          <w:marRight w:val="0"/>
          <w:marTop w:val="0"/>
          <w:marBottom w:val="0"/>
          <w:divBdr>
            <w:top w:val="none" w:sz="0" w:space="0" w:color="auto"/>
            <w:left w:val="none" w:sz="0" w:space="0" w:color="auto"/>
            <w:bottom w:val="none" w:sz="0" w:space="0" w:color="auto"/>
            <w:right w:val="none" w:sz="0" w:space="0" w:color="auto"/>
          </w:divBdr>
        </w:div>
        <w:div w:id="1493179805">
          <w:marLeft w:val="0"/>
          <w:marRight w:val="0"/>
          <w:marTop w:val="0"/>
          <w:marBottom w:val="0"/>
          <w:divBdr>
            <w:top w:val="none" w:sz="0" w:space="0" w:color="auto"/>
            <w:left w:val="none" w:sz="0" w:space="0" w:color="auto"/>
            <w:bottom w:val="none" w:sz="0" w:space="0" w:color="auto"/>
            <w:right w:val="none" w:sz="0" w:space="0" w:color="auto"/>
          </w:divBdr>
        </w:div>
        <w:div w:id="1908225751">
          <w:marLeft w:val="0"/>
          <w:marRight w:val="0"/>
          <w:marTop w:val="0"/>
          <w:marBottom w:val="0"/>
          <w:divBdr>
            <w:top w:val="none" w:sz="0" w:space="0" w:color="auto"/>
            <w:left w:val="none" w:sz="0" w:space="0" w:color="auto"/>
            <w:bottom w:val="none" w:sz="0" w:space="0" w:color="auto"/>
            <w:right w:val="none" w:sz="0" w:space="0" w:color="auto"/>
          </w:divBdr>
        </w:div>
        <w:div w:id="2048984332">
          <w:marLeft w:val="0"/>
          <w:marRight w:val="0"/>
          <w:marTop w:val="0"/>
          <w:marBottom w:val="0"/>
          <w:divBdr>
            <w:top w:val="none" w:sz="0" w:space="0" w:color="auto"/>
            <w:left w:val="none" w:sz="0" w:space="0" w:color="auto"/>
            <w:bottom w:val="none" w:sz="0" w:space="0" w:color="auto"/>
            <w:right w:val="none" w:sz="0" w:space="0" w:color="auto"/>
          </w:divBdr>
        </w:div>
      </w:divsChild>
    </w:div>
    <w:div w:id="1687832077">
      <w:bodyDiv w:val="1"/>
      <w:marLeft w:val="0"/>
      <w:marRight w:val="0"/>
      <w:marTop w:val="0"/>
      <w:marBottom w:val="0"/>
      <w:divBdr>
        <w:top w:val="none" w:sz="0" w:space="0" w:color="auto"/>
        <w:left w:val="none" w:sz="0" w:space="0" w:color="auto"/>
        <w:bottom w:val="none" w:sz="0" w:space="0" w:color="auto"/>
        <w:right w:val="none" w:sz="0" w:space="0" w:color="auto"/>
      </w:divBdr>
    </w:div>
    <w:div w:id="1705132023">
      <w:bodyDiv w:val="1"/>
      <w:marLeft w:val="0"/>
      <w:marRight w:val="0"/>
      <w:marTop w:val="0"/>
      <w:marBottom w:val="0"/>
      <w:divBdr>
        <w:top w:val="none" w:sz="0" w:space="0" w:color="auto"/>
        <w:left w:val="none" w:sz="0" w:space="0" w:color="auto"/>
        <w:bottom w:val="none" w:sz="0" w:space="0" w:color="auto"/>
        <w:right w:val="none" w:sz="0" w:space="0" w:color="auto"/>
      </w:divBdr>
    </w:div>
    <w:div w:id="1706446644">
      <w:bodyDiv w:val="1"/>
      <w:marLeft w:val="0"/>
      <w:marRight w:val="0"/>
      <w:marTop w:val="0"/>
      <w:marBottom w:val="0"/>
      <w:divBdr>
        <w:top w:val="none" w:sz="0" w:space="0" w:color="auto"/>
        <w:left w:val="none" w:sz="0" w:space="0" w:color="auto"/>
        <w:bottom w:val="none" w:sz="0" w:space="0" w:color="auto"/>
        <w:right w:val="none" w:sz="0" w:space="0" w:color="auto"/>
      </w:divBdr>
    </w:div>
    <w:div w:id="1706786711">
      <w:bodyDiv w:val="1"/>
      <w:marLeft w:val="0"/>
      <w:marRight w:val="0"/>
      <w:marTop w:val="0"/>
      <w:marBottom w:val="0"/>
      <w:divBdr>
        <w:top w:val="none" w:sz="0" w:space="0" w:color="auto"/>
        <w:left w:val="none" w:sz="0" w:space="0" w:color="auto"/>
        <w:bottom w:val="none" w:sz="0" w:space="0" w:color="auto"/>
        <w:right w:val="none" w:sz="0" w:space="0" w:color="auto"/>
      </w:divBdr>
      <w:divsChild>
        <w:div w:id="393741295">
          <w:marLeft w:val="0"/>
          <w:marRight w:val="0"/>
          <w:marTop w:val="0"/>
          <w:marBottom w:val="0"/>
          <w:divBdr>
            <w:top w:val="none" w:sz="0" w:space="0" w:color="auto"/>
            <w:left w:val="none" w:sz="0" w:space="0" w:color="auto"/>
            <w:bottom w:val="none" w:sz="0" w:space="0" w:color="auto"/>
            <w:right w:val="none" w:sz="0" w:space="0" w:color="auto"/>
          </w:divBdr>
          <w:divsChild>
            <w:div w:id="1663846819">
              <w:marLeft w:val="0"/>
              <w:marRight w:val="0"/>
              <w:marTop w:val="0"/>
              <w:marBottom w:val="0"/>
              <w:divBdr>
                <w:top w:val="none" w:sz="0" w:space="0" w:color="auto"/>
                <w:left w:val="none" w:sz="0" w:space="0" w:color="auto"/>
                <w:bottom w:val="none" w:sz="0" w:space="0" w:color="auto"/>
                <w:right w:val="none" w:sz="0" w:space="0" w:color="auto"/>
              </w:divBdr>
              <w:divsChild>
                <w:div w:id="199290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206">
      <w:bodyDiv w:val="1"/>
      <w:marLeft w:val="0"/>
      <w:marRight w:val="0"/>
      <w:marTop w:val="0"/>
      <w:marBottom w:val="0"/>
      <w:divBdr>
        <w:top w:val="none" w:sz="0" w:space="0" w:color="auto"/>
        <w:left w:val="none" w:sz="0" w:space="0" w:color="auto"/>
        <w:bottom w:val="none" w:sz="0" w:space="0" w:color="auto"/>
        <w:right w:val="none" w:sz="0" w:space="0" w:color="auto"/>
      </w:divBdr>
      <w:divsChild>
        <w:div w:id="1507014245">
          <w:marLeft w:val="0"/>
          <w:marRight w:val="0"/>
          <w:marTop w:val="0"/>
          <w:marBottom w:val="0"/>
          <w:divBdr>
            <w:top w:val="none" w:sz="0" w:space="0" w:color="auto"/>
            <w:left w:val="none" w:sz="0" w:space="0" w:color="auto"/>
            <w:bottom w:val="none" w:sz="0" w:space="0" w:color="auto"/>
            <w:right w:val="none" w:sz="0" w:space="0" w:color="auto"/>
          </w:divBdr>
          <w:divsChild>
            <w:div w:id="692150461">
              <w:marLeft w:val="0"/>
              <w:marRight w:val="0"/>
              <w:marTop w:val="0"/>
              <w:marBottom w:val="0"/>
              <w:divBdr>
                <w:top w:val="none" w:sz="0" w:space="0" w:color="auto"/>
                <w:left w:val="none" w:sz="0" w:space="0" w:color="auto"/>
                <w:bottom w:val="none" w:sz="0" w:space="0" w:color="auto"/>
                <w:right w:val="none" w:sz="0" w:space="0" w:color="auto"/>
              </w:divBdr>
              <w:divsChild>
                <w:div w:id="58195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528688">
      <w:bodyDiv w:val="1"/>
      <w:marLeft w:val="0"/>
      <w:marRight w:val="0"/>
      <w:marTop w:val="0"/>
      <w:marBottom w:val="0"/>
      <w:divBdr>
        <w:top w:val="none" w:sz="0" w:space="0" w:color="auto"/>
        <w:left w:val="none" w:sz="0" w:space="0" w:color="auto"/>
        <w:bottom w:val="none" w:sz="0" w:space="0" w:color="auto"/>
        <w:right w:val="none" w:sz="0" w:space="0" w:color="auto"/>
      </w:divBdr>
    </w:div>
    <w:div w:id="1734350383">
      <w:bodyDiv w:val="1"/>
      <w:marLeft w:val="0"/>
      <w:marRight w:val="0"/>
      <w:marTop w:val="0"/>
      <w:marBottom w:val="0"/>
      <w:divBdr>
        <w:top w:val="none" w:sz="0" w:space="0" w:color="auto"/>
        <w:left w:val="none" w:sz="0" w:space="0" w:color="auto"/>
        <w:bottom w:val="none" w:sz="0" w:space="0" w:color="auto"/>
        <w:right w:val="none" w:sz="0" w:space="0" w:color="auto"/>
      </w:divBdr>
      <w:divsChild>
        <w:div w:id="1031147497">
          <w:marLeft w:val="0"/>
          <w:marRight w:val="0"/>
          <w:marTop w:val="0"/>
          <w:marBottom w:val="0"/>
          <w:divBdr>
            <w:top w:val="none" w:sz="0" w:space="0" w:color="auto"/>
            <w:left w:val="none" w:sz="0" w:space="0" w:color="auto"/>
            <w:bottom w:val="none" w:sz="0" w:space="0" w:color="auto"/>
            <w:right w:val="none" w:sz="0" w:space="0" w:color="auto"/>
          </w:divBdr>
          <w:divsChild>
            <w:div w:id="2070882996">
              <w:marLeft w:val="0"/>
              <w:marRight w:val="0"/>
              <w:marTop w:val="0"/>
              <w:marBottom w:val="0"/>
              <w:divBdr>
                <w:top w:val="none" w:sz="0" w:space="0" w:color="auto"/>
                <w:left w:val="none" w:sz="0" w:space="0" w:color="auto"/>
                <w:bottom w:val="none" w:sz="0" w:space="0" w:color="auto"/>
                <w:right w:val="none" w:sz="0" w:space="0" w:color="auto"/>
              </w:divBdr>
              <w:divsChild>
                <w:div w:id="72070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014670">
      <w:bodyDiv w:val="1"/>
      <w:marLeft w:val="0"/>
      <w:marRight w:val="0"/>
      <w:marTop w:val="0"/>
      <w:marBottom w:val="0"/>
      <w:divBdr>
        <w:top w:val="none" w:sz="0" w:space="0" w:color="auto"/>
        <w:left w:val="none" w:sz="0" w:space="0" w:color="auto"/>
        <w:bottom w:val="none" w:sz="0" w:space="0" w:color="auto"/>
        <w:right w:val="none" w:sz="0" w:space="0" w:color="auto"/>
      </w:divBdr>
      <w:divsChild>
        <w:div w:id="730234805">
          <w:marLeft w:val="0"/>
          <w:marRight w:val="0"/>
          <w:marTop w:val="0"/>
          <w:marBottom w:val="0"/>
          <w:divBdr>
            <w:top w:val="none" w:sz="0" w:space="0" w:color="auto"/>
            <w:left w:val="none" w:sz="0" w:space="0" w:color="auto"/>
            <w:bottom w:val="none" w:sz="0" w:space="0" w:color="auto"/>
            <w:right w:val="none" w:sz="0" w:space="0" w:color="auto"/>
          </w:divBdr>
          <w:divsChild>
            <w:div w:id="1518352676">
              <w:marLeft w:val="0"/>
              <w:marRight w:val="0"/>
              <w:marTop w:val="0"/>
              <w:marBottom w:val="0"/>
              <w:divBdr>
                <w:top w:val="none" w:sz="0" w:space="0" w:color="auto"/>
                <w:left w:val="none" w:sz="0" w:space="0" w:color="auto"/>
                <w:bottom w:val="none" w:sz="0" w:space="0" w:color="auto"/>
                <w:right w:val="none" w:sz="0" w:space="0" w:color="auto"/>
              </w:divBdr>
              <w:divsChild>
                <w:div w:id="10927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065561">
      <w:bodyDiv w:val="1"/>
      <w:marLeft w:val="0"/>
      <w:marRight w:val="0"/>
      <w:marTop w:val="0"/>
      <w:marBottom w:val="0"/>
      <w:divBdr>
        <w:top w:val="none" w:sz="0" w:space="0" w:color="auto"/>
        <w:left w:val="none" w:sz="0" w:space="0" w:color="auto"/>
        <w:bottom w:val="none" w:sz="0" w:space="0" w:color="auto"/>
        <w:right w:val="none" w:sz="0" w:space="0" w:color="auto"/>
      </w:divBdr>
    </w:div>
    <w:div w:id="1757163605">
      <w:bodyDiv w:val="1"/>
      <w:marLeft w:val="0"/>
      <w:marRight w:val="0"/>
      <w:marTop w:val="0"/>
      <w:marBottom w:val="0"/>
      <w:divBdr>
        <w:top w:val="none" w:sz="0" w:space="0" w:color="auto"/>
        <w:left w:val="none" w:sz="0" w:space="0" w:color="auto"/>
        <w:bottom w:val="none" w:sz="0" w:space="0" w:color="auto"/>
        <w:right w:val="none" w:sz="0" w:space="0" w:color="auto"/>
      </w:divBdr>
    </w:div>
    <w:div w:id="1781026274">
      <w:bodyDiv w:val="1"/>
      <w:marLeft w:val="0"/>
      <w:marRight w:val="0"/>
      <w:marTop w:val="0"/>
      <w:marBottom w:val="0"/>
      <w:divBdr>
        <w:top w:val="none" w:sz="0" w:space="0" w:color="auto"/>
        <w:left w:val="none" w:sz="0" w:space="0" w:color="auto"/>
        <w:bottom w:val="none" w:sz="0" w:space="0" w:color="auto"/>
        <w:right w:val="none" w:sz="0" w:space="0" w:color="auto"/>
      </w:divBdr>
      <w:divsChild>
        <w:div w:id="1980110659">
          <w:marLeft w:val="0"/>
          <w:marRight w:val="0"/>
          <w:marTop w:val="0"/>
          <w:marBottom w:val="0"/>
          <w:divBdr>
            <w:top w:val="none" w:sz="0" w:space="0" w:color="auto"/>
            <w:left w:val="none" w:sz="0" w:space="0" w:color="auto"/>
            <w:bottom w:val="none" w:sz="0" w:space="0" w:color="auto"/>
            <w:right w:val="none" w:sz="0" w:space="0" w:color="auto"/>
          </w:divBdr>
          <w:divsChild>
            <w:div w:id="580720638">
              <w:marLeft w:val="0"/>
              <w:marRight w:val="0"/>
              <w:marTop w:val="0"/>
              <w:marBottom w:val="0"/>
              <w:divBdr>
                <w:top w:val="none" w:sz="0" w:space="0" w:color="auto"/>
                <w:left w:val="none" w:sz="0" w:space="0" w:color="auto"/>
                <w:bottom w:val="none" w:sz="0" w:space="0" w:color="auto"/>
                <w:right w:val="none" w:sz="0" w:space="0" w:color="auto"/>
              </w:divBdr>
              <w:divsChild>
                <w:div w:id="748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650039">
      <w:bodyDiv w:val="1"/>
      <w:marLeft w:val="0"/>
      <w:marRight w:val="0"/>
      <w:marTop w:val="0"/>
      <w:marBottom w:val="0"/>
      <w:divBdr>
        <w:top w:val="none" w:sz="0" w:space="0" w:color="auto"/>
        <w:left w:val="none" w:sz="0" w:space="0" w:color="auto"/>
        <w:bottom w:val="none" w:sz="0" w:space="0" w:color="auto"/>
        <w:right w:val="none" w:sz="0" w:space="0" w:color="auto"/>
      </w:divBdr>
      <w:divsChild>
        <w:div w:id="2046708347">
          <w:marLeft w:val="0"/>
          <w:marRight w:val="0"/>
          <w:marTop w:val="0"/>
          <w:marBottom w:val="0"/>
          <w:divBdr>
            <w:top w:val="none" w:sz="0" w:space="0" w:color="auto"/>
            <w:left w:val="none" w:sz="0" w:space="0" w:color="auto"/>
            <w:bottom w:val="none" w:sz="0" w:space="0" w:color="auto"/>
            <w:right w:val="none" w:sz="0" w:space="0" w:color="auto"/>
          </w:divBdr>
          <w:divsChild>
            <w:div w:id="263806118">
              <w:marLeft w:val="0"/>
              <w:marRight w:val="0"/>
              <w:marTop w:val="0"/>
              <w:marBottom w:val="0"/>
              <w:divBdr>
                <w:top w:val="none" w:sz="0" w:space="0" w:color="auto"/>
                <w:left w:val="none" w:sz="0" w:space="0" w:color="auto"/>
                <w:bottom w:val="none" w:sz="0" w:space="0" w:color="auto"/>
                <w:right w:val="none" w:sz="0" w:space="0" w:color="auto"/>
              </w:divBdr>
              <w:divsChild>
                <w:div w:id="195147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04057">
      <w:bodyDiv w:val="1"/>
      <w:marLeft w:val="0"/>
      <w:marRight w:val="0"/>
      <w:marTop w:val="0"/>
      <w:marBottom w:val="0"/>
      <w:divBdr>
        <w:top w:val="none" w:sz="0" w:space="0" w:color="auto"/>
        <w:left w:val="none" w:sz="0" w:space="0" w:color="auto"/>
        <w:bottom w:val="none" w:sz="0" w:space="0" w:color="auto"/>
        <w:right w:val="none" w:sz="0" w:space="0" w:color="auto"/>
      </w:divBdr>
    </w:div>
    <w:div w:id="1820614474">
      <w:bodyDiv w:val="1"/>
      <w:marLeft w:val="0"/>
      <w:marRight w:val="0"/>
      <w:marTop w:val="0"/>
      <w:marBottom w:val="0"/>
      <w:divBdr>
        <w:top w:val="none" w:sz="0" w:space="0" w:color="auto"/>
        <w:left w:val="none" w:sz="0" w:space="0" w:color="auto"/>
        <w:bottom w:val="none" w:sz="0" w:space="0" w:color="auto"/>
        <w:right w:val="none" w:sz="0" w:space="0" w:color="auto"/>
      </w:divBdr>
      <w:divsChild>
        <w:div w:id="531766026">
          <w:marLeft w:val="0"/>
          <w:marRight w:val="0"/>
          <w:marTop w:val="0"/>
          <w:marBottom w:val="0"/>
          <w:divBdr>
            <w:top w:val="none" w:sz="0" w:space="0" w:color="auto"/>
            <w:left w:val="none" w:sz="0" w:space="0" w:color="auto"/>
            <w:bottom w:val="none" w:sz="0" w:space="0" w:color="auto"/>
            <w:right w:val="none" w:sz="0" w:space="0" w:color="auto"/>
          </w:divBdr>
        </w:div>
        <w:div w:id="1896618297">
          <w:marLeft w:val="0"/>
          <w:marRight w:val="0"/>
          <w:marTop w:val="0"/>
          <w:marBottom w:val="0"/>
          <w:divBdr>
            <w:top w:val="none" w:sz="0" w:space="0" w:color="auto"/>
            <w:left w:val="none" w:sz="0" w:space="0" w:color="auto"/>
            <w:bottom w:val="none" w:sz="0" w:space="0" w:color="auto"/>
            <w:right w:val="none" w:sz="0" w:space="0" w:color="auto"/>
          </w:divBdr>
        </w:div>
      </w:divsChild>
    </w:div>
    <w:div w:id="1858423852">
      <w:bodyDiv w:val="1"/>
      <w:marLeft w:val="0"/>
      <w:marRight w:val="0"/>
      <w:marTop w:val="0"/>
      <w:marBottom w:val="0"/>
      <w:divBdr>
        <w:top w:val="none" w:sz="0" w:space="0" w:color="auto"/>
        <w:left w:val="none" w:sz="0" w:space="0" w:color="auto"/>
        <w:bottom w:val="none" w:sz="0" w:space="0" w:color="auto"/>
        <w:right w:val="none" w:sz="0" w:space="0" w:color="auto"/>
      </w:divBdr>
    </w:div>
    <w:div w:id="1873763481">
      <w:bodyDiv w:val="1"/>
      <w:marLeft w:val="0"/>
      <w:marRight w:val="0"/>
      <w:marTop w:val="0"/>
      <w:marBottom w:val="0"/>
      <w:divBdr>
        <w:top w:val="none" w:sz="0" w:space="0" w:color="auto"/>
        <w:left w:val="none" w:sz="0" w:space="0" w:color="auto"/>
        <w:bottom w:val="none" w:sz="0" w:space="0" w:color="auto"/>
        <w:right w:val="none" w:sz="0" w:space="0" w:color="auto"/>
      </w:divBdr>
      <w:divsChild>
        <w:div w:id="1761636349">
          <w:marLeft w:val="0"/>
          <w:marRight w:val="0"/>
          <w:marTop w:val="0"/>
          <w:marBottom w:val="0"/>
          <w:divBdr>
            <w:top w:val="none" w:sz="0" w:space="0" w:color="auto"/>
            <w:left w:val="none" w:sz="0" w:space="0" w:color="auto"/>
            <w:bottom w:val="none" w:sz="0" w:space="0" w:color="auto"/>
            <w:right w:val="none" w:sz="0" w:space="0" w:color="auto"/>
          </w:divBdr>
          <w:divsChild>
            <w:div w:id="401299892">
              <w:marLeft w:val="0"/>
              <w:marRight w:val="0"/>
              <w:marTop w:val="0"/>
              <w:marBottom w:val="0"/>
              <w:divBdr>
                <w:top w:val="none" w:sz="0" w:space="0" w:color="auto"/>
                <w:left w:val="none" w:sz="0" w:space="0" w:color="auto"/>
                <w:bottom w:val="none" w:sz="0" w:space="0" w:color="auto"/>
                <w:right w:val="none" w:sz="0" w:space="0" w:color="auto"/>
              </w:divBdr>
              <w:divsChild>
                <w:div w:id="15884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17318">
      <w:bodyDiv w:val="1"/>
      <w:marLeft w:val="0"/>
      <w:marRight w:val="0"/>
      <w:marTop w:val="0"/>
      <w:marBottom w:val="0"/>
      <w:divBdr>
        <w:top w:val="none" w:sz="0" w:space="0" w:color="auto"/>
        <w:left w:val="none" w:sz="0" w:space="0" w:color="auto"/>
        <w:bottom w:val="none" w:sz="0" w:space="0" w:color="auto"/>
        <w:right w:val="none" w:sz="0" w:space="0" w:color="auto"/>
      </w:divBdr>
      <w:divsChild>
        <w:div w:id="122233151">
          <w:marLeft w:val="0"/>
          <w:marRight w:val="0"/>
          <w:marTop w:val="0"/>
          <w:marBottom w:val="0"/>
          <w:divBdr>
            <w:top w:val="none" w:sz="0" w:space="0" w:color="auto"/>
            <w:left w:val="none" w:sz="0" w:space="0" w:color="auto"/>
            <w:bottom w:val="none" w:sz="0" w:space="0" w:color="auto"/>
            <w:right w:val="none" w:sz="0" w:space="0" w:color="auto"/>
          </w:divBdr>
          <w:divsChild>
            <w:div w:id="714700645">
              <w:marLeft w:val="0"/>
              <w:marRight w:val="0"/>
              <w:marTop w:val="0"/>
              <w:marBottom w:val="0"/>
              <w:divBdr>
                <w:top w:val="none" w:sz="0" w:space="0" w:color="auto"/>
                <w:left w:val="none" w:sz="0" w:space="0" w:color="auto"/>
                <w:bottom w:val="none" w:sz="0" w:space="0" w:color="auto"/>
                <w:right w:val="none" w:sz="0" w:space="0" w:color="auto"/>
              </w:divBdr>
              <w:divsChild>
                <w:div w:id="66882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331803">
      <w:bodyDiv w:val="1"/>
      <w:marLeft w:val="0"/>
      <w:marRight w:val="0"/>
      <w:marTop w:val="0"/>
      <w:marBottom w:val="0"/>
      <w:divBdr>
        <w:top w:val="none" w:sz="0" w:space="0" w:color="auto"/>
        <w:left w:val="none" w:sz="0" w:space="0" w:color="auto"/>
        <w:bottom w:val="none" w:sz="0" w:space="0" w:color="auto"/>
        <w:right w:val="none" w:sz="0" w:space="0" w:color="auto"/>
      </w:divBdr>
      <w:divsChild>
        <w:div w:id="566837669">
          <w:marLeft w:val="0"/>
          <w:marRight w:val="0"/>
          <w:marTop w:val="0"/>
          <w:marBottom w:val="0"/>
          <w:divBdr>
            <w:top w:val="none" w:sz="0" w:space="0" w:color="auto"/>
            <w:left w:val="none" w:sz="0" w:space="0" w:color="auto"/>
            <w:bottom w:val="none" w:sz="0" w:space="0" w:color="auto"/>
            <w:right w:val="none" w:sz="0" w:space="0" w:color="auto"/>
          </w:divBdr>
          <w:divsChild>
            <w:div w:id="246890818">
              <w:marLeft w:val="0"/>
              <w:marRight w:val="0"/>
              <w:marTop w:val="0"/>
              <w:marBottom w:val="0"/>
              <w:divBdr>
                <w:top w:val="none" w:sz="0" w:space="0" w:color="auto"/>
                <w:left w:val="none" w:sz="0" w:space="0" w:color="auto"/>
                <w:bottom w:val="none" w:sz="0" w:space="0" w:color="auto"/>
                <w:right w:val="none" w:sz="0" w:space="0" w:color="auto"/>
              </w:divBdr>
              <w:divsChild>
                <w:div w:id="130608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686144">
      <w:bodyDiv w:val="1"/>
      <w:marLeft w:val="0"/>
      <w:marRight w:val="0"/>
      <w:marTop w:val="0"/>
      <w:marBottom w:val="0"/>
      <w:divBdr>
        <w:top w:val="none" w:sz="0" w:space="0" w:color="auto"/>
        <w:left w:val="none" w:sz="0" w:space="0" w:color="auto"/>
        <w:bottom w:val="none" w:sz="0" w:space="0" w:color="auto"/>
        <w:right w:val="none" w:sz="0" w:space="0" w:color="auto"/>
      </w:divBdr>
      <w:divsChild>
        <w:div w:id="553274412">
          <w:marLeft w:val="0"/>
          <w:marRight w:val="0"/>
          <w:marTop w:val="0"/>
          <w:marBottom w:val="0"/>
          <w:divBdr>
            <w:top w:val="none" w:sz="0" w:space="0" w:color="auto"/>
            <w:left w:val="none" w:sz="0" w:space="0" w:color="auto"/>
            <w:bottom w:val="none" w:sz="0" w:space="0" w:color="auto"/>
            <w:right w:val="none" w:sz="0" w:space="0" w:color="auto"/>
          </w:divBdr>
        </w:div>
        <w:div w:id="631861502">
          <w:marLeft w:val="0"/>
          <w:marRight w:val="0"/>
          <w:marTop w:val="0"/>
          <w:marBottom w:val="0"/>
          <w:divBdr>
            <w:top w:val="none" w:sz="0" w:space="0" w:color="auto"/>
            <w:left w:val="none" w:sz="0" w:space="0" w:color="auto"/>
            <w:bottom w:val="none" w:sz="0" w:space="0" w:color="auto"/>
            <w:right w:val="none" w:sz="0" w:space="0" w:color="auto"/>
          </w:divBdr>
        </w:div>
        <w:div w:id="1155341091">
          <w:marLeft w:val="0"/>
          <w:marRight w:val="0"/>
          <w:marTop w:val="0"/>
          <w:marBottom w:val="0"/>
          <w:divBdr>
            <w:top w:val="none" w:sz="0" w:space="0" w:color="auto"/>
            <w:left w:val="none" w:sz="0" w:space="0" w:color="auto"/>
            <w:bottom w:val="none" w:sz="0" w:space="0" w:color="auto"/>
            <w:right w:val="none" w:sz="0" w:space="0" w:color="auto"/>
          </w:divBdr>
        </w:div>
      </w:divsChild>
    </w:div>
    <w:div w:id="1975478436">
      <w:bodyDiv w:val="1"/>
      <w:marLeft w:val="0"/>
      <w:marRight w:val="0"/>
      <w:marTop w:val="0"/>
      <w:marBottom w:val="0"/>
      <w:divBdr>
        <w:top w:val="none" w:sz="0" w:space="0" w:color="auto"/>
        <w:left w:val="none" w:sz="0" w:space="0" w:color="auto"/>
        <w:bottom w:val="none" w:sz="0" w:space="0" w:color="auto"/>
        <w:right w:val="none" w:sz="0" w:space="0" w:color="auto"/>
      </w:divBdr>
    </w:div>
    <w:div w:id="1975940969">
      <w:bodyDiv w:val="1"/>
      <w:marLeft w:val="0"/>
      <w:marRight w:val="0"/>
      <w:marTop w:val="0"/>
      <w:marBottom w:val="0"/>
      <w:divBdr>
        <w:top w:val="none" w:sz="0" w:space="0" w:color="auto"/>
        <w:left w:val="none" w:sz="0" w:space="0" w:color="auto"/>
        <w:bottom w:val="none" w:sz="0" w:space="0" w:color="auto"/>
        <w:right w:val="none" w:sz="0" w:space="0" w:color="auto"/>
      </w:divBdr>
    </w:div>
    <w:div w:id="1977373393">
      <w:bodyDiv w:val="1"/>
      <w:marLeft w:val="0"/>
      <w:marRight w:val="0"/>
      <w:marTop w:val="0"/>
      <w:marBottom w:val="0"/>
      <w:divBdr>
        <w:top w:val="none" w:sz="0" w:space="0" w:color="auto"/>
        <w:left w:val="none" w:sz="0" w:space="0" w:color="auto"/>
        <w:bottom w:val="none" w:sz="0" w:space="0" w:color="auto"/>
        <w:right w:val="none" w:sz="0" w:space="0" w:color="auto"/>
      </w:divBdr>
      <w:divsChild>
        <w:div w:id="1921668659">
          <w:marLeft w:val="0"/>
          <w:marRight w:val="0"/>
          <w:marTop w:val="0"/>
          <w:marBottom w:val="0"/>
          <w:divBdr>
            <w:top w:val="none" w:sz="0" w:space="0" w:color="auto"/>
            <w:left w:val="none" w:sz="0" w:space="0" w:color="auto"/>
            <w:bottom w:val="none" w:sz="0" w:space="0" w:color="auto"/>
            <w:right w:val="none" w:sz="0" w:space="0" w:color="auto"/>
          </w:divBdr>
          <w:divsChild>
            <w:div w:id="1641878856">
              <w:marLeft w:val="0"/>
              <w:marRight w:val="0"/>
              <w:marTop w:val="0"/>
              <w:marBottom w:val="0"/>
              <w:divBdr>
                <w:top w:val="none" w:sz="0" w:space="0" w:color="auto"/>
                <w:left w:val="none" w:sz="0" w:space="0" w:color="auto"/>
                <w:bottom w:val="none" w:sz="0" w:space="0" w:color="auto"/>
                <w:right w:val="none" w:sz="0" w:space="0" w:color="auto"/>
              </w:divBdr>
              <w:divsChild>
                <w:div w:id="168928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264327">
      <w:bodyDiv w:val="1"/>
      <w:marLeft w:val="0"/>
      <w:marRight w:val="0"/>
      <w:marTop w:val="0"/>
      <w:marBottom w:val="0"/>
      <w:divBdr>
        <w:top w:val="none" w:sz="0" w:space="0" w:color="auto"/>
        <w:left w:val="none" w:sz="0" w:space="0" w:color="auto"/>
        <w:bottom w:val="none" w:sz="0" w:space="0" w:color="auto"/>
        <w:right w:val="none" w:sz="0" w:space="0" w:color="auto"/>
      </w:divBdr>
      <w:divsChild>
        <w:div w:id="759372988">
          <w:marLeft w:val="0"/>
          <w:marRight w:val="0"/>
          <w:marTop w:val="0"/>
          <w:marBottom w:val="0"/>
          <w:divBdr>
            <w:top w:val="none" w:sz="0" w:space="0" w:color="auto"/>
            <w:left w:val="none" w:sz="0" w:space="0" w:color="auto"/>
            <w:bottom w:val="none" w:sz="0" w:space="0" w:color="auto"/>
            <w:right w:val="none" w:sz="0" w:space="0" w:color="auto"/>
          </w:divBdr>
          <w:divsChild>
            <w:div w:id="1352104142">
              <w:marLeft w:val="0"/>
              <w:marRight w:val="0"/>
              <w:marTop w:val="0"/>
              <w:marBottom w:val="0"/>
              <w:divBdr>
                <w:top w:val="none" w:sz="0" w:space="0" w:color="auto"/>
                <w:left w:val="none" w:sz="0" w:space="0" w:color="auto"/>
                <w:bottom w:val="none" w:sz="0" w:space="0" w:color="auto"/>
                <w:right w:val="none" w:sz="0" w:space="0" w:color="auto"/>
              </w:divBdr>
              <w:divsChild>
                <w:div w:id="53898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93626">
      <w:bodyDiv w:val="1"/>
      <w:marLeft w:val="0"/>
      <w:marRight w:val="0"/>
      <w:marTop w:val="0"/>
      <w:marBottom w:val="0"/>
      <w:divBdr>
        <w:top w:val="none" w:sz="0" w:space="0" w:color="auto"/>
        <w:left w:val="none" w:sz="0" w:space="0" w:color="auto"/>
        <w:bottom w:val="none" w:sz="0" w:space="0" w:color="auto"/>
        <w:right w:val="none" w:sz="0" w:space="0" w:color="auto"/>
      </w:divBdr>
      <w:divsChild>
        <w:div w:id="1696541208">
          <w:marLeft w:val="0"/>
          <w:marRight w:val="0"/>
          <w:marTop w:val="0"/>
          <w:marBottom w:val="0"/>
          <w:divBdr>
            <w:top w:val="none" w:sz="0" w:space="0" w:color="auto"/>
            <w:left w:val="none" w:sz="0" w:space="0" w:color="auto"/>
            <w:bottom w:val="none" w:sz="0" w:space="0" w:color="auto"/>
            <w:right w:val="none" w:sz="0" w:space="0" w:color="auto"/>
          </w:divBdr>
          <w:divsChild>
            <w:div w:id="391739219">
              <w:marLeft w:val="0"/>
              <w:marRight w:val="0"/>
              <w:marTop w:val="0"/>
              <w:marBottom w:val="0"/>
              <w:divBdr>
                <w:top w:val="none" w:sz="0" w:space="0" w:color="auto"/>
                <w:left w:val="none" w:sz="0" w:space="0" w:color="auto"/>
                <w:bottom w:val="none" w:sz="0" w:space="0" w:color="auto"/>
                <w:right w:val="none" w:sz="0" w:space="0" w:color="auto"/>
              </w:divBdr>
              <w:divsChild>
                <w:div w:id="155766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525472">
      <w:bodyDiv w:val="1"/>
      <w:marLeft w:val="0"/>
      <w:marRight w:val="0"/>
      <w:marTop w:val="0"/>
      <w:marBottom w:val="0"/>
      <w:divBdr>
        <w:top w:val="none" w:sz="0" w:space="0" w:color="auto"/>
        <w:left w:val="none" w:sz="0" w:space="0" w:color="auto"/>
        <w:bottom w:val="none" w:sz="0" w:space="0" w:color="auto"/>
        <w:right w:val="none" w:sz="0" w:space="0" w:color="auto"/>
      </w:divBdr>
      <w:divsChild>
        <w:div w:id="594480212">
          <w:marLeft w:val="0"/>
          <w:marRight w:val="0"/>
          <w:marTop w:val="0"/>
          <w:marBottom w:val="0"/>
          <w:divBdr>
            <w:top w:val="none" w:sz="0" w:space="0" w:color="auto"/>
            <w:left w:val="none" w:sz="0" w:space="0" w:color="auto"/>
            <w:bottom w:val="none" w:sz="0" w:space="0" w:color="auto"/>
            <w:right w:val="none" w:sz="0" w:space="0" w:color="auto"/>
          </w:divBdr>
        </w:div>
        <w:div w:id="1164860914">
          <w:marLeft w:val="0"/>
          <w:marRight w:val="0"/>
          <w:marTop w:val="0"/>
          <w:marBottom w:val="0"/>
          <w:divBdr>
            <w:top w:val="none" w:sz="0" w:space="0" w:color="auto"/>
            <w:left w:val="none" w:sz="0" w:space="0" w:color="auto"/>
            <w:bottom w:val="none" w:sz="0" w:space="0" w:color="auto"/>
            <w:right w:val="none" w:sz="0" w:space="0" w:color="auto"/>
          </w:divBdr>
        </w:div>
        <w:div w:id="1924489408">
          <w:marLeft w:val="0"/>
          <w:marRight w:val="0"/>
          <w:marTop w:val="0"/>
          <w:marBottom w:val="0"/>
          <w:divBdr>
            <w:top w:val="none" w:sz="0" w:space="0" w:color="auto"/>
            <w:left w:val="none" w:sz="0" w:space="0" w:color="auto"/>
            <w:bottom w:val="none" w:sz="0" w:space="0" w:color="auto"/>
            <w:right w:val="none" w:sz="0" w:space="0" w:color="auto"/>
          </w:divBdr>
        </w:div>
      </w:divsChild>
    </w:div>
    <w:div w:id="2052612331">
      <w:bodyDiv w:val="1"/>
      <w:marLeft w:val="0"/>
      <w:marRight w:val="0"/>
      <w:marTop w:val="0"/>
      <w:marBottom w:val="0"/>
      <w:divBdr>
        <w:top w:val="none" w:sz="0" w:space="0" w:color="auto"/>
        <w:left w:val="none" w:sz="0" w:space="0" w:color="auto"/>
        <w:bottom w:val="none" w:sz="0" w:space="0" w:color="auto"/>
        <w:right w:val="none" w:sz="0" w:space="0" w:color="auto"/>
      </w:divBdr>
    </w:div>
    <w:div w:id="2076656655">
      <w:bodyDiv w:val="1"/>
      <w:marLeft w:val="0"/>
      <w:marRight w:val="0"/>
      <w:marTop w:val="0"/>
      <w:marBottom w:val="0"/>
      <w:divBdr>
        <w:top w:val="none" w:sz="0" w:space="0" w:color="auto"/>
        <w:left w:val="none" w:sz="0" w:space="0" w:color="auto"/>
        <w:bottom w:val="none" w:sz="0" w:space="0" w:color="auto"/>
        <w:right w:val="none" w:sz="0" w:space="0" w:color="auto"/>
      </w:divBdr>
    </w:div>
    <w:div w:id="2113939420">
      <w:bodyDiv w:val="1"/>
      <w:marLeft w:val="0"/>
      <w:marRight w:val="0"/>
      <w:marTop w:val="0"/>
      <w:marBottom w:val="0"/>
      <w:divBdr>
        <w:top w:val="none" w:sz="0" w:space="0" w:color="auto"/>
        <w:left w:val="none" w:sz="0" w:space="0" w:color="auto"/>
        <w:bottom w:val="none" w:sz="0" w:space="0" w:color="auto"/>
        <w:right w:val="none" w:sz="0" w:space="0" w:color="auto"/>
      </w:divBdr>
      <w:divsChild>
        <w:div w:id="224800471">
          <w:marLeft w:val="0"/>
          <w:marRight w:val="0"/>
          <w:marTop w:val="0"/>
          <w:marBottom w:val="0"/>
          <w:divBdr>
            <w:top w:val="none" w:sz="0" w:space="0" w:color="auto"/>
            <w:left w:val="none" w:sz="0" w:space="0" w:color="auto"/>
            <w:bottom w:val="none" w:sz="0" w:space="0" w:color="auto"/>
            <w:right w:val="none" w:sz="0" w:space="0" w:color="auto"/>
          </w:divBdr>
          <w:divsChild>
            <w:div w:id="2039314988">
              <w:marLeft w:val="0"/>
              <w:marRight w:val="0"/>
              <w:marTop w:val="0"/>
              <w:marBottom w:val="0"/>
              <w:divBdr>
                <w:top w:val="none" w:sz="0" w:space="0" w:color="auto"/>
                <w:left w:val="none" w:sz="0" w:space="0" w:color="auto"/>
                <w:bottom w:val="none" w:sz="0" w:space="0" w:color="auto"/>
                <w:right w:val="none" w:sz="0" w:space="0" w:color="auto"/>
              </w:divBdr>
              <w:divsChild>
                <w:div w:id="1091504992">
                  <w:marLeft w:val="0"/>
                  <w:marRight w:val="0"/>
                  <w:marTop w:val="0"/>
                  <w:marBottom w:val="0"/>
                  <w:divBdr>
                    <w:top w:val="none" w:sz="0" w:space="0" w:color="auto"/>
                    <w:left w:val="none" w:sz="0" w:space="0" w:color="auto"/>
                    <w:bottom w:val="none" w:sz="0" w:space="0" w:color="auto"/>
                    <w:right w:val="none" w:sz="0" w:space="0" w:color="auto"/>
                  </w:divBdr>
                  <w:divsChild>
                    <w:div w:id="17323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emf"/><Relationship Id="rId89" Type="http://schemas.openxmlformats.org/officeDocument/2006/relationships/hyperlink" Target="https://doi.org/10.1038/ncomms9946" TargetMode="External"/><Relationship Id="rId112" Type="http://schemas.openxmlformats.org/officeDocument/2006/relationships/image" Target="media/image90.png"/><Relationship Id="rId16" Type="http://schemas.openxmlformats.org/officeDocument/2006/relationships/footer" Target="footer2.xml"/><Relationship Id="rId107" Type="http://schemas.openxmlformats.org/officeDocument/2006/relationships/image" Target="media/image83.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20.png"/><Relationship Id="rId5" Type="http://schemas.openxmlformats.org/officeDocument/2006/relationships/numbering" Target="numbering.xml"/><Relationship Id="rId90" Type="http://schemas.openxmlformats.org/officeDocument/2006/relationships/hyperlink" Target="https://doi.org/10.1016/j.agsy.2022.103408" TargetMode="External"/><Relationship Id="rId95" Type="http://schemas.openxmlformats.org/officeDocument/2006/relationships/image" Target="media/image7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svg"/><Relationship Id="rId113" Type="http://schemas.openxmlformats.org/officeDocument/2006/relationships/image" Target="media/image91.svg"/><Relationship Id="rId80" Type="http://schemas.openxmlformats.org/officeDocument/2006/relationships/image" Target="media/image66.png"/><Relationship Id="rId85" Type="http://schemas.openxmlformats.org/officeDocument/2006/relationships/image" Target="media/image69.png"/><Relationship Id="rId12" Type="http://schemas.openxmlformats.org/officeDocument/2006/relationships/image" Target="media/image2.jpg"/><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30.png"/><Relationship Id="rId108" Type="http://schemas.openxmlformats.org/officeDocument/2006/relationships/image" Target="media/image84.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hyperlink" Target="https://doi.org/10.48364/ISIMIP.342217" TargetMode="External"/><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6.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emf"/><Relationship Id="rId86" Type="http://schemas.openxmlformats.org/officeDocument/2006/relationships/image" Target="media/image7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hattermann@pik-potsdam.de"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840.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svg"/><Relationship Id="rId87" Type="http://schemas.openxmlformats.org/officeDocument/2006/relationships/image" Target="media/image71.png"/><Relationship Id="rId110" Type="http://schemas.openxmlformats.org/officeDocument/2006/relationships/image" Target="media/image88.png"/><Relationship Id="rId115"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8.emf"/><Relationship Id="rId19" Type="http://schemas.openxmlformats.org/officeDocument/2006/relationships/image" Target="media/image5.png"/><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5.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9.emf"/><Relationship Id="rId88" Type="http://schemas.openxmlformats.org/officeDocument/2006/relationships/image" Target="media/image72.png"/><Relationship Id="rId111" Type="http://schemas.openxmlformats.org/officeDocument/2006/relationships/image" Target="media/image89.sv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8FF887-2FDE-6246-971D-78033C1B8E34}">
  <we:reference id="wa104381909" version="2.1.0.0" store="en-US" storeType="OMEX"/>
  <we:alternateReferences>
    <we:reference id="wa104381909" version="2.1.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8f9355-68d8-46ba-8ab5-f127752a83a6" xsi:nil="true"/>
    <lcf76f155ced4ddcb4097134ff3c332f xmlns="bc90eb6f-7d27-4abb-9780-d60b5039388a">
      <Terms xmlns="http://schemas.microsoft.com/office/infopath/2007/PartnerControls"/>
    </lcf76f155ced4ddcb4097134ff3c332f>
    <SharedWithUsers xmlns="c88f9355-68d8-46ba-8ab5-f127752a83a6">
      <UserInfo>
        <DisplayName>Heleen Van Hecke</DisplayName>
        <AccountId>211</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211DE104EABE74C9E4B40509B12F3E9" ma:contentTypeVersion="18" ma:contentTypeDescription="Een nieuw document maken." ma:contentTypeScope="" ma:versionID="5f23a2e6258bab435f11e13b1ce00f8b">
  <xsd:schema xmlns:xsd="http://www.w3.org/2001/XMLSchema" xmlns:xs="http://www.w3.org/2001/XMLSchema" xmlns:p="http://schemas.microsoft.com/office/2006/metadata/properties" xmlns:ns2="bc90eb6f-7d27-4abb-9780-d60b5039388a" xmlns:ns3="c88f9355-68d8-46ba-8ab5-f127752a83a6" targetNamespace="http://schemas.microsoft.com/office/2006/metadata/properties" ma:root="true" ma:fieldsID="3cb141363a74e15a35a528e8e4563e1b" ns2:_="" ns3:_="">
    <xsd:import namespace="bc90eb6f-7d27-4abb-9780-d60b5039388a"/>
    <xsd:import namespace="c88f9355-68d8-46ba-8ab5-f127752a83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90eb6f-7d27-4abb-9780-d60b503938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f9fc2d29-e47d-4962-b2bb-d877dae4660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88f9355-68d8-46ba-8ab5-f127752a83a6"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a4281cc1-8eac-4677-a99a-38c54ce53332}" ma:internalName="TaxCatchAll" ma:showField="CatchAllData" ma:web="c88f9355-68d8-46ba-8ab5-f127752a83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039243-F02B-4848-820F-984189114D0D}">
  <ds:schemaRefs>
    <ds:schemaRef ds:uri="http://schemas.microsoft.com/office/2006/metadata/properties"/>
    <ds:schemaRef ds:uri="http://schemas.microsoft.com/office/infopath/2007/PartnerControls"/>
    <ds:schemaRef ds:uri="c88f9355-68d8-46ba-8ab5-f127752a83a6"/>
    <ds:schemaRef ds:uri="bc90eb6f-7d27-4abb-9780-d60b5039388a"/>
  </ds:schemaRefs>
</ds:datastoreItem>
</file>

<file path=customXml/itemProps2.xml><?xml version="1.0" encoding="utf-8"?>
<ds:datastoreItem xmlns:ds="http://schemas.openxmlformats.org/officeDocument/2006/customXml" ds:itemID="{4C4709C4-B670-4C8D-B831-152211290F6D}">
  <ds:schemaRefs>
    <ds:schemaRef ds:uri="http://schemas.microsoft.com/sharepoint/v3/contenttype/forms"/>
  </ds:schemaRefs>
</ds:datastoreItem>
</file>

<file path=customXml/itemProps3.xml><?xml version="1.0" encoding="utf-8"?>
<ds:datastoreItem xmlns:ds="http://schemas.openxmlformats.org/officeDocument/2006/customXml" ds:itemID="{700CECF7-AFDB-43AC-8D9E-88D849CD46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90eb6f-7d27-4abb-9780-d60b5039388a"/>
    <ds:schemaRef ds:uri="c88f9355-68d8-46ba-8ab5-f127752a83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FCE8D3-E695-4AB7-85F8-CA6ABC542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80</Pages>
  <Words>22758</Words>
  <Characters>129721</Characters>
  <Application>Microsoft Office Word</Application>
  <DocSecurity>0</DocSecurity>
  <Lines>1081</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152175</CharactersWithSpaces>
  <SharedDoc>false</SharedDoc>
  <HLinks>
    <vt:vector size="108" baseType="variant">
      <vt:variant>
        <vt:i4>2293811</vt:i4>
      </vt:variant>
      <vt:variant>
        <vt:i4>105</vt:i4>
      </vt:variant>
      <vt:variant>
        <vt:i4>0</vt:i4>
      </vt:variant>
      <vt:variant>
        <vt:i4>5</vt:i4>
      </vt:variant>
      <vt:variant>
        <vt:lpwstr>https://transformar.eu/</vt:lpwstr>
      </vt:variant>
      <vt:variant>
        <vt:lpwstr/>
      </vt:variant>
      <vt:variant>
        <vt:i4>2818057</vt:i4>
      </vt:variant>
      <vt:variant>
        <vt:i4>98</vt:i4>
      </vt:variant>
      <vt:variant>
        <vt:i4>0</vt:i4>
      </vt:variant>
      <vt:variant>
        <vt:i4>5</vt:i4>
      </vt:variant>
      <vt:variant>
        <vt:lpwstr/>
      </vt:variant>
      <vt:variant>
        <vt:lpwstr>_Toc1629867752</vt:lpwstr>
      </vt:variant>
      <vt:variant>
        <vt:i4>1769531</vt:i4>
      </vt:variant>
      <vt:variant>
        <vt:i4>92</vt:i4>
      </vt:variant>
      <vt:variant>
        <vt:i4>0</vt:i4>
      </vt:variant>
      <vt:variant>
        <vt:i4>5</vt:i4>
      </vt:variant>
      <vt:variant>
        <vt:lpwstr/>
      </vt:variant>
      <vt:variant>
        <vt:lpwstr>_Toc345383585</vt:lpwstr>
      </vt:variant>
      <vt:variant>
        <vt:i4>2490373</vt:i4>
      </vt:variant>
      <vt:variant>
        <vt:i4>86</vt:i4>
      </vt:variant>
      <vt:variant>
        <vt:i4>0</vt:i4>
      </vt:variant>
      <vt:variant>
        <vt:i4>5</vt:i4>
      </vt:variant>
      <vt:variant>
        <vt:lpwstr/>
      </vt:variant>
      <vt:variant>
        <vt:lpwstr>_Toc1042390933</vt:lpwstr>
      </vt:variant>
      <vt:variant>
        <vt:i4>2752521</vt:i4>
      </vt:variant>
      <vt:variant>
        <vt:i4>80</vt:i4>
      </vt:variant>
      <vt:variant>
        <vt:i4>0</vt:i4>
      </vt:variant>
      <vt:variant>
        <vt:i4>5</vt:i4>
      </vt:variant>
      <vt:variant>
        <vt:lpwstr/>
      </vt:variant>
      <vt:variant>
        <vt:lpwstr>_Toc1655560088</vt:lpwstr>
      </vt:variant>
      <vt:variant>
        <vt:i4>1245243</vt:i4>
      </vt:variant>
      <vt:variant>
        <vt:i4>74</vt:i4>
      </vt:variant>
      <vt:variant>
        <vt:i4>0</vt:i4>
      </vt:variant>
      <vt:variant>
        <vt:i4>5</vt:i4>
      </vt:variant>
      <vt:variant>
        <vt:lpwstr/>
      </vt:variant>
      <vt:variant>
        <vt:lpwstr>_Toc108576574</vt:lpwstr>
      </vt:variant>
      <vt:variant>
        <vt:i4>2097161</vt:i4>
      </vt:variant>
      <vt:variant>
        <vt:i4>68</vt:i4>
      </vt:variant>
      <vt:variant>
        <vt:i4>0</vt:i4>
      </vt:variant>
      <vt:variant>
        <vt:i4>5</vt:i4>
      </vt:variant>
      <vt:variant>
        <vt:lpwstr/>
      </vt:variant>
      <vt:variant>
        <vt:lpwstr>_Toc1680574117</vt:lpwstr>
      </vt:variant>
      <vt:variant>
        <vt:i4>1114170</vt:i4>
      </vt:variant>
      <vt:variant>
        <vt:i4>62</vt:i4>
      </vt:variant>
      <vt:variant>
        <vt:i4>0</vt:i4>
      </vt:variant>
      <vt:variant>
        <vt:i4>5</vt:i4>
      </vt:variant>
      <vt:variant>
        <vt:lpwstr/>
      </vt:variant>
      <vt:variant>
        <vt:lpwstr>_Toc832026235</vt:lpwstr>
      </vt:variant>
      <vt:variant>
        <vt:i4>1900606</vt:i4>
      </vt:variant>
      <vt:variant>
        <vt:i4>56</vt:i4>
      </vt:variant>
      <vt:variant>
        <vt:i4>0</vt:i4>
      </vt:variant>
      <vt:variant>
        <vt:i4>5</vt:i4>
      </vt:variant>
      <vt:variant>
        <vt:lpwstr/>
      </vt:variant>
      <vt:variant>
        <vt:lpwstr>_Toc847806103</vt:lpwstr>
      </vt:variant>
      <vt:variant>
        <vt:i4>2883589</vt:i4>
      </vt:variant>
      <vt:variant>
        <vt:i4>50</vt:i4>
      </vt:variant>
      <vt:variant>
        <vt:i4>0</vt:i4>
      </vt:variant>
      <vt:variant>
        <vt:i4>5</vt:i4>
      </vt:variant>
      <vt:variant>
        <vt:lpwstr/>
      </vt:variant>
      <vt:variant>
        <vt:lpwstr>_Toc1649267351</vt:lpwstr>
      </vt:variant>
      <vt:variant>
        <vt:i4>2818061</vt:i4>
      </vt:variant>
      <vt:variant>
        <vt:i4>44</vt:i4>
      </vt:variant>
      <vt:variant>
        <vt:i4>0</vt:i4>
      </vt:variant>
      <vt:variant>
        <vt:i4>5</vt:i4>
      </vt:variant>
      <vt:variant>
        <vt:lpwstr/>
      </vt:variant>
      <vt:variant>
        <vt:lpwstr>_Toc1952229722</vt:lpwstr>
      </vt:variant>
      <vt:variant>
        <vt:i4>2097160</vt:i4>
      </vt:variant>
      <vt:variant>
        <vt:i4>38</vt:i4>
      </vt:variant>
      <vt:variant>
        <vt:i4>0</vt:i4>
      </vt:variant>
      <vt:variant>
        <vt:i4>5</vt:i4>
      </vt:variant>
      <vt:variant>
        <vt:lpwstr/>
      </vt:variant>
      <vt:variant>
        <vt:lpwstr>_Toc1650266285</vt:lpwstr>
      </vt:variant>
      <vt:variant>
        <vt:i4>2359306</vt:i4>
      </vt:variant>
      <vt:variant>
        <vt:i4>32</vt:i4>
      </vt:variant>
      <vt:variant>
        <vt:i4>0</vt:i4>
      </vt:variant>
      <vt:variant>
        <vt:i4>5</vt:i4>
      </vt:variant>
      <vt:variant>
        <vt:lpwstr/>
      </vt:variant>
      <vt:variant>
        <vt:lpwstr>_Toc1986363339</vt:lpwstr>
      </vt:variant>
      <vt:variant>
        <vt:i4>2424836</vt:i4>
      </vt:variant>
      <vt:variant>
        <vt:i4>26</vt:i4>
      </vt:variant>
      <vt:variant>
        <vt:i4>0</vt:i4>
      </vt:variant>
      <vt:variant>
        <vt:i4>5</vt:i4>
      </vt:variant>
      <vt:variant>
        <vt:lpwstr/>
      </vt:variant>
      <vt:variant>
        <vt:lpwstr>_Toc1830708993</vt:lpwstr>
      </vt:variant>
      <vt:variant>
        <vt:i4>1048624</vt:i4>
      </vt:variant>
      <vt:variant>
        <vt:i4>20</vt:i4>
      </vt:variant>
      <vt:variant>
        <vt:i4>0</vt:i4>
      </vt:variant>
      <vt:variant>
        <vt:i4>5</vt:i4>
      </vt:variant>
      <vt:variant>
        <vt:lpwstr/>
      </vt:variant>
      <vt:variant>
        <vt:lpwstr>_Toc352083914</vt:lpwstr>
      </vt:variant>
      <vt:variant>
        <vt:i4>1835064</vt:i4>
      </vt:variant>
      <vt:variant>
        <vt:i4>14</vt:i4>
      </vt:variant>
      <vt:variant>
        <vt:i4>0</vt:i4>
      </vt:variant>
      <vt:variant>
        <vt:i4>5</vt:i4>
      </vt:variant>
      <vt:variant>
        <vt:lpwstr/>
      </vt:variant>
      <vt:variant>
        <vt:lpwstr>_Toc993120031</vt:lpwstr>
      </vt:variant>
      <vt:variant>
        <vt:i4>2949128</vt:i4>
      </vt:variant>
      <vt:variant>
        <vt:i4>8</vt:i4>
      </vt:variant>
      <vt:variant>
        <vt:i4>0</vt:i4>
      </vt:variant>
      <vt:variant>
        <vt:i4>5</vt:i4>
      </vt:variant>
      <vt:variant>
        <vt:lpwstr/>
      </vt:variant>
      <vt:variant>
        <vt:lpwstr>_Toc2008725888</vt:lpwstr>
      </vt:variant>
      <vt:variant>
        <vt:i4>1310774</vt:i4>
      </vt:variant>
      <vt:variant>
        <vt:i4>2</vt:i4>
      </vt:variant>
      <vt:variant>
        <vt:i4>0</vt:i4>
      </vt:variant>
      <vt:variant>
        <vt:i4>5</vt:i4>
      </vt:variant>
      <vt:variant>
        <vt:lpwstr/>
      </vt:variant>
      <vt:variant>
        <vt:lpwstr>_Toc847091069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Jaime Nivala</dc:creator>
  <cp:keywords/>
  <dc:description/>
  <cp:lastModifiedBy>Fred Hattermann</cp:lastModifiedBy>
  <cp:revision>8</cp:revision>
  <cp:lastPrinted>2021-08-10T14:57:00Z</cp:lastPrinted>
  <dcterms:created xsi:type="dcterms:W3CDTF">2025-03-05T14:16:00Z</dcterms:created>
  <dcterms:modified xsi:type="dcterms:W3CDTF">2025-03-31T09:59:00Z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0x0101003211DE104EABE74C9E4B40509B12F3E9</vt:lpwstr>
  </property>
  <property fmtid="{D5CDD505-2E9C-101B-9397-08002B2CF9AE}" pid="3" name="MediaServiceImageTags">
    <vt:lpwstr/>
  </property>
</Properties>
</file>