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731B5" w14:textId="2037DA01" w:rsidR="0063754E" w:rsidRPr="00BA3CF3" w:rsidRDefault="005201B6" w:rsidP="00816140">
      <w:pPr>
        <w:pStyle w:val="Heading1"/>
        <w:spacing w:after="240"/>
        <w:rPr>
          <w:rFonts w:asciiTheme="minorHAnsi" w:hAnsiTheme="minorHAnsi"/>
          <w:sz w:val="24"/>
          <w:szCs w:val="28"/>
        </w:rPr>
      </w:pPr>
      <w:r w:rsidRPr="00BA3CF3">
        <w:rPr>
          <w:rFonts w:asciiTheme="minorHAnsi" w:hAnsiTheme="minorHAnsi"/>
          <w:sz w:val="24"/>
          <w:szCs w:val="28"/>
        </w:rPr>
        <w:t xml:space="preserve">Lehreinheit: </w:t>
      </w:r>
      <w:r w:rsidR="002A31BB" w:rsidRPr="00BA3CF3">
        <w:rPr>
          <w:rFonts w:asciiTheme="minorHAnsi" w:hAnsiTheme="minorHAnsi"/>
          <w:sz w:val="24"/>
          <w:szCs w:val="28"/>
        </w:rPr>
        <w:t>Die folgen des klimawandels für deutschland</w:t>
      </w:r>
    </w:p>
    <w:p w14:paraId="27A6C509" w14:textId="62F60339" w:rsidR="00816140" w:rsidRPr="00BA3CF3" w:rsidRDefault="00816140" w:rsidP="00816140">
      <w:pPr>
        <w:spacing w:before="240"/>
        <w:rPr>
          <w:rFonts w:asciiTheme="minorHAnsi" w:hAnsiTheme="minorHAnsi" w:cs="Calibri"/>
          <w:b/>
          <w:i/>
          <w:color w:val="1F3864"/>
          <w:szCs w:val="22"/>
          <w:lang w:val="de-DE"/>
        </w:rPr>
      </w:pPr>
    </w:p>
    <w:p w14:paraId="43E1B1FA" w14:textId="12E69EC4" w:rsidR="00816140" w:rsidRPr="00BA3CF3" w:rsidRDefault="00BA3CF3" w:rsidP="00816140">
      <w:pPr>
        <w:spacing w:after="160" w:line="259" w:lineRule="auto"/>
        <w:rPr>
          <w:rFonts w:asciiTheme="minorHAnsi" w:hAnsiTheme="minorHAnsi"/>
          <w:sz w:val="28"/>
          <w:szCs w:val="28"/>
          <w:lang w:val="de-DE"/>
        </w:rPr>
      </w:pPr>
      <w:r w:rsidRPr="00BA3CF3">
        <w:rPr>
          <w:rFonts w:asciiTheme="minorHAnsi" w:hAnsiTheme="minorHAnsi"/>
          <w:b/>
          <w:bCs/>
          <w:noProof/>
          <w:lang w:val="de-DE" w:eastAsia="de-DE"/>
        </w:rPr>
        <mc:AlternateContent>
          <mc:Choice Requires="wps">
            <w:drawing>
              <wp:anchor distT="0" distB="0" distL="114300" distR="114300" simplePos="0" relativeHeight="251659264" behindDoc="0" locked="0" layoutInCell="1" allowOverlap="1" wp14:anchorId="54FC64CA" wp14:editId="4CFFE76C">
                <wp:simplePos x="0" y="0"/>
                <wp:positionH relativeFrom="column">
                  <wp:posOffset>-50165</wp:posOffset>
                </wp:positionH>
                <wp:positionV relativeFrom="paragraph">
                  <wp:posOffset>27305</wp:posOffset>
                </wp:positionV>
                <wp:extent cx="5867400" cy="2062480"/>
                <wp:effectExtent l="0" t="0" r="19050" b="13970"/>
                <wp:wrapNone/>
                <wp:docPr id="1" name="Text Box 19460"/>
                <wp:cNvGraphicFramePr/>
                <a:graphic xmlns:a="http://schemas.openxmlformats.org/drawingml/2006/main">
                  <a:graphicData uri="http://schemas.microsoft.com/office/word/2010/wordprocessingShape">
                    <wps:wsp>
                      <wps:cNvSpPr txBox="1"/>
                      <wps:spPr>
                        <a:xfrm>
                          <a:off x="0" y="0"/>
                          <a:ext cx="5867400" cy="2062480"/>
                        </a:xfrm>
                        <a:prstGeom prst="rect">
                          <a:avLst/>
                        </a:prstGeom>
                        <a:solidFill>
                          <a:srgbClr val="5B9BD5">
                            <a:lumMod val="20000"/>
                            <a:lumOff val="80000"/>
                          </a:srgbClr>
                        </a:solidFill>
                        <a:ln w="6350">
                          <a:solidFill>
                            <a:srgbClr val="70AD47">
                              <a:lumMod val="20000"/>
                              <a:lumOff val="80000"/>
                            </a:srgbClr>
                          </a:solidFill>
                        </a:ln>
                        <a:effectLst/>
                      </wps:spPr>
                      <wps:txbx>
                        <w:txbxContent>
                          <w:p w14:paraId="511CFFBD" w14:textId="4256673F" w:rsidR="00816140" w:rsidRDefault="00117A0E" w:rsidP="00816140">
                            <w:pPr>
                              <w:rPr>
                                <w:rFonts w:ascii="Calibri" w:hAnsi="Calibri"/>
                                <w:sz w:val="22"/>
                                <w:szCs w:val="22"/>
                                <w:lang w:val="de-DE"/>
                              </w:rPr>
                            </w:pPr>
                            <w:r w:rsidRPr="00117A0E">
                              <w:rPr>
                                <w:rFonts w:ascii="Calibri" w:hAnsi="Calibri"/>
                                <w:sz w:val="22"/>
                                <w:szCs w:val="22"/>
                                <w:lang w:val="de-DE"/>
                              </w:rPr>
                              <w:t>In dieser Unterrichtseinheit zum Thema Klimawandel erarbeiten die Lernenden die Grundlagen von Klimamodellen und setzen sich mit möglichen regionalen Folgen des Klimawandels auseinander. Dabei nutzen Sie die Daten eines Online-Portals.</w:t>
                            </w:r>
                          </w:p>
                          <w:p w14:paraId="07C3C191" w14:textId="77777777" w:rsidR="00117A0E" w:rsidRPr="006634E0" w:rsidRDefault="00117A0E" w:rsidP="00816140">
                            <w:pPr>
                              <w:rPr>
                                <w:rFonts w:ascii="Calibri" w:hAnsi="Calibri" w:cs="Calibri"/>
                                <w:b/>
                                <w:color w:val="000000"/>
                                <w:sz w:val="22"/>
                                <w:szCs w:val="22"/>
                                <w:lang w:val="de-DE"/>
                              </w:rPr>
                            </w:pPr>
                          </w:p>
                          <w:p w14:paraId="608BCADA" w14:textId="22CF7F76"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00117A0E">
                              <w:rPr>
                                <w:rFonts w:ascii="Calibri" w:hAnsi="Calibri" w:cs="Calibri"/>
                                <w:color w:val="000000"/>
                                <w:sz w:val="22"/>
                                <w:szCs w:val="22"/>
                                <w:lang w:val="de-DE"/>
                              </w:rPr>
                              <w:t xml:space="preserve"> </w:t>
                            </w:r>
                            <w:r w:rsidR="00117A0E">
                              <w:rPr>
                                <w:rFonts w:ascii="Calibri" w:hAnsi="Calibri" w:cs="Calibri"/>
                                <w:color w:val="000000"/>
                                <w:sz w:val="22"/>
                                <w:szCs w:val="22"/>
                                <w:lang w:val="de-DE"/>
                              </w:rPr>
                              <w:tab/>
                            </w:r>
                            <w:r w:rsidR="00117A0E">
                              <w:rPr>
                                <w:rFonts w:ascii="Calibri" w:hAnsi="Calibri" w:cs="Calibri"/>
                                <w:color w:val="000000"/>
                                <w:sz w:val="22"/>
                                <w:szCs w:val="22"/>
                                <w:lang w:val="de-DE"/>
                              </w:rPr>
                              <w:tab/>
                              <w:t>Geografie</w:t>
                            </w:r>
                          </w:p>
                          <w:p w14:paraId="6DF1FB30" w14:textId="0D598FC3"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r w:rsidR="00117A0E">
                              <w:rPr>
                                <w:rFonts w:ascii="Calibri" w:hAnsi="Calibri" w:cs="Calibri"/>
                                <w:color w:val="000000"/>
                                <w:sz w:val="22"/>
                                <w:szCs w:val="22"/>
                                <w:lang w:val="de-DE"/>
                              </w:rPr>
                              <w:t xml:space="preserve"> und II</w:t>
                            </w:r>
                          </w:p>
                          <w:p w14:paraId="773E5326" w14:textId="7D73B5C4"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00117A0E">
                              <w:rPr>
                                <w:rFonts w:ascii="Calibri" w:hAnsi="Calibri" w:cs="Calibri"/>
                                <w:color w:val="000000"/>
                                <w:sz w:val="22"/>
                                <w:szCs w:val="22"/>
                                <w:lang w:val="de-DE"/>
                              </w:rPr>
                              <w:t>ca. 4</w:t>
                            </w:r>
                            <w:r w:rsidRPr="006634E0">
                              <w:rPr>
                                <w:rFonts w:ascii="Calibri" w:hAnsi="Calibri" w:cs="Calibri"/>
                                <w:color w:val="000000"/>
                                <w:sz w:val="22"/>
                                <w:szCs w:val="22"/>
                                <w:lang w:val="de-DE"/>
                              </w:rPr>
                              <w:t xml:space="preserve"> Unterrichtsstunden</w:t>
                            </w:r>
                          </w:p>
                          <w:p w14:paraId="2D08DC9B" w14:textId="77777777" w:rsidR="00816140" w:rsidRPr="006634E0" w:rsidRDefault="00816140" w:rsidP="00816140">
                            <w:pPr>
                              <w:rPr>
                                <w:rFonts w:ascii="Calibri" w:hAnsi="Calibri" w:cs="Calibri"/>
                                <w:color w:val="000000"/>
                                <w:sz w:val="22"/>
                                <w:szCs w:val="22"/>
                                <w:lang w:val="de-DE"/>
                              </w:rPr>
                            </w:pPr>
                          </w:p>
                          <w:p w14:paraId="4803ED44" w14:textId="77777777" w:rsidR="00816140" w:rsidRPr="006634E0" w:rsidRDefault="00816140" w:rsidP="00816140">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59B22411" w14:textId="663F1B8B" w:rsidR="00816140" w:rsidRPr="006634E0" w:rsidRDefault="00B11AAF" w:rsidP="00816140">
                            <w:pPr>
                              <w:ind w:left="702" w:firstLine="708"/>
                              <w:rPr>
                                <w:rFonts w:ascii="Calibri" w:hAnsi="Calibri" w:cs="Calibri"/>
                                <w:color w:val="000000"/>
                                <w:sz w:val="22"/>
                                <w:lang w:val="de-DE"/>
                              </w:rPr>
                            </w:pPr>
                            <w:r>
                              <w:rPr>
                                <w:rFonts w:ascii="Calibri" w:hAnsi="Calibri" w:cs="Calibri"/>
                                <w:color w:val="000000"/>
                                <w:sz w:val="22"/>
                                <w:lang w:val="de-DE"/>
                              </w:rPr>
                              <w:t>4</w:t>
                            </w:r>
                            <w:r w:rsidR="00816140" w:rsidRPr="006634E0">
                              <w:rPr>
                                <w:rFonts w:ascii="Calibri" w:hAnsi="Calibri" w:cs="Calibri"/>
                                <w:color w:val="000000"/>
                                <w:sz w:val="22"/>
                                <w:lang w:val="de-DE"/>
                              </w:rPr>
                              <w:t xml:space="preserve"> Arbeitsbl</w:t>
                            </w:r>
                            <w:r w:rsidR="00117A0E">
                              <w:rPr>
                                <w:rFonts w:ascii="Calibri" w:hAnsi="Calibri" w:cs="Calibri"/>
                                <w:color w:val="000000"/>
                                <w:sz w:val="22"/>
                                <w:lang w:val="de-DE"/>
                              </w:rPr>
                              <w:t>ä</w:t>
                            </w:r>
                            <w:r w:rsidR="00816140" w:rsidRPr="006634E0">
                              <w:rPr>
                                <w:rFonts w:ascii="Calibri" w:hAnsi="Calibri" w:cs="Calibri"/>
                                <w:color w:val="000000"/>
                                <w:sz w:val="22"/>
                                <w:lang w:val="de-DE"/>
                              </w:rPr>
                              <w:t>tt</w:t>
                            </w:r>
                            <w:r w:rsidR="00117A0E">
                              <w:rPr>
                                <w:rFonts w:ascii="Calibri" w:hAnsi="Calibri" w:cs="Calibri"/>
                                <w:color w:val="000000"/>
                                <w:sz w:val="22"/>
                                <w:lang w:val="de-DE"/>
                              </w:rPr>
                              <w:t>er</w:t>
                            </w:r>
                            <w:r w:rsidR="00816140" w:rsidRPr="006634E0">
                              <w:rPr>
                                <w:rFonts w:ascii="Calibri" w:hAnsi="Calibri" w:cs="Calibri"/>
                                <w:color w:val="000000"/>
                                <w:sz w:val="22"/>
                                <w:lang w:val="de-DE"/>
                              </w:rPr>
                              <w:t xml:space="preserve"> </w:t>
                            </w:r>
                            <w:r>
                              <w:rPr>
                                <w:rFonts w:ascii="Calibri" w:hAnsi="Calibri" w:cs="Calibri"/>
                                <w:color w:val="000000"/>
                                <w:sz w:val="22"/>
                                <w:lang w:val="de-DE"/>
                              </w:rPr>
                              <w:t>und alternative Aufgaben</w:t>
                            </w:r>
                          </w:p>
                          <w:p w14:paraId="221E7C44" w14:textId="77777777" w:rsidR="00816140" w:rsidRPr="006634E0" w:rsidRDefault="00816140" w:rsidP="00816140">
                            <w:pPr>
                              <w:rPr>
                                <w:rFonts w:ascii="Calibri" w:hAnsi="Calibri" w:cs="Calibr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460" o:spid="_x0000_s1026" type="#_x0000_t202" style="position:absolute;margin-left:-3.95pt;margin-top:2.15pt;width:462pt;height:1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q6cgIAACgFAAAOAAAAZHJzL2Uyb0RvYy54bWysVMtu2zAQvBfoPxC8N5Jd+REjcuDESFEg&#10;TQIkRc40RdkC+CpJW0q/vkNKzqs9FblQ5O5yljs7q7PzTklyEM43Rpd0dJJTIjQ3VaO3Jf35cPVl&#10;TokPTFdMGi1K+iQ8PV9+/nTW2oUYm52RlXAEINovWlvSXQh2kWWe74Ri/sRYoeGsjVMs4Oi2WeVY&#10;C3Qls3GeT7PWuMo6w4X3sK57J10m/LoWPNzWtReByJLibSGtLq2buGbLM7bYOmZ3DR+ewf7jFYo1&#10;GkmfodYsMLJ3zV9QquHOeFOHE25UZuq64SLVgGpG+btq7nfMilQLyPH2mSb/cbD85nDnSFOhd5Ro&#10;ptCiB9EFcmE6Mjotpomh1voFAu8tQkMHV4wGc9HuYYyFd7VT8YuSCPzg+umZ3wjIYZzMp7Mih4vD&#10;N86n42Ke8LOX69b58E0YReKmpA4NTLyyw7UPSInQY0jM5o1sqqtGynRw282ldOTA0OzJxenFepLu&#10;yr36YareDM3gAanrMEMbvXl+NAPf9zAp1xt8qUlb0unXSZ5g3/iGSz3aLF+ti9kH5sarpI4liiTp&#10;gYoX+uMudJtu6MnGVE9olTO93L3lVw3ovGY+3DEHfaMFmNlwi6WWBkWZYUfJzrjf/7LHeMgOXkpa&#10;zEtJ/a89c4IS+V1DkKejoogDlg7FZDbGwb32bF579F5dGnQJosPr0jbGB3nc1s6oR4z2KmaFi2mO&#10;3CUNx+1l6KcYvwYuVqsUhJGyLFzre8sjdCQsiuWhe2TODooKEOONOU4WW7wTVh8bb2qz2gdTN0l1&#10;keCeVcgiHjCOSSDDryPO++tzinr5wS3/AAAA//8DAFBLAwQUAAYACAAAACEALtZ8Nd8AAAAIAQAA&#10;DwAAAGRycy9kb3ducmV2LnhtbEyPUUvDMBSF3wX/Q7iCb1uabcy1Nh1SEEF82KoIvt02sQk2N6XJ&#10;tvrvjU/6eDiHc75T7mc3sLOegvUkQSwzYJo6ryz1Et5eHxc7YCEiKRw8aQnfOsC+ur4qsVD+Qkd9&#10;bmLPUgmFAiWYGMeC89AZ7TAs/agpeZ9+chiTnHquJrykcjfwVZZtuUNLacHgqGuju6/m5CRMWD+3&#10;74eXp4PdmEY0uzofP6yUtzfzwz2wqOf4F4Zf/IQOVWJq/YlUYIOExV2ekhI2a2DJzsVWAGslrFe5&#10;AF6V/P+B6gcAAP//AwBQSwECLQAUAAYACAAAACEAtoM4kv4AAADhAQAAEwAAAAAAAAAAAAAAAAAA&#10;AAAAW0NvbnRlbnRfVHlwZXNdLnhtbFBLAQItABQABgAIAAAAIQA4/SH/1gAAAJQBAAALAAAAAAAA&#10;AAAAAAAAAC8BAABfcmVscy8ucmVsc1BLAQItABQABgAIAAAAIQC0lTq6cgIAACgFAAAOAAAAAAAA&#10;AAAAAAAAAC4CAABkcnMvZTJvRG9jLnhtbFBLAQItABQABgAIAAAAIQAu1nw13wAAAAgBAAAPAAAA&#10;AAAAAAAAAAAAAMwEAABkcnMvZG93bnJldi54bWxQSwUGAAAAAAQABADzAAAA2AUAAAAA&#10;" fillcolor="#deebf7" strokecolor="#e2f0d9" strokeweight=".5pt">
                <v:textbox>
                  <w:txbxContent>
                    <w:p w14:paraId="511CFFBD" w14:textId="4256673F" w:rsidR="00816140" w:rsidRDefault="00117A0E" w:rsidP="00816140">
                      <w:pPr>
                        <w:rPr>
                          <w:rFonts w:ascii="Calibri" w:hAnsi="Calibri"/>
                          <w:sz w:val="22"/>
                          <w:szCs w:val="22"/>
                          <w:lang w:val="de-DE"/>
                        </w:rPr>
                      </w:pPr>
                      <w:r w:rsidRPr="00117A0E">
                        <w:rPr>
                          <w:rFonts w:ascii="Calibri" w:hAnsi="Calibri"/>
                          <w:sz w:val="22"/>
                          <w:szCs w:val="22"/>
                          <w:lang w:val="de-DE"/>
                        </w:rPr>
                        <w:t>In dieser Unterrichtseinheit zum Thema Klimawandel erarbeiten die Lernenden die Grundlagen von Klimamodellen und setzen sich mit möglichen regionalen Folgen des Klimawandels auseinander. Dabei nutzen Sie die Daten eines Online-Portals.</w:t>
                      </w:r>
                    </w:p>
                    <w:p w14:paraId="07C3C191" w14:textId="77777777" w:rsidR="00117A0E" w:rsidRPr="006634E0" w:rsidRDefault="00117A0E" w:rsidP="00816140">
                      <w:pPr>
                        <w:rPr>
                          <w:rFonts w:ascii="Calibri" w:hAnsi="Calibri" w:cs="Calibri"/>
                          <w:b/>
                          <w:color w:val="000000"/>
                          <w:sz w:val="22"/>
                          <w:szCs w:val="22"/>
                          <w:lang w:val="de-DE"/>
                        </w:rPr>
                      </w:pPr>
                    </w:p>
                    <w:p w14:paraId="608BCADA" w14:textId="22CF7F76"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00117A0E">
                        <w:rPr>
                          <w:rFonts w:ascii="Calibri" w:hAnsi="Calibri" w:cs="Calibri"/>
                          <w:color w:val="000000"/>
                          <w:sz w:val="22"/>
                          <w:szCs w:val="22"/>
                          <w:lang w:val="de-DE"/>
                        </w:rPr>
                        <w:t xml:space="preserve"> </w:t>
                      </w:r>
                      <w:r w:rsidR="00117A0E">
                        <w:rPr>
                          <w:rFonts w:ascii="Calibri" w:hAnsi="Calibri" w:cs="Calibri"/>
                          <w:color w:val="000000"/>
                          <w:sz w:val="22"/>
                          <w:szCs w:val="22"/>
                          <w:lang w:val="de-DE"/>
                        </w:rPr>
                        <w:tab/>
                      </w:r>
                      <w:r w:rsidR="00117A0E">
                        <w:rPr>
                          <w:rFonts w:ascii="Calibri" w:hAnsi="Calibri" w:cs="Calibri"/>
                          <w:color w:val="000000"/>
                          <w:sz w:val="22"/>
                          <w:szCs w:val="22"/>
                          <w:lang w:val="de-DE"/>
                        </w:rPr>
                        <w:tab/>
                        <w:t>Geografie</w:t>
                      </w:r>
                    </w:p>
                    <w:p w14:paraId="6DF1FB30" w14:textId="0D598FC3"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r w:rsidR="00117A0E">
                        <w:rPr>
                          <w:rFonts w:ascii="Calibri" w:hAnsi="Calibri" w:cs="Calibri"/>
                          <w:color w:val="000000"/>
                          <w:sz w:val="22"/>
                          <w:szCs w:val="22"/>
                          <w:lang w:val="de-DE"/>
                        </w:rPr>
                        <w:t xml:space="preserve"> und II</w:t>
                      </w:r>
                    </w:p>
                    <w:p w14:paraId="773E5326" w14:textId="7D73B5C4"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00117A0E">
                        <w:rPr>
                          <w:rFonts w:ascii="Calibri" w:hAnsi="Calibri" w:cs="Calibri"/>
                          <w:color w:val="000000"/>
                          <w:sz w:val="22"/>
                          <w:szCs w:val="22"/>
                          <w:lang w:val="de-DE"/>
                        </w:rPr>
                        <w:t>ca. 4</w:t>
                      </w:r>
                      <w:r w:rsidRPr="006634E0">
                        <w:rPr>
                          <w:rFonts w:ascii="Calibri" w:hAnsi="Calibri" w:cs="Calibri"/>
                          <w:color w:val="000000"/>
                          <w:sz w:val="22"/>
                          <w:szCs w:val="22"/>
                          <w:lang w:val="de-DE"/>
                        </w:rPr>
                        <w:t xml:space="preserve"> Unterrichtsstunden</w:t>
                      </w:r>
                    </w:p>
                    <w:p w14:paraId="2D08DC9B" w14:textId="77777777" w:rsidR="00816140" w:rsidRPr="006634E0" w:rsidRDefault="00816140" w:rsidP="00816140">
                      <w:pPr>
                        <w:rPr>
                          <w:rFonts w:ascii="Calibri" w:hAnsi="Calibri" w:cs="Calibri"/>
                          <w:color w:val="000000"/>
                          <w:sz w:val="22"/>
                          <w:szCs w:val="22"/>
                          <w:lang w:val="de-DE"/>
                        </w:rPr>
                      </w:pPr>
                    </w:p>
                    <w:p w14:paraId="4803ED44" w14:textId="77777777" w:rsidR="00816140" w:rsidRPr="006634E0" w:rsidRDefault="00816140" w:rsidP="00816140">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59B22411" w14:textId="663F1B8B" w:rsidR="00816140" w:rsidRPr="006634E0" w:rsidRDefault="00B11AAF" w:rsidP="00816140">
                      <w:pPr>
                        <w:ind w:left="702" w:firstLine="708"/>
                        <w:rPr>
                          <w:rFonts w:ascii="Calibri" w:hAnsi="Calibri" w:cs="Calibri"/>
                          <w:color w:val="000000"/>
                          <w:sz w:val="22"/>
                          <w:lang w:val="de-DE"/>
                        </w:rPr>
                      </w:pPr>
                      <w:r>
                        <w:rPr>
                          <w:rFonts w:ascii="Calibri" w:hAnsi="Calibri" w:cs="Calibri"/>
                          <w:color w:val="000000"/>
                          <w:sz w:val="22"/>
                          <w:lang w:val="de-DE"/>
                        </w:rPr>
                        <w:t>4</w:t>
                      </w:r>
                      <w:r w:rsidR="00816140" w:rsidRPr="006634E0">
                        <w:rPr>
                          <w:rFonts w:ascii="Calibri" w:hAnsi="Calibri" w:cs="Calibri"/>
                          <w:color w:val="000000"/>
                          <w:sz w:val="22"/>
                          <w:lang w:val="de-DE"/>
                        </w:rPr>
                        <w:t xml:space="preserve"> Arbeitsbl</w:t>
                      </w:r>
                      <w:r w:rsidR="00117A0E">
                        <w:rPr>
                          <w:rFonts w:ascii="Calibri" w:hAnsi="Calibri" w:cs="Calibri"/>
                          <w:color w:val="000000"/>
                          <w:sz w:val="22"/>
                          <w:lang w:val="de-DE"/>
                        </w:rPr>
                        <w:t>ä</w:t>
                      </w:r>
                      <w:r w:rsidR="00816140" w:rsidRPr="006634E0">
                        <w:rPr>
                          <w:rFonts w:ascii="Calibri" w:hAnsi="Calibri" w:cs="Calibri"/>
                          <w:color w:val="000000"/>
                          <w:sz w:val="22"/>
                          <w:lang w:val="de-DE"/>
                        </w:rPr>
                        <w:t>tt</w:t>
                      </w:r>
                      <w:r w:rsidR="00117A0E">
                        <w:rPr>
                          <w:rFonts w:ascii="Calibri" w:hAnsi="Calibri" w:cs="Calibri"/>
                          <w:color w:val="000000"/>
                          <w:sz w:val="22"/>
                          <w:lang w:val="de-DE"/>
                        </w:rPr>
                        <w:t>er</w:t>
                      </w:r>
                      <w:r w:rsidR="00816140" w:rsidRPr="006634E0">
                        <w:rPr>
                          <w:rFonts w:ascii="Calibri" w:hAnsi="Calibri" w:cs="Calibri"/>
                          <w:color w:val="000000"/>
                          <w:sz w:val="22"/>
                          <w:lang w:val="de-DE"/>
                        </w:rPr>
                        <w:t xml:space="preserve"> </w:t>
                      </w:r>
                      <w:r>
                        <w:rPr>
                          <w:rFonts w:ascii="Calibri" w:hAnsi="Calibri" w:cs="Calibri"/>
                          <w:color w:val="000000"/>
                          <w:sz w:val="22"/>
                          <w:lang w:val="de-DE"/>
                        </w:rPr>
                        <w:t>und alternative Aufgaben</w:t>
                      </w:r>
                    </w:p>
                    <w:p w14:paraId="221E7C44" w14:textId="77777777" w:rsidR="00816140" w:rsidRPr="006634E0" w:rsidRDefault="00816140" w:rsidP="00816140">
                      <w:pPr>
                        <w:rPr>
                          <w:rFonts w:ascii="Calibri" w:hAnsi="Calibri" w:cs="Calibri"/>
                          <w:lang w:val="de-DE"/>
                        </w:rPr>
                      </w:pPr>
                    </w:p>
                  </w:txbxContent>
                </v:textbox>
              </v:shape>
            </w:pict>
          </mc:Fallback>
        </mc:AlternateContent>
      </w:r>
    </w:p>
    <w:p w14:paraId="44759724" w14:textId="77777777" w:rsidR="00816140" w:rsidRPr="00BA3CF3" w:rsidRDefault="00816140" w:rsidP="00816140">
      <w:pPr>
        <w:spacing w:line="276" w:lineRule="auto"/>
        <w:rPr>
          <w:rFonts w:asciiTheme="minorHAnsi" w:hAnsiTheme="minorHAnsi"/>
          <w:b/>
          <w:szCs w:val="22"/>
          <w:lang w:val="de-DE"/>
        </w:rPr>
      </w:pPr>
    </w:p>
    <w:p w14:paraId="6E341951" w14:textId="77777777" w:rsidR="00816140" w:rsidRPr="00BA3CF3" w:rsidRDefault="00816140" w:rsidP="00816140">
      <w:pPr>
        <w:spacing w:line="276" w:lineRule="auto"/>
        <w:rPr>
          <w:rFonts w:asciiTheme="minorHAnsi" w:hAnsiTheme="minorHAnsi"/>
          <w:b/>
          <w:szCs w:val="22"/>
          <w:lang w:val="de-DE"/>
        </w:rPr>
      </w:pPr>
    </w:p>
    <w:p w14:paraId="5FBC1F13" w14:textId="77777777" w:rsidR="00816140" w:rsidRPr="00BA3CF3" w:rsidRDefault="00816140" w:rsidP="00816140">
      <w:pPr>
        <w:spacing w:line="276" w:lineRule="auto"/>
        <w:rPr>
          <w:rFonts w:asciiTheme="minorHAnsi" w:hAnsiTheme="minorHAnsi"/>
          <w:b/>
          <w:szCs w:val="22"/>
          <w:lang w:val="de-DE"/>
        </w:rPr>
      </w:pPr>
    </w:p>
    <w:p w14:paraId="4F011669" w14:textId="77777777" w:rsidR="00816140" w:rsidRPr="00BA3CF3" w:rsidRDefault="00816140" w:rsidP="00816140">
      <w:pPr>
        <w:spacing w:line="276" w:lineRule="auto"/>
        <w:rPr>
          <w:rFonts w:asciiTheme="minorHAnsi" w:hAnsiTheme="minorHAnsi"/>
          <w:b/>
          <w:szCs w:val="22"/>
          <w:lang w:val="de-DE"/>
        </w:rPr>
      </w:pPr>
    </w:p>
    <w:p w14:paraId="77C5934E" w14:textId="77777777" w:rsidR="00816140" w:rsidRPr="00BA3CF3" w:rsidRDefault="00816140" w:rsidP="00816140">
      <w:pPr>
        <w:spacing w:line="276" w:lineRule="auto"/>
        <w:rPr>
          <w:rFonts w:asciiTheme="minorHAnsi" w:hAnsiTheme="minorHAnsi"/>
          <w:b/>
          <w:szCs w:val="22"/>
          <w:lang w:val="de-DE"/>
        </w:rPr>
      </w:pPr>
    </w:p>
    <w:p w14:paraId="71B11D61" w14:textId="77777777" w:rsidR="00816140" w:rsidRPr="00BA3CF3" w:rsidRDefault="00816140" w:rsidP="00816140">
      <w:pPr>
        <w:spacing w:line="276" w:lineRule="auto"/>
        <w:rPr>
          <w:rFonts w:asciiTheme="minorHAnsi" w:hAnsiTheme="minorHAnsi"/>
          <w:b/>
          <w:szCs w:val="22"/>
          <w:lang w:val="de-DE"/>
        </w:rPr>
      </w:pPr>
    </w:p>
    <w:p w14:paraId="32C110CB" w14:textId="77777777" w:rsidR="00816140" w:rsidRPr="00BA3CF3" w:rsidRDefault="00816140" w:rsidP="00816140">
      <w:pPr>
        <w:spacing w:line="276" w:lineRule="auto"/>
        <w:rPr>
          <w:rFonts w:asciiTheme="minorHAnsi" w:hAnsiTheme="minorHAnsi"/>
          <w:b/>
          <w:szCs w:val="22"/>
          <w:lang w:val="de-DE"/>
        </w:rPr>
      </w:pPr>
    </w:p>
    <w:p w14:paraId="33AE0DA5" w14:textId="77777777" w:rsidR="00816140" w:rsidRPr="00BA3CF3" w:rsidRDefault="00816140" w:rsidP="00816140">
      <w:pPr>
        <w:spacing w:line="276" w:lineRule="auto"/>
        <w:rPr>
          <w:rFonts w:asciiTheme="minorHAnsi" w:hAnsiTheme="minorHAnsi"/>
          <w:b/>
          <w:szCs w:val="22"/>
          <w:lang w:val="de-DE"/>
        </w:rPr>
      </w:pPr>
    </w:p>
    <w:p w14:paraId="374E3AE0" w14:textId="77777777" w:rsidR="00816140" w:rsidRPr="00BA3CF3" w:rsidRDefault="00816140" w:rsidP="00816140">
      <w:pPr>
        <w:spacing w:line="276" w:lineRule="auto"/>
        <w:rPr>
          <w:rFonts w:asciiTheme="minorHAnsi" w:hAnsiTheme="minorHAnsi"/>
          <w:lang w:val="de-DE"/>
        </w:rPr>
      </w:pPr>
    </w:p>
    <w:p w14:paraId="16B06187" w14:textId="77777777" w:rsidR="00901EAD" w:rsidRPr="00BA3CF3" w:rsidRDefault="00901EAD" w:rsidP="0063754E">
      <w:pPr>
        <w:spacing w:line="276" w:lineRule="auto"/>
        <w:rPr>
          <w:rFonts w:asciiTheme="minorHAnsi" w:hAnsiTheme="minorHAnsi"/>
          <w:sz w:val="22"/>
          <w:szCs w:val="22"/>
          <w:lang w:val="de-DE"/>
        </w:rPr>
      </w:pPr>
    </w:p>
    <w:p w14:paraId="57B7BF6B" w14:textId="77777777" w:rsidR="00D20770" w:rsidRDefault="00D20770" w:rsidP="00B11AAF">
      <w:pPr>
        <w:spacing w:after="120" w:line="276" w:lineRule="auto"/>
        <w:rPr>
          <w:rFonts w:asciiTheme="minorHAnsi" w:hAnsiTheme="minorHAnsi"/>
          <w:b/>
          <w:i/>
          <w:color w:val="2E74B5" w:themeColor="accent1" w:themeShade="BF"/>
          <w:lang w:val="de-DE" w:eastAsia="de-DE"/>
        </w:rPr>
      </w:pPr>
      <w:r>
        <w:rPr>
          <w:rFonts w:asciiTheme="minorHAnsi" w:hAnsiTheme="minorHAnsi"/>
          <w:b/>
          <w:i/>
          <w:color w:val="2E74B5" w:themeColor="accent1" w:themeShade="BF"/>
          <w:lang w:val="de-DE" w:eastAsia="de-DE"/>
        </w:rPr>
        <w:br w:type="page"/>
      </w:r>
    </w:p>
    <w:p w14:paraId="40894F76" w14:textId="7C1549A8" w:rsidR="0063754E" w:rsidRPr="00D20770" w:rsidRDefault="0063754E" w:rsidP="00B11AAF">
      <w:pPr>
        <w:spacing w:after="120" w:line="276" w:lineRule="auto"/>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lastRenderedPageBreak/>
        <w:t>Beschreibung der Unterrichtseinheit</w:t>
      </w:r>
    </w:p>
    <w:p w14:paraId="0D62E972" w14:textId="52ABA0C6" w:rsidR="00BA3CF3" w:rsidRPr="00BA3CF3" w:rsidRDefault="00F7458E" w:rsidP="00BA3CF3">
      <w:pPr>
        <w:spacing w:after="240"/>
        <w:jc w:val="both"/>
        <w:rPr>
          <w:rFonts w:asciiTheme="minorHAnsi" w:hAnsiTheme="minorHAnsi"/>
          <w:sz w:val="22"/>
          <w:szCs w:val="22"/>
          <w:lang w:val="de-DE" w:eastAsia="de-DE"/>
        </w:rPr>
      </w:pPr>
      <w:r w:rsidRPr="00BA3CF3">
        <w:rPr>
          <w:rFonts w:asciiTheme="minorHAnsi" w:hAnsiTheme="minorHAnsi"/>
          <w:sz w:val="22"/>
          <w:szCs w:val="22"/>
          <w:lang w:val="de-DE" w:eastAsia="de-DE"/>
        </w:rPr>
        <w:t xml:space="preserve">Mithilfe </w:t>
      </w:r>
      <w:r w:rsidR="00435EAB" w:rsidRPr="00BA3CF3">
        <w:rPr>
          <w:rFonts w:asciiTheme="minorHAnsi" w:hAnsiTheme="minorHAnsi"/>
          <w:sz w:val="22"/>
          <w:szCs w:val="22"/>
          <w:lang w:val="de-DE" w:eastAsia="de-DE"/>
        </w:rPr>
        <w:t xml:space="preserve">der </w:t>
      </w:r>
      <w:r w:rsidR="0063754E" w:rsidRPr="00BA3CF3">
        <w:rPr>
          <w:rFonts w:asciiTheme="minorHAnsi" w:hAnsiTheme="minorHAnsi"/>
          <w:sz w:val="22"/>
          <w:szCs w:val="22"/>
          <w:lang w:val="de-DE" w:eastAsia="de-DE"/>
        </w:rPr>
        <w:t>angebotenen</w:t>
      </w:r>
      <w:r w:rsidR="00591725" w:rsidRPr="00BA3CF3">
        <w:rPr>
          <w:rFonts w:asciiTheme="minorHAnsi" w:hAnsiTheme="minorHAnsi"/>
          <w:sz w:val="22"/>
          <w:szCs w:val="22"/>
          <w:lang w:val="de-DE" w:eastAsia="de-DE"/>
        </w:rPr>
        <w:t xml:space="preserve"> Unterrichtsmaterialien </w:t>
      </w:r>
      <w:r w:rsidR="002A31BB" w:rsidRPr="00BA3CF3">
        <w:rPr>
          <w:rFonts w:asciiTheme="minorHAnsi" w:hAnsiTheme="minorHAnsi"/>
          <w:sz w:val="22"/>
          <w:szCs w:val="22"/>
          <w:lang w:val="de-DE" w:eastAsia="de-DE"/>
        </w:rPr>
        <w:t xml:space="preserve">kann der Aufbau von Klimamodellen schülergerecht erarbeitet werden. Die Arbeitsblätter bieten unterschiedliche Zugänge, die alternativ oder differenzierend eingesetzt werden können. Anhand der aufgearbeiteten Klimadaten des Portals </w:t>
      </w:r>
      <w:hyperlink r:id="rId9" w:tgtFrame="_blank" w:history="1">
        <w:r w:rsidR="00A810EF" w:rsidRPr="00BA3CF3">
          <w:rPr>
            <w:rFonts w:asciiTheme="minorHAnsi" w:hAnsiTheme="minorHAnsi"/>
            <w:b/>
            <w:sz w:val="22"/>
            <w:szCs w:val="22"/>
            <w:lang w:val="de-DE" w:eastAsia="de-DE"/>
          </w:rPr>
          <w:t>KlimafolgenOnline-Bildung.de</w:t>
        </w:r>
      </w:hyperlink>
      <w:r w:rsidR="002A31BB" w:rsidRPr="00BA3CF3">
        <w:rPr>
          <w:rFonts w:asciiTheme="minorHAnsi" w:hAnsiTheme="minorHAnsi"/>
          <w:sz w:val="22"/>
          <w:szCs w:val="22"/>
          <w:lang w:val="de-DE" w:eastAsia="de-DE"/>
        </w:rPr>
        <w:t xml:space="preserve"> sollen sich die Lernenden mit möglichen Folgen des Klimawandels in Deutschland beschäftigen</w:t>
      </w:r>
      <w:r w:rsidR="00A810EF" w:rsidRPr="00BA3CF3">
        <w:rPr>
          <w:rFonts w:asciiTheme="minorHAnsi" w:hAnsiTheme="minorHAnsi"/>
          <w:b/>
          <w:sz w:val="22"/>
          <w:szCs w:val="22"/>
          <w:lang w:val="de-DE" w:eastAsia="de-DE"/>
        </w:rPr>
        <w:t xml:space="preserve">. </w:t>
      </w:r>
      <w:r w:rsidR="002A31BB" w:rsidRPr="00BA3CF3">
        <w:rPr>
          <w:rFonts w:asciiTheme="minorHAnsi" w:hAnsiTheme="minorHAnsi"/>
          <w:sz w:val="22"/>
          <w:szCs w:val="22"/>
          <w:lang w:val="de-DE" w:eastAsia="de-DE"/>
        </w:rPr>
        <w:t>Dabei kann auch das eigene Bundesland oder die eigene Region in den Blickpunkt der Betrachtung rücken.</w:t>
      </w:r>
      <w:r w:rsidR="00435EAB" w:rsidRPr="00BA3CF3">
        <w:rPr>
          <w:rFonts w:asciiTheme="minorHAnsi" w:hAnsiTheme="minorHAnsi"/>
          <w:sz w:val="22"/>
          <w:szCs w:val="22"/>
          <w:lang w:val="de-DE" w:eastAsia="de-DE"/>
        </w:rPr>
        <w:t xml:space="preserve"> </w:t>
      </w:r>
    </w:p>
    <w:p w14:paraId="519FF03D" w14:textId="1764633C" w:rsidR="0063754E" w:rsidRPr="00D20770" w:rsidRDefault="0063754E" w:rsidP="00AA43C8">
      <w:pPr>
        <w:spacing w:after="240" w:line="276" w:lineRule="auto"/>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Unterrichtsablauf</w:t>
      </w:r>
    </w:p>
    <w:tbl>
      <w:tblPr>
        <w:tblStyle w:val="LightShading-Accent1"/>
        <w:tblW w:w="0" w:type="auto"/>
        <w:tblInd w:w="108" w:type="dxa"/>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6237"/>
        <w:gridCol w:w="2583"/>
      </w:tblGrid>
      <w:tr w:rsidR="0063754E" w:rsidRPr="00BA3CF3" w14:paraId="5FAABEBE" w14:textId="77777777" w:rsidTr="00587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bottom w:val="none" w:sz="0" w:space="0" w:color="auto"/>
              <w:right w:val="none" w:sz="0" w:space="0" w:color="auto"/>
            </w:tcBorders>
          </w:tcPr>
          <w:p w14:paraId="7FD02A06" w14:textId="77777777" w:rsidR="0063754E" w:rsidRPr="00BA3CF3" w:rsidRDefault="0063754E"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Inhalt</w:t>
            </w:r>
          </w:p>
        </w:tc>
        <w:tc>
          <w:tcPr>
            <w:tcW w:w="2583" w:type="dxa"/>
            <w:tcBorders>
              <w:top w:val="none" w:sz="0" w:space="0" w:color="auto"/>
              <w:left w:val="none" w:sz="0" w:space="0" w:color="auto"/>
              <w:bottom w:val="none" w:sz="0" w:space="0" w:color="auto"/>
              <w:right w:val="none" w:sz="0" w:space="0" w:color="auto"/>
            </w:tcBorders>
          </w:tcPr>
          <w:p w14:paraId="6FE92E86" w14:textId="77777777" w:rsidR="0063754E" w:rsidRPr="00BA3CF3" w:rsidRDefault="0063754E" w:rsidP="00C7351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Sozial- / Aktionsform</w:t>
            </w:r>
          </w:p>
        </w:tc>
      </w:tr>
      <w:tr w:rsidR="0063754E" w:rsidRPr="00BA3CF3" w14:paraId="4128E5A2"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346466CD" w14:textId="2D7D59FB" w:rsidR="0063754E" w:rsidRPr="00BA3CF3" w:rsidRDefault="0063754E" w:rsidP="00C73515">
            <w:pPr>
              <w:spacing w:line="276" w:lineRule="auto"/>
              <w:rPr>
                <w:rFonts w:asciiTheme="minorHAnsi" w:hAnsiTheme="minorHAnsi"/>
                <w:sz w:val="22"/>
                <w:szCs w:val="22"/>
                <w:lang w:val="de-DE"/>
              </w:rPr>
            </w:pPr>
            <w:bookmarkStart w:id="0" w:name="_Toc499031714"/>
            <w:bookmarkStart w:id="1" w:name="_Toc499038746"/>
            <w:r w:rsidRPr="00BA3CF3">
              <w:rPr>
                <w:rFonts w:asciiTheme="minorHAnsi" w:hAnsiTheme="minorHAnsi"/>
                <w:sz w:val="22"/>
                <w:szCs w:val="22"/>
                <w:lang w:val="de-DE"/>
              </w:rPr>
              <w:t xml:space="preserve">EINSTIEG </w:t>
            </w:r>
            <w:bookmarkEnd w:id="0"/>
            <w:bookmarkEnd w:id="1"/>
          </w:p>
          <w:p w14:paraId="0AC88FE8" w14:textId="2DE3AE1E" w:rsidR="0063754E" w:rsidRPr="00BA3CF3" w:rsidRDefault="002A31BB"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Lernenden werden für das Thema motiviert.</w:t>
            </w:r>
          </w:p>
        </w:tc>
        <w:tc>
          <w:tcPr>
            <w:tcW w:w="2583" w:type="dxa"/>
            <w:tcBorders>
              <w:left w:val="none" w:sz="0" w:space="0" w:color="auto"/>
              <w:right w:val="none" w:sz="0" w:space="0" w:color="auto"/>
            </w:tcBorders>
            <w:vAlign w:val="center"/>
          </w:tcPr>
          <w:p w14:paraId="4B456B0E" w14:textId="77777777" w:rsidR="0063754E" w:rsidRPr="00BA3CF3" w:rsidRDefault="0063754E"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A3CF3">
              <w:rPr>
                <w:rFonts w:asciiTheme="minorHAnsi" w:hAnsiTheme="minorHAnsi"/>
                <w:sz w:val="22"/>
                <w:szCs w:val="22"/>
                <w:lang w:val="de-DE"/>
              </w:rPr>
              <w:t>Unterrichtsgespräch</w:t>
            </w:r>
            <w:r w:rsidRPr="00BA3CF3">
              <w:rPr>
                <w:rFonts w:asciiTheme="minorHAnsi" w:hAnsiTheme="minorHAnsi"/>
                <w:sz w:val="22"/>
                <w:szCs w:val="22"/>
              </w:rPr>
              <w:t xml:space="preserve"> </w:t>
            </w:r>
          </w:p>
        </w:tc>
      </w:tr>
      <w:tr w:rsidR="0063754E" w:rsidRPr="00BA3CF3" w14:paraId="7A7B4E3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58FE40C1" w14:textId="7B0B11D1" w:rsidR="0063754E" w:rsidRPr="00BA3CF3" w:rsidRDefault="0063754E" w:rsidP="00C73515">
            <w:pPr>
              <w:spacing w:line="276" w:lineRule="auto"/>
              <w:rPr>
                <w:rFonts w:asciiTheme="minorHAnsi" w:hAnsiTheme="minorHAnsi"/>
                <w:sz w:val="22"/>
                <w:szCs w:val="22"/>
                <w:lang w:val="de-DE"/>
              </w:rPr>
            </w:pPr>
            <w:bookmarkStart w:id="2" w:name="_Toc499031715"/>
            <w:bookmarkStart w:id="3" w:name="_Toc499038747"/>
            <w:r w:rsidRPr="00BA3CF3">
              <w:rPr>
                <w:rFonts w:asciiTheme="minorHAnsi" w:hAnsiTheme="minorHAnsi"/>
                <w:sz w:val="22"/>
                <w:szCs w:val="22"/>
                <w:lang w:val="de-DE"/>
              </w:rPr>
              <w:t>Erarbeitung I</w:t>
            </w:r>
            <w:bookmarkEnd w:id="2"/>
            <w:bookmarkEnd w:id="3"/>
          </w:p>
          <w:p w14:paraId="2D072234" w14:textId="682D3092" w:rsidR="0063754E" w:rsidRPr="00BA3CF3" w:rsidRDefault="002A31BB" w:rsidP="00067742">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Grundlagen und Bestandteile eines Klimamodells werden erarbeitet.</w:t>
            </w:r>
            <w:r w:rsidR="0063754E" w:rsidRPr="00BA3CF3">
              <w:rPr>
                <w:rFonts w:asciiTheme="minorHAnsi" w:hAnsiTheme="minorHAnsi"/>
                <w:b w:val="0"/>
                <w:sz w:val="22"/>
                <w:szCs w:val="22"/>
                <w:lang w:val="de-DE"/>
              </w:rPr>
              <w:t xml:space="preserve"> </w:t>
            </w:r>
          </w:p>
        </w:tc>
        <w:tc>
          <w:tcPr>
            <w:tcW w:w="2583" w:type="dxa"/>
            <w:vAlign w:val="center"/>
          </w:tcPr>
          <w:p w14:paraId="05B7E28F" w14:textId="1B353328" w:rsidR="0063754E" w:rsidRPr="00BA3CF3" w:rsidRDefault="0063754E" w:rsidP="002A31B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Einzel</w:t>
            </w:r>
            <w:r w:rsidR="002A31BB" w:rsidRPr="00BA3CF3">
              <w:rPr>
                <w:rFonts w:asciiTheme="minorHAnsi" w:hAnsiTheme="minorHAnsi"/>
                <w:sz w:val="22"/>
                <w:szCs w:val="22"/>
                <w:lang w:val="de-DE"/>
              </w:rPr>
              <w:t>arbeit</w:t>
            </w:r>
          </w:p>
        </w:tc>
      </w:tr>
      <w:tr w:rsidR="0063754E" w:rsidRPr="00BA3CF3" w14:paraId="7DF24131"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77515CE" w14:textId="346819F8" w:rsidR="0063754E" w:rsidRPr="00BA3CF3" w:rsidRDefault="0063754E" w:rsidP="00C73515">
            <w:pPr>
              <w:spacing w:line="276" w:lineRule="auto"/>
              <w:rPr>
                <w:rFonts w:asciiTheme="minorHAnsi" w:hAnsiTheme="minorHAnsi"/>
                <w:sz w:val="22"/>
                <w:szCs w:val="22"/>
                <w:lang w:val="de-DE"/>
              </w:rPr>
            </w:pPr>
            <w:bookmarkStart w:id="4" w:name="_Toc499031716"/>
            <w:bookmarkStart w:id="5" w:name="_Toc499038748"/>
            <w:r w:rsidRPr="00BA3CF3">
              <w:rPr>
                <w:rFonts w:asciiTheme="minorHAnsi" w:hAnsiTheme="minorHAnsi"/>
                <w:sz w:val="22"/>
                <w:szCs w:val="22"/>
                <w:lang w:val="de-DE"/>
              </w:rPr>
              <w:t>SICHERUNG I</w:t>
            </w:r>
            <w:bookmarkEnd w:id="4"/>
            <w:bookmarkEnd w:id="5"/>
          </w:p>
          <w:p w14:paraId="11D28117" w14:textId="7CDB939B" w:rsidR="0063754E" w:rsidRPr="00BA3CF3" w:rsidRDefault="002A31BB" w:rsidP="00AC01BC">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Ergebnisse der Schülerinnen und Schüler werden verglichen und diskutiert. Es findet ein Vergleich mit dem vereinfachten Modell auf Arbeitsblatt 02 statt.</w:t>
            </w:r>
          </w:p>
        </w:tc>
        <w:tc>
          <w:tcPr>
            <w:tcW w:w="2583" w:type="dxa"/>
            <w:tcBorders>
              <w:left w:val="none" w:sz="0" w:space="0" w:color="auto"/>
              <w:right w:val="none" w:sz="0" w:space="0" w:color="auto"/>
            </w:tcBorders>
            <w:vAlign w:val="center"/>
          </w:tcPr>
          <w:p w14:paraId="53AF0F7E" w14:textId="2C340DFC" w:rsidR="0063754E" w:rsidRPr="00BA3CF3" w:rsidRDefault="002A31BB"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63754E" w:rsidRPr="00BA3CF3" w14:paraId="064AFF2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51BBEEA2" w14:textId="71CF9577" w:rsidR="0063754E" w:rsidRPr="00BA3CF3" w:rsidRDefault="0063754E" w:rsidP="00C73515">
            <w:pPr>
              <w:spacing w:line="276" w:lineRule="auto"/>
              <w:rPr>
                <w:rFonts w:asciiTheme="minorHAnsi" w:hAnsiTheme="minorHAnsi"/>
                <w:sz w:val="22"/>
                <w:szCs w:val="22"/>
                <w:lang w:val="de-DE"/>
              </w:rPr>
            </w:pPr>
            <w:bookmarkStart w:id="6" w:name="_Toc499031717"/>
            <w:bookmarkStart w:id="7" w:name="_Toc499038749"/>
            <w:r w:rsidRPr="00BA3CF3">
              <w:rPr>
                <w:rFonts w:asciiTheme="minorHAnsi" w:hAnsiTheme="minorHAnsi"/>
                <w:sz w:val="22"/>
                <w:szCs w:val="22"/>
                <w:lang w:val="de-DE"/>
              </w:rPr>
              <w:t>ERARBEITUNG II</w:t>
            </w:r>
            <w:bookmarkEnd w:id="6"/>
            <w:bookmarkEnd w:id="7"/>
          </w:p>
          <w:p w14:paraId="31BEA42E" w14:textId="1ABD5966" w:rsidR="0063754E" w:rsidRPr="00BA3CF3" w:rsidRDefault="002A31BB" w:rsidP="002A31BB">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 xml:space="preserve">Die Plattform </w:t>
            </w:r>
            <w:r w:rsidRPr="00BA3CF3">
              <w:rPr>
                <w:rFonts w:asciiTheme="minorHAnsi" w:hAnsiTheme="minorHAnsi"/>
                <w:sz w:val="22"/>
                <w:szCs w:val="22"/>
                <w:lang w:val="de-DE"/>
              </w:rPr>
              <w:t>KlimafolgenOnline-Bildung.de</w:t>
            </w:r>
            <w:r w:rsidRPr="00BA3CF3">
              <w:rPr>
                <w:rFonts w:asciiTheme="minorHAnsi" w:hAnsiTheme="minorHAnsi"/>
                <w:b w:val="0"/>
                <w:sz w:val="22"/>
                <w:szCs w:val="22"/>
                <w:lang w:val="de-DE"/>
              </w:rPr>
              <w:t xml:space="preserve"> wird vorgestellt und mögliche Änderungen von Temperatur und Niederschlag in Deutschland werden erarbeitet. Eine kurze Präsentation wird erstellt.</w:t>
            </w:r>
          </w:p>
        </w:tc>
        <w:tc>
          <w:tcPr>
            <w:tcW w:w="2583" w:type="dxa"/>
            <w:vAlign w:val="center"/>
          </w:tcPr>
          <w:p w14:paraId="79AD3EB1" w14:textId="689886B9" w:rsidR="002A31BB" w:rsidRPr="00BA3CF3" w:rsidRDefault="002A31BB"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Gruppenarbeit</w:t>
            </w:r>
          </w:p>
        </w:tc>
      </w:tr>
      <w:tr w:rsidR="002A31BB" w:rsidRPr="00BA3CF3" w14:paraId="1916AD3F"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160105C2" w14:textId="40469BF9" w:rsidR="002A31BB" w:rsidRPr="00BA3CF3" w:rsidRDefault="002A31BB"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Sicherung II</w:t>
            </w:r>
          </w:p>
          <w:p w14:paraId="0B787EC0" w14:textId="6FDA77A5" w:rsidR="002A31BB" w:rsidRPr="00BA3CF3" w:rsidRDefault="002A31BB"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Ein Team oder mehrere Teams stellen ihre Ergebnisse vor, diese werden von den Mitschülerinnen und Mitschüler ergänzt und diskutiert.</w:t>
            </w:r>
          </w:p>
        </w:tc>
        <w:tc>
          <w:tcPr>
            <w:tcW w:w="2583" w:type="dxa"/>
            <w:tcBorders>
              <w:left w:val="none" w:sz="0" w:space="0" w:color="auto"/>
              <w:right w:val="none" w:sz="0" w:space="0" w:color="auto"/>
            </w:tcBorders>
            <w:vAlign w:val="center"/>
          </w:tcPr>
          <w:p w14:paraId="28A33AE2" w14:textId="2B2CED21" w:rsidR="002A31BB" w:rsidRPr="00BA3CF3" w:rsidRDefault="002A31BB"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2A31BB" w:rsidRPr="00BA3CF3" w14:paraId="77F9D0E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45D0C2A1" w14:textId="4103FC52" w:rsidR="002A31BB" w:rsidRPr="00BA3CF3" w:rsidRDefault="002A31BB"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Erarbeitung III</w:t>
            </w:r>
          </w:p>
          <w:p w14:paraId="362C67C7" w14:textId="24E4AC82" w:rsidR="002A31BB" w:rsidRPr="00BA3CF3" w:rsidRDefault="00901EAD"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 xml:space="preserve">Die Lernenden erarbeiten mögliche </w:t>
            </w:r>
            <w:r w:rsidRPr="00BA3CF3">
              <w:rPr>
                <w:rFonts w:asciiTheme="minorHAnsi" w:hAnsiTheme="minorHAnsi" w:cstheme="minorHAnsi"/>
                <w:b w:val="0"/>
                <w:sz w:val="22"/>
                <w:lang w:val="de-DE"/>
              </w:rPr>
              <w:t>Folgen für die Landwirtschaft in NRW (oder wahlweise einem anderen Bundesland) und erstellen dazu eine neue Präsentation oder erweitern ihre bestehende Präsentation aus der vorherigen Phase.</w:t>
            </w:r>
          </w:p>
        </w:tc>
        <w:tc>
          <w:tcPr>
            <w:tcW w:w="2583" w:type="dxa"/>
            <w:vAlign w:val="center"/>
          </w:tcPr>
          <w:p w14:paraId="6096103D" w14:textId="64AFB5B0" w:rsidR="00901EAD" w:rsidRPr="00BA3CF3" w:rsidRDefault="00901EAD" w:rsidP="00901EA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Gruppenarbeit</w:t>
            </w:r>
          </w:p>
        </w:tc>
      </w:tr>
      <w:tr w:rsidR="00901EAD" w:rsidRPr="00BA3CF3" w14:paraId="3900728D"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13759BF" w14:textId="237ADC04" w:rsidR="00901EAD" w:rsidRPr="00BA3CF3" w:rsidRDefault="00901EAD"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Sicherung III</w:t>
            </w:r>
          </w:p>
          <w:p w14:paraId="079B409F" w14:textId="02EB4805" w:rsidR="00901EAD" w:rsidRPr="00BA3CF3" w:rsidRDefault="00901EAD" w:rsidP="00C73515">
            <w:pPr>
              <w:spacing w:line="276" w:lineRule="auto"/>
              <w:rPr>
                <w:rFonts w:asciiTheme="minorHAnsi" w:hAnsiTheme="minorHAnsi" w:cstheme="minorHAnsi"/>
                <w:b w:val="0"/>
                <w:sz w:val="22"/>
                <w:szCs w:val="22"/>
                <w:lang w:val="de-DE"/>
              </w:rPr>
            </w:pPr>
            <w:r w:rsidRPr="00BA3CF3">
              <w:rPr>
                <w:rFonts w:asciiTheme="minorHAnsi" w:hAnsiTheme="minorHAnsi" w:cstheme="minorHAnsi"/>
                <w:b w:val="0"/>
                <w:sz w:val="22"/>
                <w:lang w:val="de-DE"/>
              </w:rPr>
              <w:t>Ein Team oder mehrere Teams stellen ihre Ergebnisse vor.</w:t>
            </w:r>
          </w:p>
        </w:tc>
        <w:tc>
          <w:tcPr>
            <w:tcW w:w="2583" w:type="dxa"/>
            <w:tcBorders>
              <w:left w:val="none" w:sz="0" w:space="0" w:color="auto"/>
              <w:right w:val="none" w:sz="0" w:space="0" w:color="auto"/>
            </w:tcBorders>
            <w:vAlign w:val="center"/>
          </w:tcPr>
          <w:p w14:paraId="6A0ABCF8" w14:textId="11499122" w:rsidR="00901EAD" w:rsidRPr="00BA3CF3" w:rsidRDefault="00901EAD"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901EAD" w:rsidRPr="00BA3CF3" w14:paraId="5D5BD2D6"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26B440BF" w14:textId="6C24B387" w:rsidR="00901EAD" w:rsidRPr="00BA3CF3" w:rsidRDefault="00901EAD"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Vertiefung, Reflexion</w:t>
            </w:r>
          </w:p>
          <w:p w14:paraId="0EA2D5AE" w14:textId="57084192" w:rsidR="00901EAD" w:rsidRPr="00BA3CF3" w:rsidRDefault="00901EAD"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Der Kurs oder die Klasse diskutiert die zukünftigen Entwicklungen.</w:t>
            </w:r>
          </w:p>
        </w:tc>
        <w:tc>
          <w:tcPr>
            <w:tcW w:w="2583" w:type="dxa"/>
            <w:vAlign w:val="center"/>
          </w:tcPr>
          <w:p w14:paraId="17EC3FE4" w14:textId="72C85DDF" w:rsidR="00901EAD" w:rsidRPr="00BA3CF3" w:rsidRDefault="00901EAD"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bl>
    <w:p w14:paraId="079A3111" w14:textId="77777777" w:rsidR="00901EAD" w:rsidRPr="00BA3CF3" w:rsidRDefault="00901EAD" w:rsidP="0063754E">
      <w:pPr>
        <w:spacing w:line="276" w:lineRule="auto"/>
        <w:rPr>
          <w:rFonts w:asciiTheme="minorHAnsi" w:hAnsiTheme="minorHAnsi"/>
          <w:b/>
          <w:i/>
          <w:color w:val="2E74B5" w:themeColor="accent1" w:themeShade="BF"/>
          <w:lang w:val="de-DE" w:eastAsia="de-DE"/>
        </w:rPr>
      </w:pPr>
    </w:p>
    <w:p w14:paraId="458D0C58" w14:textId="77777777" w:rsidR="00E52201" w:rsidRDefault="00E52201" w:rsidP="00B11AAF">
      <w:pPr>
        <w:spacing w:after="120" w:line="276" w:lineRule="auto"/>
        <w:rPr>
          <w:rFonts w:asciiTheme="minorHAnsi" w:hAnsiTheme="minorHAnsi"/>
          <w:b/>
          <w:color w:val="2E74B5"/>
          <w:szCs w:val="22"/>
          <w:lang w:val="de-DE" w:eastAsia="de-DE"/>
        </w:rPr>
      </w:pPr>
    </w:p>
    <w:p w14:paraId="4F1F77DD" w14:textId="77777777" w:rsidR="00E52201" w:rsidRDefault="00E52201" w:rsidP="00B11AAF">
      <w:pPr>
        <w:spacing w:after="120" w:line="276" w:lineRule="auto"/>
        <w:rPr>
          <w:rFonts w:asciiTheme="minorHAnsi" w:hAnsiTheme="minorHAnsi"/>
          <w:b/>
          <w:color w:val="2E74B5"/>
          <w:szCs w:val="22"/>
          <w:lang w:val="de-DE" w:eastAsia="de-DE"/>
        </w:rPr>
      </w:pPr>
    </w:p>
    <w:p w14:paraId="55C0EBEA" w14:textId="77777777" w:rsidR="0063754E" w:rsidRPr="00D20770" w:rsidRDefault="0063754E" w:rsidP="00B11AAF">
      <w:pPr>
        <w:spacing w:after="120" w:line="276" w:lineRule="auto"/>
        <w:rPr>
          <w:rFonts w:asciiTheme="minorHAnsi" w:hAnsiTheme="minorHAnsi"/>
          <w:b/>
          <w:color w:val="2E74B5"/>
          <w:szCs w:val="22"/>
          <w:lang w:val="de-DE" w:eastAsia="de-DE"/>
        </w:rPr>
      </w:pPr>
      <w:r w:rsidRPr="00D20770">
        <w:rPr>
          <w:rFonts w:asciiTheme="minorHAnsi" w:hAnsiTheme="minorHAnsi"/>
          <w:b/>
          <w:color w:val="2E74B5"/>
          <w:szCs w:val="22"/>
          <w:lang w:val="de-DE" w:eastAsia="de-DE"/>
        </w:rPr>
        <w:lastRenderedPageBreak/>
        <w:t>Didaktisch-methodischer Kommentar</w:t>
      </w:r>
    </w:p>
    <w:p w14:paraId="0F4CB629" w14:textId="3C25CD02" w:rsidR="00527470" w:rsidRDefault="00901EAD" w:rsidP="00BA3CF3">
      <w:pPr>
        <w:spacing w:after="120"/>
        <w:jc w:val="both"/>
        <w:rPr>
          <w:rFonts w:asciiTheme="minorHAnsi" w:hAnsiTheme="minorHAnsi" w:cstheme="minorHAnsi"/>
          <w:sz w:val="22"/>
          <w:lang w:val="de-DE"/>
        </w:rPr>
      </w:pPr>
      <w:r w:rsidRPr="00BA3CF3">
        <w:rPr>
          <w:rFonts w:asciiTheme="minorHAnsi" w:hAnsiTheme="minorHAnsi" w:cstheme="minorHAnsi"/>
          <w:sz w:val="22"/>
          <w:lang w:val="de-DE"/>
        </w:rPr>
        <w:t>Die Schülerinnen und Schüler beschäftigen sich in dieser Unterrichtseinheit mit modellierten Klimadaten und daraus resultierenden möglichen Folgen. Mithilfe des Materials ist eine weitgehend selbstständige Erarbeitung durch die Schülerinnen und Schüler möglich.</w:t>
      </w:r>
      <w:r w:rsidR="0063754E" w:rsidRPr="00BA3CF3">
        <w:rPr>
          <w:rFonts w:asciiTheme="minorHAnsi" w:hAnsiTheme="minorHAnsi"/>
          <w:sz w:val="20"/>
          <w:szCs w:val="22"/>
          <w:lang w:val="de-DE" w:eastAsia="de-DE"/>
        </w:rPr>
        <w:t xml:space="preserve"> </w:t>
      </w:r>
      <w:r w:rsidRPr="00BA3CF3">
        <w:rPr>
          <w:rFonts w:asciiTheme="minorHAnsi" w:hAnsiTheme="minorHAnsi" w:cstheme="minorHAnsi"/>
          <w:sz w:val="22"/>
          <w:lang w:val="de-DE"/>
        </w:rPr>
        <w:t>Die Arbeitsaufträge sind sehr kleinschrittig gewählt, damit die eigenständige Arbeit mit dem Portal</w:t>
      </w:r>
      <w:r w:rsidRPr="00BA3CF3">
        <w:rPr>
          <w:rFonts w:asciiTheme="minorHAnsi" w:hAnsiTheme="minorHAnsi"/>
          <w:sz w:val="22"/>
          <w:lang w:val="de-DE"/>
        </w:rPr>
        <w:t xml:space="preserve"> </w:t>
      </w:r>
      <w:r w:rsidR="00527470" w:rsidRPr="00BA3CF3">
        <w:rPr>
          <w:rFonts w:asciiTheme="minorHAnsi" w:hAnsiTheme="minorHAnsi"/>
          <w:b/>
          <w:sz w:val="22"/>
          <w:szCs w:val="22"/>
          <w:lang w:val="de-DE" w:eastAsia="de-DE"/>
        </w:rPr>
        <w:t>KlimafolgenOnline-Bildung.de</w:t>
      </w:r>
      <w:r w:rsidRPr="00BA3CF3">
        <w:rPr>
          <w:rFonts w:asciiTheme="minorHAnsi" w:hAnsiTheme="minorHAnsi"/>
          <w:sz w:val="22"/>
          <w:szCs w:val="22"/>
          <w:lang w:val="de-DE" w:eastAsia="de-DE"/>
        </w:rPr>
        <w:t xml:space="preserve"> möglich wird. </w:t>
      </w:r>
      <w:r w:rsidRPr="00BA3CF3">
        <w:rPr>
          <w:rFonts w:asciiTheme="minorHAnsi" w:hAnsiTheme="minorHAnsi" w:cstheme="minorHAnsi"/>
          <w:sz w:val="22"/>
          <w:lang w:val="de-DE"/>
        </w:rPr>
        <w:t>Das Portal bietet ebenfalls die Möglichkeit, die Ergebnisse anschaulich zu präsentieren. An die Präsentation sollte sich eine Diskussion anschließen, in der die Ergebnisse kritisch hinterfragt werden können.</w:t>
      </w:r>
    </w:p>
    <w:p w14:paraId="7AF3E891" w14:textId="77777777" w:rsidR="00D20770" w:rsidRPr="00BA3CF3" w:rsidRDefault="00D20770" w:rsidP="00BA3CF3">
      <w:pPr>
        <w:spacing w:after="120"/>
        <w:jc w:val="both"/>
        <w:rPr>
          <w:rFonts w:asciiTheme="minorHAnsi" w:hAnsiTheme="minorHAnsi"/>
          <w:sz w:val="22"/>
          <w:szCs w:val="22"/>
          <w:lang w:val="de-DE" w:eastAsia="de-DE"/>
        </w:rPr>
      </w:pPr>
      <w:bookmarkStart w:id="8" w:name="_GoBack"/>
      <w:bookmarkEnd w:id="8"/>
    </w:p>
    <w:p w14:paraId="4C0AB495" w14:textId="77777777" w:rsidR="00D20770" w:rsidRPr="00D20770" w:rsidRDefault="00D20770" w:rsidP="00D20770">
      <w:pPr>
        <w:spacing w:after="120" w:line="276" w:lineRule="auto"/>
        <w:jc w:val="both"/>
        <w:rPr>
          <w:rFonts w:asciiTheme="minorHAnsi" w:hAnsiTheme="minorHAnsi"/>
          <w:b/>
          <w:color w:val="2E74B5"/>
          <w:szCs w:val="22"/>
          <w:lang w:val="de-DE" w:eastAsia="de-DE"/>
        </w:rPr>
      </w:pPr>
      <w:r w:rsidRPr="00D20770">
        <w:rPr>
          <w:rFonts w:asciiTheme="minorHAnsi" w:hAnsiTheme="minorHAnsi"/>
          <w:b/>
          <w:color w:val="2E74B5"/>
          <w:szCs w:val="22"/>
          <w:lang w:val="de-DE" w:eastAsia="de-DE"/>
        </w:rPr>
        <w:t>Vermittelte Kompetenzen</w:t>
      </w:r>
    </w:p>
    <w:p w14:paraId="51BEA693"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Fachkompetenz</w:t>
      </w:r>
    </w:p>
    <w:p w14:paraId="1A092534"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6BE50086"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verstehen den Aufbau von Klimamodellen.</w:t>
      </w:r>
    </w:p>
    <w:p w14:paraId="4B51FD34"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erarbeiten mögliche Klimaveränderungen für Deutschland.</w:t>
      </w:r>
    </w:p>
    <w:p w14:paraId="236B9CB8"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setzen sich mit möglichen Folgen von Klimaveränderungen am Beispiel der Landwirtschaft auseinander.</w:t>
      </w:r>
    </w:p>
    <w:p w14:paraId="7267F6BD"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 xml:space="preserve">diskutieren die Klimamodellierung und Simulationen kritisch. </w:t>
      </w:r>
    </w:p>
    <w:p w14:paraId="19719DD5" w14:textId="77777777" w:rsidR="00D20770" w:rsidRPr="00BA3CF3" w:rsidRDefault="00D20770" w:rsidP="00D20770">
      <w:pPr>
        <w:jc w:val="both"/>
        <w:rPr>
          <w:rFonts w:asciiTheme="minorHAnsi" w:hAnsiTheme="minorHAnsi" w:cstheme="minorHAnsi"/>
          <w:b/>
          <w:szCs w:val="22"/>
          <w:lang w:val="de-DE"/>
        </w:rPr>
      </w:pPr>
    </w:p>
    <w:p w14:paraId="36C0C0E2"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Medienkompetenz</w:t>
      </w:r>
    </w:p>
    <w:p w14:paraId="1BB4630A"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72482E4D"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nutzen die Onlineplattform KlimafolgenOnline-Bildung.de.</w:t>
      </w:r>
    </w:p>
    <w:p w14:paraId="56253E9A"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erstellen Präsentationen mit Daten aus dem Portal und einer Präsentationssoftware.</w:t>
      </w:r>
    </w:p>
    <w:p w14:paraId="6DDF72E2"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 xml:space="preserve">entnehmen Informationen aus einem Videoclip. </w:t>
      </w:r>
    </w:p>
    <w:p w14:paraId="3047393F" w14:textId="77777777" w:rsidR="00D20770" w:rsidRPr="00BA3CF3" w:rsidRDefault="00D20770" w:rsidP="00D20770">
      <w:pPr>
        <w:jc w:val="both"/>
        <w:rPr>
          <w:rFonts w:asciiTheme="minorHAnsi" w:hAnsiTheme="minorHAnsi" w:cstheme="minorHAnsi"/>
          <w:b/>
          <w:szCs w:val="22"/>
          <w:lang w:val="de-DE"/>
        </w:rPr>
      </w:pPr>
    </w:p>
    <w:p w14:paraId="376BE427"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Sozialkompetenz</w:t>
      </w:r>
    </w:p>
    <w:p w14:paraId="411C83D6"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7DFA7025"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arbeiten im Team zusammen.</w:t>
      </w:r>
    </w:p>
    <w:p w14:paraId="0BAD3F9E"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diskutieren gemeinsam und lernen, andere Meinungen aufzugreifen.</w:t>
      </w:r>
    </w:p>
    <w:p w14:paraId="106E53C3"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präsentieren ihre Ergebnisse und Standpunkte im Plenum</w:t>
      </w:r>
    </w:p>
    <w:p w14:paraId="12B74835" w14:textId="77777777" w:rsidR="0063754E" w:rsidRPr="00BA3CF3" w:rsidRDefault="0063754E" w:rsidP="00B11AAF">
      <w:pPr>
        <w:spacing w:after="120"/>
        <w:rPr>
          <w:rFonts w:asciiTheme="minorHAnsi" w:hAnsiTheme="minorHAnsi"/>
          <w:sz w:val="22"/>
          <w:szCs w:val="22"/>
          <w:lang w:val="de-DE" w:eastAsia="de-DE"/>
        </w:rPr>
      </w:pPr>
    </w:p>
    <w:p w14:paraId="5A8E64CA" w14:textId="5B0B2604" w:rsidR="00F15897" w:rsidRPr="00D20770" w:rsidRDefault="00BA3CF3" w:rsidP="00B11AAF">
      <w:pPr>
        <w:spacing w:after="120"/>
        <w:rPr>
          <w:rFonts w:asciiTheme="minorHAnsi" w:hAnsiTheme="minorHAnsi"/>
          <w:sz w:val="22"/>
          <w:szCs w:val="22"/>
          <w:lang w:val="de-DE" w:eastAsia="de-DE"/>
        </w:rPr>
      </w:pPr>
      <w:r w:rsidRPr="00D20770">
        <w:rPr>
          <w:rFonts w:ascii="Calibri" w:eastAsia="Calibri" w:hAnsi="Calibri" w:cs="Calibri"/>
          <w:b/>
          <w:color w:val="2E75B5"/>
          <w:szCs w:val="22"/>
          <w:lang w:val="de-DE"/>
        </w:rPr>
        <w:t>Unterrichtsmaterial “Folgen Klimawandel”</w:t>
      </w:r>
    </w:p>
    <w:p w14:paraId="320C6219" w14:textId="10B7BC23" w:rsidR="000C5409" w:rsidRPr="00D20770" w:rsidRDefault="0063754E" w:rsidP="00B11AAF">
      <w:pPr>
        <w:spacing w:line="276" w:lineRule="auto"/>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Arbeitsblatt 1</w:t>
      </w:r>
    </w:p>
    <w:p w14:paraId="553D8BD9" w14:textId="73B951F8" w:rsidR="000C5409" w:rsidRPr="00BA3CF3" w:rsidRDefault="0063754E" w:rsidP="00AA43C8">
      <w:pPr>
        <w:spacing w:after="120" w:line="276" w:lineRule="auto"/>
        <w:jc w:val="both"/>
        <w:rPr>
          <w:rFonts w:asciiTheme="minorHAnsi" w:hAnsiTheme="minorHAnsi" w:cstheme="minorHAnsi"/>
          <w:sz w:val="22"/>
          <w:lang w:val="de-DE"/>
        </w:rPr>
      </w:pPr>
      <w:r w:rsidRPr="00BA3CF3">
        <w:rPr>
          <w:rFonts w:asciiTheme="minorHAnsi" w:hAnsiTheme="minorHAnsi"/>
          <w:sz w:val="22"/>
          <w:szCs w:val="22"/>
          <w:lang w:val="de-DE"/>
        </w:rPr>
        <w:t xml:space="preserve">Arbeitsblatt 1 </w:t>
      </w:r>
      <w:r w:rsidR="00901EAD" w:rsidRPr="00BA3CF3">
        <w:rPr>
          <w:rStyle w:val="description"/>
          <w:rFonts w:asciiTheme="minorHAnsi" w:hAnsiTheme="minorHAnsi" w:cstheme="minorHAnsi"/>
          <w:sz w:val="22"/>
          <w:lang w:val="de-DE"/>
        </w:rPr>
        <w:t>führt die Lernenden an das Thema Klimamodelle heran. Die Schülerinnen und Schüler schauen ein Video zum Science-Slam.</w:t>
      </w:r>
    </w:p>
    <w:p w14:paraId="70F4E648" w14:textId="6FC26C0A" w:rsidR="000C5409" w:rsidRPr="00D20770" w:rsidRDefault="00B11AAF" w:rsidP="00B11AAF">
      <w:pPr>
        <w:spacing w:line="276" w:lineRule="auto"/>
        <w:rPr>
          <w:rStyle w:val="description"/>
          <w:rFonts w:asciiTheme="minorHAnsi" w:hAnsiTheme="minorHAnsi" w:cstheme="minorHAnsi"/>
          <w:sz w:val="22"/>
          <w:lang w:val="de-DE"/>
        </w:rPr>
      </w:pPr>
      <w:r w:rsidRPr="00D20770">
        <w:rPr>
          <w:rFonts w:asciiTheme="minorHAnsi" w:hAnsiTheme="minorHAnsi"/>
          <w:b/>
          <w:color w:val="2E74B5" w:themeColor="accent1" w:themeShade="BF"/>
          <w:lang w:val="de-DE" w:eastAsia="de-DE"/>
        </w:rPr>
        <w:t>Arbeitsblatt 2</w:t>
      </w:r>
    </w:p>
    <w:p w14:paraId="179C5F54" w14:textId="6FE22412" w:rsidR="0063754E" w:rsidRPr="00BA3CF3" w:rsidRDefault="000C5409" w:rsidP="00B11AAF">
      <w:pPr>
        <w:spacing w:after="120" w:line="276" w:lineRule="auto"/>
        <w:rPr>
          <w:rFonts w:asciiTheme="minorHAnsi" w:hAnsiTheme="minorHAnsi" w:cstheme="minorHAnsi"/>
          <w:color w:val="2E74B5" w:themeColor="accent1" w:themeShade="BF"/>
          <w:sz w:val="22"/>
          <w:lang w:val="de-DE" w:eastAsia="de-DE"/>
        </w:rPr>
      </w:pPr>
      <w:r w:rsidRPr="00BA3CF3">
        <w:rPr>
          <w:rStyle w:val="description"/>
          <w:rFonts w:asciiTheme="minorHAnsi" w:hAnsiTheme="minorHAnsi" w:cstheme="minorHAnsi"/>
          <w:sz w:val="22"/>
          <w:lang w:val="de-DE"/>
        </w:rPr>
        <w:t>Die Schülerinnen und Schüler betrachten und analysieren ein einfaches Modell des Klimasystems und beantworten die dazugehörigen Fragen.</w:t>
      </w:r>
    </w:p>
    <w:p w14:paraId="4445C964" w14:textId="485CFBC2" w:rsidR="000C5409" w:rsidRPr="00D20770" w:rsidRDefault="000C5409" w:rsidP="00B11AAF">
      <w:pPr>
        <w:spacing w:line="276" w:lineRule="auto"/>
        <w:jc w:val="both"/>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Arbeitsblatt 3</w:t>
      </w:r>
    </w:p>
    <w:p w14:paraId="43DCDB6B" w14:textId="518EC28B" w:rsidR="000C5409" w:rsidRPr="00BA3CF3" w:rsidRDefault="000C5409" w:rsidP="00B11AAF">
      <w:pPr>
        <w:spacing w:after="120" w:line="276" w:lineRule="auto"/>
        <w:jc w:val="both"/>
        <w:rPr>
          <w:rFonts w:asciiTheme="minorHAnsi" w:hAnsiTheme="minorHAnsi" w:cstheme="minorHAnsi"/>
          <w:b/>
          <w:i/>
          <w:color w:val="2E74B5" w:themeColor="accent1" w:themeShade="BF"/>
          <w:sz w:val="22"/>
          <w:lang w:val="de-DE" w:eastAsia="de-DE"/>
        </w:rPr>
      </w:pPr>
      <w:r w:rsidRPr="00BA3CF3">
        <w:rPr>
          <w:rStyle w:val="description"/>
          <w:rFonts w:asciiTheme="minorHAnsi" w:hAnsiTheme="minorHAnsi" w:cstheme="minorHAnsi"/>
          <w:sz w:val="22"/>
          <w:lang w:val="de-DE"/>
        </w:rPr>
        <w:t>Arbeitsblatt 3 enthält Aufgabenstellungen zur Untersuchung der Veränderungen von Temperatur und Niederschlag in Deutschland.</w:t>
      </w:r>
    </w:p>
    <w:p w14:paraId="03B472E4" w14:textId="56442F50" w:rsidR="000C5409" w:rsidRPr="00D20770" w:rsidRDefault="000C5409" w:rsidP="00B11AAF">
      <w:pPr>
        <w:spacing w:line="276" w:lineRule="auto"/>
        <w:jc w:val="both"/>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lastRenderedPageBreak/>
        <w:t>Arbeitsblatt 4</w:t>
      </w:r>
    </w:p>
    <w:p w14:paraId="3CA84801" w14:textId="6CCA4003" w:rsidR="000C5409" w:rsidRPr="00BA3CF3" w:rsidRDefault="000C5409" w:rsidP="00B11AAF">
      <w:pPr>
        <w:spacing w:after="120" w:line="276" w:lineRule="auto"/>
        <w:jc w:val="both"/>
        <w:rPr>
          <w:rFonts w:asciiTheme="minorHAnsi" w:hAnsiTheme="minorHAnsi" w:cstheme="minorHAnsi"/>
          <w:color w:val="2E74B5" w:themeColor="accent1" w:themeShade="BF"/>
          <w:sz w:val="22"/>
          <w:lang w:val="de-DE" w:eastAsia="de-DE"/>
        </w:rPr>
      </w:pPr>
      <w:r w:rsidRPr="00BA3CF3">
        <w:rPr>
          <w:rStyle w:val="description"/>
          <w:rFonts w:asciiTheme="minorHAnsi" w:hAnsiTheme="minorHAnsi" w:cstheme="minorHAnsi"/>
          <w:sz w:val="22"/>
          <w:lang w:val="de-DE"/>
        </w:rPr>
        <w:t>In Arbeitsblatt 4 untersuchen die Lernenden die möglichen Folgen des Klimawandels für die Landwirtschaft in Nordrhein-Westfalen (oder eines anderen Bundeslands).</w:t>
      </w:r>
    </w:p>
    <w:p w14:paraId="7352B9D3" w14:textId="23678ACA" w:rsidR="000C5409" w:rsidRPr="00D20770" w:rsidRDefault="000C5409" w:rsidP="00B11AAF">
      <w:pPr>
        <w:spacing w:line="276" w:lineRule="auto"/>
        <w:jc w:val="both"/>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Alternative Aufgaben</w:t>
      </w:r>
    </w:p>
    <w:p w14:paraId="1315D483" w14:textId="2606940D" w:rsidR="00B31E94" w:rsidRPr="00BA3CF3" w:rsidRDefault="000C5409" w:rsidP="00AA43C8">
      <w:pPr>
        <w:spacing w:after="120" w:line="276" w:lineRule="auto"/>
        <w:jc w:val="both"/>
        <w:rPr>
          <w:rFonts w:asciiTheme="minorHAnsi" w:hAnsiTheme="minorHAnsi" w:cstheme="minorHAnsi"/>
          <w:b/>
          <w:i/>
          <w:color w:val="2E74B5" w:themeColor="accent1" w:themeShade="BF"/>
          <w:sz w:val="20"/>
          <w:szCs w:val="22"/>
          <w:lang w:val="de-DE" w:eastAsia="de-DE"/>
        </w:rPr>
      </w:pPr>
      <w:r w:rsidRPr="00BA3CF3">
        <w:rPr>
          <w:rStyle w:val="description"/>
          <w:rFonts w:asciiTheme="minorHAnsi" w:hAnsiTheme="minorHAnsi" w:cstheme="minorHAnsi"/>
          <w:sz w:val="22"/>
          <w:lang w:val="de-DE"/>
        </w:rPr>
        <w:t>Alternative Einstiegs- und Erarbeitungsmöglichkeiten werden in diesem Arbeitsblatt dargestellt und können je nach Wunsch angepasst werden.</w:t>
      </w:r>
    </w:p>
    <w:p w14:paraId="3F3762C8" w14:textId="77777777" w:rsidR="00D20770" w:rsidRDefault="00D20770" w:rsidP="00BA3CF3">
      <w:pPr>
        <w:tabs>
          <w:tab w:val="left" w:pos="1080"/>
        </w:tabs>
        <w:spacing w:after="120" w:line="259" w:lineRule="auto"/>
        <w:jc w:val="both"/>
        <w:rPr>
          <w:rFonts w:asciiTheme="minorHAnsi" w:hAnsiTheme="minorHAnsi" w:cstheme="minorHAnsi"/>
          <w:b/>
          <w:color w:val="2E74B5" w:themeColor="accent1" w:themeShade="BF"/>
          <w:szCs w:val="22"/>
          <w:lang w:val="de-DE"/>
        </w:rPr>
      </w:pPr>
    </w:p>
    <w:p w14:paraId="2765FC5D" w14:textId="2A2B3FF0" w:rsidR="00E03DF3" w:rsidRPr="00D20770" w:rsidRDefault="00E03DF3" w:rsidP="00BA3CF3">
      <w:pPr>
        <w:tabs>
          <w:tab w:val="left" w:pos="1080"/>
        </w:tabs>
        <w:spacing w:after="120" w:line="259" w:lineRule="auto"/>
        <w:jc w:val="both"/>
        <w:rPr>
          <w:rFonts w:asciiTheme="minorHAnsi" w:hAnsiTheme="minorHAnsi" w:cstheme="minorHAnsi"/>
          <w:b/>
          <w:i/>
          <w:sz w:val="22"/>
          <w:szCs w:val="22"/>
          <w:lang w:val="de-DE"/>
        </w:rPr>
      </w:pPr>
      <w:r w:rsidRPr="00D20770">
        <w:rPr>
          <w:rFonts w:asciiTheme="minorHAnsi" w:hAnsiTheme="minorHAnsi" w:cstheme="minorHAnsi"/>
          <w:b/>
          <w:i/>
          <w:sz w:val="22"/>
          <w:szCs w:val="22"/>
          <w:lang w:val="de-DE"/>
        </w:rPr>
        <w:t>Weitere Quellen</w:t>
      </w:r>
    </w:p>
    <w:p w14:paraId="5840AFAE" w14:textId="64EF6BBE" w:rsidR="00E03DF3" w:rsidRPr="00BA3CF3" w:rsidRDefault="002A0DF6" w:rsidP="00BA3CF3">
      <w:pPr>
        <w:tabs>
          <w:tab w:val="left" w:pos="1080"/>
        </w:tabs>
        <w:spacing w:after="120"/>
        <w:jc w:val="both"/>
        <w:rPr>
          <w:rFonts w:asciiTheme="minorHAnsi" w:hAnsiTheme="minorHAnsi" w:cstheme="minorHAnsi"/>
          <w:sz w:val="22"/>
          <w:lang w:val="de-DE"/>
        </w:rPr>
      </w:pPr>
      <w:hyperlink r:id="rId10" w:tgtFrame="_blank" w:history="1">
        <w:r w:rsidR="00E03DF3" w:rsidRPr="00BA3CF3">
          <w:rPr>
            <w:rStyle w:val="Hyperlink"/>
            <w:rFonts w:asciiTheme="minorHAnsi" w:hAnsiTheme="minorHAnsi" w:cstheme="minorHAnsi"/>
            <w:sz w:val="22"/>
            <w:lang w:val="de-DE"/>
          </w:rPr>
          <w:t>youtube.com</w:t>
        </w:r>
      </w:hyperlink>
      <w:r w:rsidR="00E03DF3" w:rsidRPr="00BA3CF3">
        <w:rPr>
          <w:rFonts w:asciiTheme="minorHAnsi" w:hAnsiTheme="minorHAnsi" w:cstheme="minorHAnsi"/>
          <w:sz w:val="22"/>
          <w:lang w:val="de-DE"/>
        </w:rPr>
        <w:br/>
        <w:t xml:space="preserve">Das Video zeigt Sebastian </w:t>
      </w:r>
      <w:proofErr w:type="spellStart"/>
      <w:r w:rsidR="00E03DF3" w:rsidRPr="00BA3CF3">
        <w:rPr>
          <w:rFonts w:asciiTheme="minorHAnsi" w:hAnsiTheme="minorHAnsi" w:cstheme="minorHAnsi"/>
          <w:sz w:val="22"/>
          <w:lang w:val="de-DE"/>
        </w:rPr>
        <w:t>Bathiany</w:t>
      </w:r>
      <w:proofErr w:type="spellEnd"/>
      <w:r w:rsidR="00E03DF3" w:rsidRPr="00BA3CF3">
        <w:rPr>
          <w:rFonts w:asciiTheme="minorHAnsi" w:hAnsiTheme="minorHAnsi" w:cstheme="minorHAnsi"/>
          <w:sz w:val="22"/>
          <w:lang w:val="de-DE"/>
        </w:rPr>
        <w:t>, Doktorand am Max-Planck-Institut für Meteorologie in Hamburg, mit seinem Vortrag "Wetterstatistiken und Klimamodelle" beim Science Slam in Berlin.</w:t>
      </w:r>
    </w:p>
    <w:p w14:paraId="33977E1A" w14:textId="46C310A5" w:rsidR="00E03DF3" w:rsidRPr="00BA3CF3" w:rsidRDefault="002A0DF6" w:rsidP="00BA3CF3">
      <w:pPr>
        <w:tabs>
          <w:tab w:val="left" w:pos="1080"/>
        </w:tabs>
        <w:spacing w:after="120"/>
        <w:jc w:val="both"/>
        <w:rPr>
          <w:rFonts w:asciiTheme="minorHAnsi" w:hAnsiTheme="minorHAnsi" w:cstheme="minorHAnsi"/>
          <w:sz w:val="22"/>
          <w:lang w:val="de-DE"/>
        </w:rPr>
      </w:pPr>
      <w:hyperlink r:id="rId11" w:tgtFrame="_blank" w:history="1">
        <w:r w:rsidR="00E03DF3" w:rsidRPr="00BA3CF3">
          <w:rPr>
            <w:rStyle w:val="Hyperlink"/>
            <w:rFonts w:asciiTheme="minorHAnsi" w:hAnsiTheme="minorHAnsi" w:cstheme="minorHAnsi"/>
            <w:sz w:val="22"/>
            <w:lang w:val="de-DE"/>
          </w:rPr>
          <w:t>klimafolgenonline-bildung.de</w:t>
        </w:r>
      </w:hyperlink>
      <w:r w:rsidR="00E03DF3" w:rsidRPr="00BA3CF3">
        <w:rPr>
          <w:rFonts w:asciiTheme="minorHAnsi" w:hAnsiTheme="minorHAnsi" w:cstheme="minorHAnsi"/>
          <w:sz w:val="22"/>
          <w:lang w:val="de-DE"/>
        </w:rPr>
        <w:br/>
        <w:t>Das Portal ist am Potsdam-Institut für Klimafolgenforschung entstanden und zeigt die möglichen Folgen des Klimawandels in Deutschland für verschiedene Sektoren auf.</w:t>
      </w:r>
    </w:p>
    <w:p w14:paraId="1379EB79" w14:textId="047E2A25" w:rsidR="00E03DF3" w:rsidRPr="00BA3CF3" w:rsidRDefault="002A0DF6" w:rsidP="00BA3CF3">
      <w:pPr>
        <w:tabs>
          <w:tab w:val="left" w:pos="1080"/>
        </w:tabs>
        <w:spacing w:after="120"/>
        <w:jc w:val="both"/>
        <w:rPr>
          <w:rFonts w:asciiTheme="minorHAnsi" w:hAnsiTheme="minorHAnsi" w:cstheme="minorHAnsi"/>
          <w:b/>
          <w:color w:val="2E74B5" w:themeColor="accent1" w:themeShade="BF"/>
          <w:sz w:val="16"/>
          <w:szCs w:val="22"/>
          <w:lang w:val="de-DE"/>
        </w:rPr>
      </w:pPr>
      <w:hyperlink r:id="rId12" w:tgtFrame="_blank" w:history="1">
        <w:proofErr w:type="spellStart"/>
        <w:r w:rsidR="00E03DF3" w:rsidRPr="00BA3CF3">
          <w:rPr>
            <w:rStyle w:val="Hyperlink"/>
            <w:rFonts w:asciiTheme="minorHAnsi" w:hAnsiTheme="minorHAnsi" w:cstheme="minorHAnsi"/>
            <w:sz w:val="22"/>
            <w:lang w:val="de-DE"/>
          </w:rPr>
          <w:t>wiki.bildungsserver</w:t>
        </w:r>
        <w:proofErr w:type="spellEnd"/>
      </w:hyperlink>
      <w:r w:rsidR="00E03DF3" w:rsidRPr="00BA3CF3">
        <w:rPr>
          <w:rFonts w:asciiTheme="minorHAnsi" w:hAnsiTheme="minorHAnsi" w:cstheme="minorHAnsi"/>
          <w:sz w:val="22"/>
          <w:lang w:val="de-DE"/>
        </w:rPr>
        <w:br/>
        <w:t>Der Hamburger Bildungsserver bietet Informationen zu Klimamodellen. Die Seite eignet sich auch für weiterführende Recherchen zum Thema.</w:t>
      </w:r>
    </w:p>
    <w:p w14:paraId="76E9C238" w14:textId="77777777" w:rsidR="00E03DF3" w:rsidRPr="00BA3CF3" w:rsidRDefault="00E03DF3" w:rsidP="00AA43C8">
      <w:pPr>
        <w:spacing w:after="120" w:line="259" w:lineRule="auto"/>
        <w:jc w:val="both"/>
        <w:rPr>
          <w:rFonts w:asciiTheme="minorHAnsi" w:hAnsiTheme="minorHAnsi" w:cstheme="minorHAnsi"/>
          <w:color w:val="2E74B5" w:themeColor="accent1" w:themeShade="BF"/>
          <w:sz w:val="22"/>
          <w:szCs w:val="22"/>
          <w:lang w:val="de-DE"/>
        </w:rPr>
      </w:pPr>
    </w:p>
    <w:p w14:paraId="4AD5769C" w14:textId="77777777" w:rsidR="00D20770" w:rsidRDefault="00D20770" w:rsidP="00AA43C8">
      <w:pPr>
        <w:spacing w:after="120" w:line="276" w:lineRule="auto"/>
        <w:jc w:val="both"/>
        <w:rPr>
          <w:rFonts w:asciiTheme="minorHAnsi" w:hAnsiTheme="minorHAnsi"/>
          <w:b/>
          <w:color w:val="2E74B5"/>
          <w:szCs w:val="22"/>
          <w:lang w:val="de-DE" w:eastAsia="de-DE"/>
        </w:rPr>
      </w:pPr>
    </w:p>
    <w:sectPr w:rsidR="00D20770" w:rsidSect="00EA031F">
      <w:headerReference w:type="even" r:id="rId13"/>
      <w:headerReference w:type="default" r:id="rId14"/>
      <w:footerReference w:type="even" r:id="rId15"/>
      <w:footerReference w:type="default" r:id="rId16"/>
      <w:headerReference w:type="first" r:id="rId17"/>
      <w:footerReference w:type="first" r:id="rId18"/>
      <w:pgSz w:w="12240" w:h="15840" w:code="1"/>
      <w:pgMar w:top="1134" w:right="1588" w:bottom="1134"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971A7" w14:textId="77777777" w:rsidR="002A0DF6" w:rsidRDefault="002A0DF6" w:rsidP="00F234BA">
      <w:r>
        <w:separator/>
      </w:r>
    </w:p>
  </w:endnote>
  <w:endnote w:type="continuationSeparator" w:id="0">
    <w:p w14:paraId="46575347" w14:textId="77777777" w:rsidR="002A0DF6" w:rsidRDefault="002A0DF6"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041315"/>
      <w:docPartObj>
        <w:docPartGallery w:val="Page Numbers (Bottom of Page)"/>
        <w:docPartUnique/>
      </w:docPartObj>
    </w:sdtPr>
    <w:sdtContent>
      <w:p w14:paraId="5098DD64" w14:textId="77777777" w:rsidR="00EA031F" w:rsidRDefault="00EA031F" w:rsidP="00EA031F">
        <w:pPr>
          <w:pStyle w:val="Footer"/>
          <w:tabs>
            <w:tab w:val="clear" w:pos="4536"/>
            <w:tab w:val="clear" w:pos="9072"/>
            <w:tab w:val="center" w:pos="4532"/>
            <w:tab w:val="right" w:pos="9064"/>
          </w:tabs>
          <w:jc w:val="center"/>
        </w:pPr>
      </w:p>
      <w:p w14:paraId="13722B29" w14:textId="77777777" w:rsidR="00EA031F" w:rsidRPr="00F218D9" w:rsidRDefault="00EA031F" w:rsidP="00EA031F">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Pr="00F218D9">
          <w:rPr>
            <w:rFonts w:asciiTheme="minorHAnsi" w:hAnsiTheme="minorHAnsi"/>
            <w:color w:val="A6A6A6" w:themeColor="background1" w:themeShade="A6"/>
            <w:sz w:val="20"/>
            <w:szCs w:val="20"/>
            <w:lang w:val="de-DE"/>
          </w:rPr>
          <w:t xml:space="preserve"> / 06/19</w:t>
        </w:r>
      </w:p>
      <w:p w14:paraId="285D862D" w14:textId="5F88F324" w:rsidR="00EA031F" w:rsidRPr="00EA031F" w:rsidRDefault="00EA031F" w:rsidP="00EA031F">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E52201">
          <w:rPr>
            <w:rFonts w:asciiTheme="minorHAnsi" w:hAnsiTheme="minorHAnsi"/>
            <w:noProof/>
            <w:color w:val="A6A6A6" w:themeColor="background1" w:themeShade="A6"/>
            <w:sz w:val="20"/>
            <w:szCs w:val="20"/>
            <w:lang w:val="de-DE"/>
          </w:rPr>
          <w:t>4</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63417"/>
      <w:docPartObj>
        <w:docPartGallery w:val="Page Numbers (Bottom of Page)"/>
        <w:docPartUnique/>
      </w:docPartObj>
    </w:sdtPr>
    <w:sdtEndPr/>
    <w:sdtContent>
      <w:p w14:paraId="15C7D17F" w14:textId="77777777" w:rsidR="00EA031F" w:rsidRDefault="00EA031F" w:rsidP="00901EAD">
        <w:pPr>
          <w:pStyle w:val="Footer"/>
          <w:tabs>
            <w:tab w:val="clear" w:pos="4536"/>
            <w:tab w:val="clear" w:pos="9072"/>
            <w:tab w:val="center" w:pos="4532"/>
            <w:tab w:val="right" w:pos="9064"/>
          </w:tabs>
          <w:jc w:val="center"/>
        </w:pPr>
      </w:p>
      <w:p w14:paraId="7CED9631" w14:textId="2DBCA5FE" w:rsidR="00F218D9" w:rsidRPr="00F218D9" w:rsidRDefault="00901EAD" w:rsidP="00901EAD">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00F218D9" w:rsidRPr="00F218D9">
          <w:rPr>
            <w:rFonts w:asciiTheme="minorHAnsi" w:hAnsiTheme="minorHAnsi"/>
            <w:color w:val="A6A6A6" w:themeColor="background1" w:themeShade="A6"/>
            <w:sz w:val="20"/>
            <w:szCs w:val="20"/>
            <w:lang w:val="de-DE"/>
          </w:rPr>
          <w:t xml:space="preserve"> / 06/19</w:t>
        </w:r>
      </w:p>
      <w:p w14:paraId="0F781A7F" w14:textId="3BCC494C" w:rsidR="005F08E8" w:rsidRPr="00901EAD" w:rsidRDefault="00F218D9" w:rsidP="00901EAD">
        <w:pPr>
          <w:pStyle w:val="Footer"/>
          <w:tabs>
            <w:tab w:val="clear" w:pos="4536"/>
            <w:tab w:val="clear" w:pos="9072"/>
            <w:tab w:val="center" w:pos="4532"/>
            <w:tab w:val="right" w:pos="9064"/>
          </w:tabs>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E52201">
          <w:rPr>
            <w:rFonts w:asciiTheme="minorHAnsi" w:hAnsiTheme="minorHAnsi"/>
            <w:noProof/>
            <w:color w:val="A6A6A6" w:themeColor="background1" w:themeShade="A6"/>
            <w:sz w:val="20"/>
            <w:szCs w:val="20"/>
            <w:lang w:val="de-DE"/>
          </w:rPr>
          <w:t>3</w:t>
        </w:r>
        <w:r w:rsidRPr="00A96FF3">
          <w:rPr>
            <w:rFonts w:asciiTheme="minorHAnsi" w:hAnsiTheme="minorHAnsi"/>
            <w:color w:val="A6A6A6" w:themeColor="background1" w:themeShade="A6"/>
            <w:sz w:val="20"/>
            <w:szCs w:val="20"/>
            <w:lang w:val="de-DE"/>
          </w:rPr>
          <w:fldChar w:fldCharType="end"/>
        </w:r>
        <w:r w:rsidR="00BA3CF3">
          <w:rPr>
            <w:rFonts w:asciiTheme="minorHAnsi" w:hAnsiTheme="minorHAnsi" w:cstheme="minorHAnsi"/>
            <w:sz w:val="20"/>
            <w:szCs w:val="20"/>
            <w:lang w:val="de-DE"/>
          </w:rPr>
          <w:t xml:space="preserve"> </w:t>
        </w:r>
      </w:p>
    </w:sdtContent>
  </w:sdt>
  <w:p w14:paraId="0D9D3FE6" w14:textId="77777777" w:rsidR="005F08E8" w:rsidRPr="00E23191" w:rsidRDefault="005F08E8" w:rsidP="001D2A95">
    <w:pPr>
      <w:tabs>
        <w:tab w:val="center" w:pos="2721"/>
        <w:tab w:val="right" w:pos="7257"/>
      </w:tabs>
      <w:autoSpaceDE w:val="0"/>
      <w:autoSpaceDN w:val="0"/>
      <w:adjustRightInd w:val="0"/>
      <w:jc w:val="right"/>
      <w:rPr>
        <w:rFonts w:asciiTheme="minorHAnsi" w:hAnsiTheme="minorHAnsi" w:cs="Tahoma"/>
        <w:color w:val="777777"/>
        <w:sz w:val="20"/>
        <w:szCs w:val="20"/>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3377" w14:textId="15D2A5E6" w:rsidR="005F08E8" w:rsidRPr="00CE7227" w:rsidRDefault="002A31BB" w:rsidP="00CE7227">
    <w:pPr>
      <w:pStyle w:val="Footer"/>
      <w:jc w:val="center"/>
      <w:rPr>
        <w:rFonts w:asciiTheme="minorHAnsi" w:hAnsiTheme="minorHAnsi"/>
        <w:sz w:val="20"/>
        <w:szCs w:val="20"/>
        <w:lang w:val="de-DE"/>
      </w:rPr>
    </w:pPr>
    <w:r>
      <w:rPr>
        <w:rFonts w:asciiTheme="minorHAnsi" w:hAnsiTheme="minorHAnsi"/>
        <w:sz w:val="20"/>
        <w:szCs w:val="20"/>
        <w:lang w:val="de-DE"/>
      </w:rPr>
      <w:t>Die Folgen des Klimawandels für Deutschland</w:t>
    </w:r>
  </w:p>
  <w:p w14:paraId="7F053923" w14:textId="77777777" w:rsidR="005F08E8" w:rsidRPr="002A31BB"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C830F" w14:textId="77777777" w:rsidR="002A0DF6" w:rsidRDefault="002A0DF6" w:rsidP="00F234BA">
      <w:r>
        <w:separator/>
      </w:r>
    </w:p>
  </w:footnote>
  <w:footnote w:type="continuationSeparator" w:id="0">
    <w:p w14:paraId="515CB43B" w14:textId="77777777" w:rsidR="002A0DF6" w:rsidRDefault="002A0DF6"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4134A" w14:textId="77777777" w:rsidR="00EA031F" w:rsidRPr="005A477D" w:rsidRDefault="00EA031F" w:rsidP="00EA031F">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70528" behindDoc="1" locked="0" layoutInCell="1" allowOverlap="1" wp14:anchorId="728C9521" wp14:editId="164219A3">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1" locked="0" layoutInCell="1" allowOverlap="1" wp14:anchorId="00DE456E" wp14:editId="6A1A3DD0">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5504EB80" w14:textId="77777777" w:rsidR="00EA031F" w:rsidRDefault="00EA031F" w:rsidP="00EA031F">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 xml:space="preserve">Umweltbildungsprojekt </w:t>
    </w:r>
    <w:proofErr w:type="spellStart"/>
    <w:r w:rsidRPr="005A477D">
      <w:rPr>
        <w:rFonts w:asciiTheme="majorHAnsi" w:hAnsiTheme="majorHAnsi" w:cs="Arial"/>
        <w:color w:val="A6A6A6" w:themeColor="background1" w:themeShade="A6"/>
        <w:sz w:val="20"/>
        <w:szCs w:val="20"/>
        <w:lang w:val="de-DE"/>
      </w:rPr>
      <w:t>PIKeeBB</w:t>
    </w:r>
    <w:proofErr w:type="spellEnd"/>
  </w:p>
  <w:p w14:paraId="7BB4438A" w14:textId="55A0D2E7" w:rsidR="00EA031F" w:rsidRPr="00EA031F" w:rsidRDefault="00EA031F">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8480" behindDoc="0" locked="0" layoutInCell="1" allowOverlap="1" wp14:anchorId="0BC23EE4" wp14:editId="35F3661A">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A1F1" w14:textId="77777777" w:rsidR="00EA031F" w:rsidRPr="00A36289" w:rsidRDefault="00EA031F" w:rsidP="00EA031F">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65408" behindDoc="1" locked="0" layoutInCell="1" allowOverlap="1" wp14:anchorId="52E913D9" wp14:editId="52AB4778">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1" allowOverlap="1" wp14:anchorId="0FE1A60E" wp14:editId="5EAC2A4C">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Pr="00A36289">
      <w:rPr>
        <w:rFonts w:asciiTheme="minorHAnsi" w:hAnsiTheme="minorHAnsi" w:cs="Arial"/>
        <w:color w:val="A6A6A6" w:themeColor="background1" w:themeShade="A6"/>
        <w:sz w:val="20"/>
        <w:szCs w:val="20"/>
        <w:lang w:val="de-DE"/>
      </w:rPr>
      <w:t>POTSDAM-INSTITUT FÜR KLIMAFOLGENFORSCHUNG</w:t>
    </w:r>
  </w:p>
  <w:p w14:paraId="5D07415D" w14:textId="77777777" w:rsidR="00EA031F" w:rsidRPr="00A36289" w:rsidRDefault="00EA031F" w:rsidP="00EA031F">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 xml:space="preserve">Umweltbildungsprojekt </w:t>
    </w:r>
    <w:proofErr w:type="spellStart"/>
    <w:r w:rsidRPr="00A36289">
      <w:rPr>
        <w:rFonts w:asciiTheme="minorHAnsi" w:hAnsiTheme="minorHAnsi" w:cs="Arial"/>
        <w:color w:val="A6A6A6" w:themeColor="background1" w:themeShade="A6"/>
        <w:sz w:val="20"/>
        <w:szCs w:val="20"/>
        <w:lang w:val="de-DE"/>
      </w:rPr>
      <w:t>PIKee</w:t>
    </w:r>
    <w:proofErr w:type="spellEnd"/>
  </w:p>
  <w:p w14:paraId="3C1112F6" w14:textId="7D940AFD" w:rsidR="005F08E8" w:rsidRPr="00EA031F" w:rsidRDefault="00EA031F" w:rsidP="00EA031F">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64384" behindDoc="0" locked="0" layoutInCell="1" allowOverlap="1" wp14:anchorId="0DDF7CD4" wp14:editId="51C494FA">
              <wp:simplePos x="0" y="0"/>
              <wp:positionH relativeFrom="column">
                <wp:posOffset>0</wp:posOffset>
              </wp:positionH>
              <wp:positionV relativeFrom="paragraph">
                <wp:posOffset>46193</wp:posOffset>
              </wp:positionV>
              <wp:extent cx="57378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3HHwIAADYEAAAOAAAAZHJzL2Uyb0RvYy54bWysU9uO2jAQfa/Uf7D8DklYCBARVlUCfdl2&#10;kdh+gLEdYtWxLdsQUNV/79hcxLYvVVVFcsaemeMzZ8aL51Mn0ZFbJ7QqcTZMMeKKaibUvsTf3taD&#10;GUbOE8WI1IqX+Mwdfl5+/LDoTcFHutWScYsARLmiNyVuvTdFkjja8o64oTZcgbPRtiMetnafMEt6&#10;QO9kMkrTPOm1ZcZqyp2D0/rixMuI3zSc+temcdwjWWLg5uNq47oLa7JckGJviWkFvdIg/8CiI0LB&#10;pXeomniCDlb8AdUJarXTjR9S3SW6aQTlsQaoJkt/q2bbEsNjLSCOM3eZ3P+DpV+PG4sEK3GOkSId&#10;tGjrLRH71qNKKwUCaovyoFNvXAHhldrYUCk9qa150fS7Q0pXLVF7Hvm+nQ2AZCEjeZcSNs7Abbv+&#10;i2YQQw5eR9FOje0CJMiBTrE353tv+MkjCoeT6dN0lkML6c2XkOKWaKzzn7nuUDBKLIUKspGCHF+c&#10;D0RIcQsJx0qvhZSx9VKhvsTzyWgSE5yWggVnCHN2v6ukRUcCwzPPwxerAs9jmNUHxSJYywlbXW1P&#10;hLzYcLlUAQ9KATpX6zIdP+bpfDVbzcaD8ShfDcZpXQ8+ravxIF9n00n9VFdVnf0M1LJx0QrGuArs&#10;bpOajf9uEq5v5jJj91m9y5C8R496AdnbP5KOvQztuwzCTrPzxt56DMMZg68PKUz/4x7sx+e+/AU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MDYfcc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E413" w14:textId="6D5BFE15" w:rsidR="0000435D" w:rsidRDefault="002A31BB" w:rsidP="00F03668">
    <w:pPr>
      <w:rPr>
        <w:rFonts w:asciiTheme="minorHAnsi" w:hAnsiTheme="minorHAnsi" w:cs="Arial"/>
        <w:smallCaps/>
        <w:color w:val="777777"/>
        <w:lang w:val="de-DE"/>
      </w:rPr>
    </w:pPr>
    <w:r w:rsidRPr="00A64029">
      <w:rPr>
        <w:rFonts w:asciiTheme="minorHAnsi" w:eastAsiaTheme="minorHAnsi" w:hAnsiTheme="minorHAnsi" w:cstheme="minorBidi"/>
        <w:noProof/>
        <w:sz w:val="22"/>
        <w:szCs w:val="22"/>
        <w:lang w:val="de-DE" w:eastAsia="de-DE"/>
      </w:rPr>
      <w:drawing>
        <wp:anchor distT="0" distB="0" distL="114300" distR="114300" simplePos="0" relativeHeight="251662336" behindDoc="0" locked="0" layoutInCell="1" allowOverlap="1" wp14:anchorId="23AAD526" wp14:editId="4CC2CE2E">
          <wp:simplePos x="0" y="0"/>
          <wp:positionH relativeFrom="margin">
            <wp:posOffset>1045210</wp:posOffset>
          </wp:positionH>
          <wp:positionV relativeFrom="topMargin">
            <wp:posOffset>271145</wp:posOffset>
          </wp:positionV>
          <wp:extent cx="858520" cy="5314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D8">
      <w:rPr>
        <w:noProof/>
        <w:lang w:val="de-DE" w:eastAsia="de-DE"/>
      </w:rPr>
      <w:drawing>
        <wp:anchor distT="0" distB="0" distL="114300" distR="114300" simplePos="0" relativeHeight="251658240" behindDoc="1" locked="0" layoutInCell="1" allowOverlap="1" wp14:anchorId="349819B4" wp14:editId="39F2B286">
          <wp:simplePos x="0" y="0"/>
          <wp:positionH relativeFrom="margin">
            <wp:posOffset>112118</wp:posOffset>
          </wp:positionH>
          <wp:positionV relativeFrom="paragraph">
            <wp:posOffset>9470</wp:posOffset>
          </wp:positionV>
          <wp:extent cx="858520" cy="412115"/>
          <wp:effectExtent l="0" t="0" r="0" b="6985"/>
          <wp:wrapTight wrapText="bothSides">
            <wp:wrapPolygon edited="0">
              <wp:start x="0" y="0"/>
              <wp:lineTo x="0" y="20968"/>
              <wp:lineTo x="21089" y="20968"/>
              <wp:lineTo x="210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00010BEB">
      <w:rPr>
        <w:rFonts w:asciiTheme="minorHAnsi" w:hAnsiTheme="minorHAnsi" w:cs="Arial"/>
        <w:smallCaps/>
        <w:color w:val="777777"/>
        <w:sz w:val="20"/>
        <w:szCs w:val="20"/>
        <w:lang w:val="de-DE"/>
      </w:rPr>
      <w:tab/>
    </w:r>
    <w:r w:rsidR="00010BEB">
      <w:rPr>
        <w:rFonts w:asciiTheme="minorHAnsi" w:hAnsiTheme="minorHAnsi" w:cs="Arial"/>
        <w:smallCaps/>
        <w:color w:val="777777"/>
        <w:sz w:val="20"/>
        <w:szCs w:val="20"/>
        <w:lang w:val="de-DE"/>
      </w:rPr>
      <w:tab/>
    </w:r>
    <w:r w:rsidR="00E46CD8">
      <w:rPr>
        <w:rFonts w:asciiTheme="minorHAnsi" w:hAnsiTheme="minorHAnsi" w:cs="Arial"/>
        <w:smallCaps/>
        <w:color w:val="777777"/>
        <w:sz w:val="20"/>
        <w:szCs w:val="20"/>
        <w:lang w:val="de-DE"/>
      </w:rPr>
      <w:t xml:space="preserve">                  </w:t>
    </w:r>
    <w:r w:rsidR="0000435D">
      <w:rPr>
        <w:rFonts w:asciiTheme="minorHAnsi" w:hAnsiTheme="minorHAnsi" w:cs="Arial"/>
        <w:smallCaps/>
        <w:color w:val="777777"/>
        <w:lang w:val="de-DE"/>
      </w:rPr>
      <w:t>Potsdam-</w:t>
    </w:r>
    <w:r>
      <w:rPr>
        <w:rFonts w:asciiTheme="minorHAnsi" w:hAnsiTheme="minorHAnsi" w:cs="Arial"/>
        <w:smallCaps/>
        <w:color w:val="777777"/>
        <w:lang w:val="de-DE"/>
      </w:rPr>
      <w:t>I</w:t>
    </w:r>
    <w:r w:rsidR="0000435D">
      <w:rPr>
        <w:rFonts w:asciiTheme="minorHAnsi" w:hAnsiTheme="minorHAnsi" w:cs="Arial"/>
        <w:smallCaps/>
        <w:color w:val="777777"/>
        <w:lang w:val="de-DE"/>
      </w:rPr>
      <w:t>nstitut für Klimafolgenforschung</w:t>
    </w:r>
  </w:p>
  <w:p w14:paraId="3A20634D" w14:textId="1D2F143D" w:rsidR="0000435D" w:rsidRDefault="00010BEB" w:rsidP="00010BEB">
    <w:pPr>
      <w:pStyle w:val="Header"/>
      <w:jc w:val="right"/>
      <w:rPr>
        <w:rFonts w:asciiTheme="minorHAnsi" w:hAnsiTheme="minorHAnsi" w:cs="Arial"/>
        <w:color w:val="777777"/>
        <w:sz w:val="20"/>
        <w:szCs w:val="20"/>
        <w:lang w:val="de-DE"/>
      </w:rPr>
    </w:pPr>
    <w:r w:rsidRPr="00F234BA">
      <w:rPr>
        <w:rFonts w:asciiTheme="minorHAnsi" w:hAnsiTheme="minorHAnsi" w:cs="Arial"/>
        <w:color w:val="777777"/>
        <w:sz w:val="20"/>
        <w:szCs w:val="20"/>
        <w:lang w:val="de-DE"/>
      </w:rPr>
      <w:t>Umweltbildungsprojekt PIKee</w:t>
    </w:r>
  </w:p>
  <w:p w14:paraId="078E55DF" w14:textId="341FF1C9" w:rsidR="0000435D" w:rsidRPr="0000435D" w:rsidRDefault="0000435D" w:rsidP="0000435D">
    <w:pPr>
      <w:rPr>
        <w:lang w:val="de-DE"/>
      </w:rPr>
    </w:pPr>
    <w:r>
      <w:rPr>
        <w:noProof/>
        <w:lang w:val="de-DE" w:eastAsia="de-DE"/>
      </w:rPr>
      <mc:AlternateContent>
        <mc:Choice Requires="wps">
          <w:drawing>
            <wp:anchor distT="0" distB="0" distL="114300" distR="114300" simplePos="0" relativeHeight="251660288" behindDoc="0" locked="0" layoutInCell="1" allowOverlap="1" wp14:anchorId="4A1EF0D9" wp14:editId="03FE3316">
              <wp:simplePos x="0" y="0"/>
              <wp:positionH relativeFrom="column">
                <wp:posOffset>0</wp:posOffset>
              </wp:positionH>
              <wp:positionV relativeFrom="paragraph">
                <wp:posOffset>60960</wp:posOffset>
              </wp:positionV>
              <wp:extent cx="57378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560288"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BGHwIAADY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eIaRIh20&#10;aOctEU3rUamVAgG1RbOgU29cDuGl2tpQKT2pnXnR9LtDSpctUQ2PfN/OBkCykJG8SwkbZ+C2ff9F&#10;M4ghB6+jaKfadgES5ECn2JvzvTf85BGFw8nsaTafQgvpzZeQ/JZorPOfue5QMAoshQqykZwcX5wP&#10;REh+CwnHSm+ElLH1UqG+wIvJaBITnJaCBWcIc7bZl9KiI4HhWUzDF6sCz2OY1QfFIljLCVtfbU+E&#10;vNhwuVQBD0oBOlfrMh0/FuliPV/Px4PxaLoejNOqGnzalOPBdJPNJtVTVZZV9jNQy8Z5KxjjKrC7&#10;TWo2/rtJuL6Zy4zdZ/UuQ/IePeoFZG//SDr2MrTvMgh7zc5be+sxDGcMvj6kMP2Pe7Afn/vqF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0cWwRh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0435D"/>
    <w:rsid w:val="00010BEB"/>
    <w:rsid w:val="00011096"/>
    <w:rsid w:val="00024E30"/>
    <w:rsid w:val="0003191A"/>
    <w:rsid w:val="000430CC"/>
    <w:rsid w:val="00056728"/>
    <w:rsid w:val="00067742"/>
    <w:rsid w:val="000702D0"/>
    <w:rsid w:val="00070797"/>
    <w:rsid w:val="00071237"/>
    <w:rsid w:val="00073147"/>
    <w:rsid w:val="00084E23"/>
    <w:rsid w:val="000870D8"/>
    <w:rsid w:val="00097E86"/>
    <w:rsid w:val="000A4D11"/>
    <w:rsid w:val="000B3AA6"/>
    <w:rsid w:val="000C5409"/>
    <w:rsid w:val="000D0F39"/>
    <w:rsid w:val="000E2F8E"/>
    <w:rsid w:val="000F02FC"/>
    <w:rsid w:val="000F74CE"/>
    <w:rsid w:val="00106AF5"/>
    <w:rsid w:val="0011615E"/>
    <w:rsid w:val="00117853"/>
    <w:rsid w:val="00117A0E"/>
    <w:rsid w:val="00124182"/>
    <w:rsid w:val="00133A58"/>
    <w:rsid w:val="001341A0"/>
    <w:rsid w:val="00147157"/>
    <w:rsid w:val="00147E3C"/>
    <w:rsid w:val="00155BEA"/>
    <w:rsid w:val="00160E5E"/>
    <w:rsid w:val="0016721A"/>
    <w:rsid w:val="00180B47"/>
    <w:rsid w:val="001824F8"/>
    <w:rsid w:val="001B01DF"/>
    <w:rsid w:val="001B150B"/>
    <w:rsid w:val="001D1425"/>
    <w:rsid w:val="001D2A95"/>
    <w:rsid w:val="001D44F0"/>
    <w:rsid w:val="001E3347"/>
    <w:rsid w:val="001E3684"/>
    <w:rsid w:val="001E6280"/>
    <w:rsid w:val="00201441"/>
    <w:rsid w:val="002047BE"/>
    <w:rsid w:val="00204FF8"/>
    <w:rsid w:val="00215265"/>
    <w:rsid w:val="00215A83"/>
    <w:rsid w:val="00223EE1"/>
    <w:rsid w:val="00234B72"/>
    <w:rsid w:val="0024354E"/>
    <w:rsid w:val="00244021"/>
    <w:rsid w:val="002551D9"/>
    <w:rsid w:val="00255F56"/>
    <w:rsid w:val="002561F1"/>
    <w:rsid w:val="0026030B"/>
    <w:rsid w:val="00260841"/>
    <w:rsid w:val="00260C6F"/>
    <w:rsid w:val="002611A8"/>
    <w:rsid w:val="002760B4"/>
    <w:rsid w:val="0028074E"/>
    <w:rsid w:val="0028702E"/>
    <w:rsid w:val="002A0DF6"/>
    <w:rsid w:val="002A1502"/>
    <w:rsid w:val="002A2D85"/>
    <w:rsid w:val="002A31BB"/>
    <w:rsid w:val="002A3DFA"/>
    <w:rsid w:val="002B6206"/>
    <w:rsid w:val="002C13CF"/>
    <w:rsid w:val="002C220F"/>
    <w:rsid w:val="002C3419"/>
    <w:rsid w:val="002C4AFC"/>
    <w:rsid w:val="002D404A"/>
    <w:rsid w:val="002D6BA1"/>
    <w:rsid w:val="002D6C53"/>
    <w:rsid w:val="00302752"/>
    <w:rsid w:val="00316ACA"/>
    <w:rsid w:val="00320EF2"/>
    <w:rsid w:val="00327A09"/>
    <w:rsid w:val="00336135"/>
    <w:rsid w:val="0033661C"/>
    <w:rsid w:val="003404E6"/>
    <w:rsid w:val="00340A55"/>
    <w:rsid w:val="00342FAB"/>
    <w:rsid w:val="0034526A"/>
    <w:rsid w:val="003545CF"/>
    <w:rsid w:val="003550FA"/>
    <w:rsid w:val="003636EF"/>
    <w:rsid w:val="003662FB"/>
    <w:rsid w:val="00367441"/>
    <w:rsid w:val="003711F6"/>
    <w:rsid w:val="003849B2"/>
    <w:rsid w:val="00391E00"/>
    <w:rsid w:val="003A6BC1"/>
    <w:rsid w:val="003B7097"/>
    <w:rsid w:val="003C6258"/>
    <w:rsid w:val="003D5615"/>
    <w:rsid w:val="003E0A44"/>
    <w:rsid w:val="003E4AD6"/>
    <w:rsid w:val="003E52EC"/>
    <w:rsid w:val="003F26AC"/>
    <w:rsid w:val="003F5F47"/>
    <w:rsid w:val="003F5FAB"/>
    <w:rsid w:val="0040735E"/>
    <w:rsid w:val="004112E1"/>
    <w:rsid w:val="00411CE1"/>
    <w:rsid w:val="00413DD1"/>
    <w:rsid w:val="00414CBF"/>
    <w:rsid w:val="00433E43"/>
    <w:rsid w:val="00435CD3"/>
    <w:rsid w:val="00435EAB"/>
    <w:rsid w:val="00436888"/>
    <w:rsid w:val="00440B88"/>
    <w:rsid w:val="004545F2"/>
    <w:rsid w:val="00454FDD"/>
    <w:rsid w:val="0045592B"/>
    <w:rsid w:val="00460E9F"/>
    <w:rsid w:val="00462435"/>
    <w:rsid w:val="00462B31"/>
    <w:rsid w:val="00465C6B"/>
    <w:rsid w:val="004718A8"/>
    <w:rsid w:val="00472C64"/>
    <w:rsid w:val="00484B2B"/>
    <w:rsid w:val="00485B40"/>
    <w:rsid w:val="00486DA4"/>
    <w:rsid w:val="004952CE"/>
    <w:rsid w:val="004A1C40"/>
    <w:rsid w:val="004A725C"/>
    <w:rsid w:val="004B03FE"/>
    <w:rsid w:val="004D38B2"/>
    <w:rsid w:val="004D5075"/>
    <w:rsid w:val="004D66B7"/>
    <w:rsid w:val="004E5172"/>
    <w:rsid w:val="004F68CE"/>
    <w:rsid w:val="00502B64"/>
    <w:rsid w:val="00511DDD"/>
    <w:rsid w:val="005201B6"/>
    <w:rsid w:val="005260C5"/>
    <w:rsid w:val="00527470"/>
    <w:rsid w:val="005343B3"/>
    <w:rsid w:val="00534DB6"/>
    <w:rsid w:val="00546457"/>
    <w:rsid w:val="00551382"/>
    <w:rsid w:val="005572E8"/>
    <w:rsid w:val="0056743F"/>
    <w:rsid w:val="005840D0"/>
    <w:rsid w:val="00585DA9"/>
    <w:rsid w:val="00587480"/>
    <w:rsid w:val="00591725"/>
    <w:rsid w:val="00595AB7"/>
    <w:rsid w:val="00595F0C"/>
    <w:rsid w:val="005A2CAA"/>
    <w:rsid w:val="005A70E0"/>
    <w:rsid w:val="005C6B41"/>
    <w:rsid w:val="005E78C8"/>
    <w:rsid w:val="005F08E8"/>
    <w:rsid w:val="005F3641"/>
    <w:rsid w:val="005F5915"/>
    <w:rsid w:val="005F7B26"/>
    <w:rsid w:val="00600EA6"/>
    <w:rsid w:val="00601C79"/>
    <w:rsid w:val="00603A1D"/>
    <w:rsid w:val="00626BD3"/>
    <w:rsid w:val="0063754E"/>
    <w:rsid w:val="00640E52"/>
    <w:rsid w:val="00644018"/>
    <w:rsid w:val="00665F12"/>
    <w:rsid w:val="00666C58"/>
    <w:rsid w:val="006A315B"/>
    <w:rsid w:val="006B0D99"/>
    <w:rsid w:val="006B5B57"/>
    <w:rsid w:val="006C153C"/>
    <w:rsid w:val="006D12F7"/>
    <w:rsid w:val="006D287B"/>
    <w:rsid w:val="006D2F82"/>
    <w:rsid w:val="006D464D"/>
    <w:rsid w:val="006D67C2"/>
    <w:rsid w:val="006E5745"/>
    <w:rsid w:val="006E617E"/>
    <w:rsid w:val="006E7189"/>
    <w:rsid w:val="007059C8"/>
    <w:rsid w:val="00706C3B"/>
    <w:rsid w:val="00710A58"/>
    <w:rsid w:val="00713A54"/>
    <w:rsid w:val="00715B8C"/>
    <w:rsid w:val="0072005F"/>
    <w:rsid w:val="007219C8"/>
    <w:rsid w:val="00724259"/>
    <w:rsid w:val="00725080"/>
    <w:rsid w:val="00725D58"/>
    <w:rsid w:val="00726F58"/>
    <w:rsid w:val="0073006E"/>
    <w:rsid w:val="0073126E"/>
    <w:rsid w:val="00736977"/>
    <w:rsid w:val="007456B9"/>
    <w:rsid w:val="0075411B"/>
    <w:rsid w:val="00773574"/>
    <w:rsid w:val="00776376"/>
    <w:rsid w:val="00785960"/>
    <w:rsid w:val="0079192A"/>
    <w:rsid w:val="007A4181"/>
    <w:rsid w:val="007B66DD"/>
    <w:rsid w:val="007C0764"/>
    <w:rsid w:val="007C21F6"/>
    <w:rsid w:val="007C4E27"/>
    <w:rsid w:val="007D08B8"/>
    <w:rsid w:val="007E3E97"/>
    <w:rsid w:val="007E50AB"/>
    <w:rsid w:val="007E63E6"/>
    <w:rsid w:val="007F77FE"/>
    <w:rsid w:val="00803705"/>
    <w:rsid w:val="008040B1"/>
    <w:rsid w:val="00814FFA"/>
    <w:rsid w:val="00816140"/>
    <w:rsid w:val="00817585"/>
    <w:rsid w:val="008269F8"/>
    <w:rsid w:val="008350B7"/>
    <w:rsid w:val="00835DF6"/>
    <w:rsid w:val="008377B3"/>
    <w:rsid w:val="008428B4"/>
    <w:rsid w:val="00846762"/>
    <w:rsid w:val="00856709"/>
    <w:rsid w:val="008568C7"/>
    <w:rsid w:val="0087328D"/>
    <w:rsid w:val="00876DFC"/>
    <w:rsid w:val="008812DD"/>
    <w:rsid w:val="00881E3C"/>
    <w:rsid w:val="0088440E"/>
    <w:rsid w:val="008862D6"/>
    <w:rsid w:val="00892DF3"/>
    <w:rsid w:val="008A544C"/>
    <w:rsid w:val="008A632D"/>
    <w:rsid w:val="008C7FA3"/>
    <w:rsid w:val="008D2A07"/>
    <w:rsid w:val="008D3C8E"/>
    <w:rsid w:val="008D5C0F"/>
    <w:rsid w:val="008D6AF8"/>
    <w:rsid w:val="008E766D"/>
    <w:rsid w:val="0090150C"/>
    <w:rsid w:val="00901EAD"/>
    <w:rsid w:val="009133C2"/>
    <w:rsid w:val="0091390F"/>
    <w:rsid w:val="00923A56"/>
    <w:rsid w:val="00935B80"/>
    <w:rsid w:val="009403E9"/>
    <w:rsid w:val="00940D75"/>
    <w:rsid w:val="00944ACB"/>
    <w:rsid w:val="00944C47"/>
    <w:rsid w:val="0094545E"/>
    <w:rsid w:val="00945800"/>
    <w:rsid w:val="00952D10"/>
    <w:rsid w:val="009568FD"/>
    <w:rsid w:val="00963BAF"/>
    <w:rsid w:val="00964CC7"/>
    <w:rsid w:val="00964CE4"/>
    <w:rsid w:val="00971E42"/>
    <w:rsid w:val="009838EB"/>
    <w:rsid w:val="00983D00"/>
    <w:rsid w:val="00984ECA"/>
    <w:rsid w:val="00995F6F"/>
    <w:rsid w:val="009B04C7"/>
    <w:rsid w:val="009C5FD4"/>
    <w:rsid w:val="009C655E"/>
    <w:rsid w:val="009C66A5"/>
    <w:rsid w:val="009C6E98"/>
    <w:rsid w:val="009D73DC"/>
    <w:rsid w:val="009F0178"/>
    <w:rsid w:val="009F02F2"/>
    <w:rsid w:val="009F10BE"/>
    <w:rsid w:val="009F27CB"/>
    <w:rsid w:val="00A01ED5"/>
    <w:rsid w:val="00A16968"/>
    <w:rsid w:val="00A2344E"/>
    <w:rsid w:val="00A23BA6"/>
    <w:rsid w:val="00A2700C"/>
    <w:rsid w:val="00A35363"/>
    <w:rsid w:val="00A36B51"/>
    <w:rsid w:val="00A5352E"/>
    <w:rsid w:val="00A603AF"/>
    <w:rsid w:val="00A6133B"/>
    <w:rsid w:val="00A64029"/>
    <w:rsid w:val="00A665F1"/>
    <w:rsid w:val="00A70F6E"/>
    <w:rsid w:val="00A8055E"/>
    <w:rsid w:val="00A810EF"/>
    <w:rsid w:val="00A85CE0"/>
    <w:rsid w:val="00AA20F2"/>
    <w:rsid w:val="00AA43C8"/>
    <w:rsid w:val="00AA4F4A"/>
    <w:rsid w:val="00AA6164"/>
    <w:rsid w:val="00AB02DA"/>
    <w:rsid w:val="00AB11A9"/>
    <w:rsid w:val="00AB6267"/>
    <w:rsid w:val="00AC01BC"/>
    <w:rsid w:val="00AC1691"/>
    <w:rsid w:val="00AD2ACD"/>
    <w:rsid w:val="00AD4895"/>
    <w:rsid w:val="00AE4494"/>
    <w:rsid w:val="00AF336D"/>
    <w:rsid w:val="00AF38FD"/>
    <w:rsid w:val="00AF4781"/>
    <w:rsid w:val="00AF4819"/>
    <w:rsid w:val="00B11AAF"/>
    <w:rsid w:val="00B20DAA"/>
    <w:rsid w:val="00B31E94"/>
    <w:rsid w:val="00B35156"/>
    <w:rsid w:val="00B44AD2"/>
    <w:rsid w:val="00B454B2"/>
    <w:rsid w:val="00B519E5"/>
    <w:rsid w:val="00B53C5B"/>
    <w:rsid w:val="00B55883"/>
    <w:rsid w:val="00B61771"/>
    <w:rsid w:val="00B65FBA"/>
    <w:rsid w:val="00B73FB6"/>
    <w:rsid w:val="00B80AB4"/>
    <w:rsid w:val="00B97F94"/>
    <w:rsid w:val="00BA02D6"/>
    <w:rsid w:val="00BA115C"/>
    <w:rsid w:val="00BA3CF3"/>
    <w:rsid w:val="00BA4320"/>
    <w:rsid w:val="00BB05F6"/>
    <w:rsid w:val="00BB454C"/>
    <w:rsid w:val="00BB5202"/>
    <w:rsid w:val="00BD0878"/>
    <w:rsid w:val="00BD6C3D"/>
    <w:rsid w:val="00BE2846"/>
    <w:rsid w:val="00BE7639"/>
    <w:rsid w:val="00BF2AEF"/>
    <w:rsid w:val="00BF42B8"/>
    <w:rsid w:val="00C03119"/>
    <w:rsid w:val="00C03F77"/>
    <w:rsid w:val="00C03FD3"/>
    <w:rsid w:val="00C048C7"/>
    <w:rsid w:val="00C06F9D"/>
    <w:rsid w:val="00C2289C"/>
    <w:rsid w:val="00C24AE7"/>
    <w:rsid w:val="00C25120"/>
    <w:rsid w:val="00C35982"/>
    <w:rsid w:val="00C3631E"/>
    <w:rsid w:val="00C426AA"/>
    <w:rsid w:val="00C63191"/>
    <w:rsid w:val="00C80D37"/>
    <w:rsid w:val="00C81B04"/>
    <w:rsid w:val="00C86B57"/>
    <w:rsid w:val="00C9297A"/>
    <w:rsid w:val="00C96443"/>
    <w:rsid w:val="00CA4B5B"/>
    <w:rsid w:val="00CA4D73"/>
    <w:rsid w:val="00CB5583"/>
    <w:rsid w:val="00CB5DC7"/>
    <w:rsid w:val="00CB7389"/>
    <w:rsid w:val="00CB7475"/>
    <w:rsid w:val="00CD17E2"/>
    <w:rsid w:val="00CD3A70"/>
    <w:rsid w:val="00CD6F49"/>
    <w:rsid w:val="00CE025D"/>
    <w:rsid w:val="00CE037E"/>
    <w:rsid w:val="00CE7227"/>
    <w:rsid w:val="00CF12D9"/>
    <w:rsid w:val="00D00670"/>
    <w:rsid w:val="00D029D6"/>
    <w:rsid w:val="00D124C1"/>
    <w:rsid w:val="00D20770"/>
    <w:rsid w:val="00D33215"/>
    <w:rsid w:val="00D3409B"/>
    <w:rsid w:val="00D41F82"/>
    <w:rsid w:val="00D47FC8"/>
    <w:rsid w:val="00D50340"/>
    <w:rsid w:val="00D53994"/>
    <w:rsid w:val="00D63C43"/>
    <w:rsid w:val="00D64720"/>
    <w:rsid w:val="00D7204F"/>
    <w:rsid w:val="00D77730"/>
    <w:rsid w:val="00D83A2D"/>
    <w:rsid w:val="00D85523"/>
    <w:rsid w:val="00D945F3"/>
    <w:rsid w:val="00DD394F"/>
    <w:rsid w:val="00DD495E"/>
    <w:rsid w:val="00DE62B6"/>
    <w:rsid w:val="00DF796C"/>
    <w:rsid w:val="00DF7A10"/>
    <w:rsid w:val="00E01DEA"/>
    <w:rsid w:val="00E03DF3"/>
    <w:rsid w:val="00E10246"/>
    <w:rsid w:val="00E113E3"/>
    <w:rsid w:val="00E17862"/>
    <w:rsid w:val="00E23191"/>
    <w:rsid w:val="00E27846"/>
    <w:rsid w:val="00E3304F"/>
    <w:rsid w:val="00E36F9F"/>
    <w:rsid w:val="00E46CD8"/>
    <w:rsid w:val="00E52201"/>
    <w:rsid w:val="00E6066B"/>
    <w:rsid w:val="00E62D29"/>
    <w:rsid w:val="00E662D3"/>
    <w:rsid w:val="00E8505D"/>
    <w:rsid w:val="00E85132"/>
    <w:rsid w:val="00E87FD0"/>
    <w:rsid w:val="00E93B9A"/>
    <w:rsid w:val="00EA031F"/>
    <w:rsid w:val="00EA092F"/>
    <w:rsid w:val="00EA7FAA"/>
    <w:rsid w:val="00EB01BE"/>
    <w:rsid w:val="00EB5A4F"/>
    <w:rsid w:val="00EB6DC3"/>
    <w:rsid w:val="00EC0A71"/>
    <w:rsid w:val="00ED2029"/>
    <w:rsid w:val="00ED617D"/>
    <w:rsid w:val="00ED6228"/>
    <w:rsid w:val="00ED742F"/>
    <w:rsid w:val="00EE2815"/>
    <w:rsid w:val="00EE3E97"/>
    <w:rsid w:val="00EE72FA"/>
    <w:rsid w:val="00EF5DFF"/>
    <w:rsid w:val="00F0170D"/>
    <w:rsid w:val="00F03668"/>
    <w:rsid w:val="00F06D59"/>
    <w:rsid w:val="00F06D70"/>
    <w:rsid w:val="00F12FE7"/>
    <w:rsid w:val="00F15897"/>
    <w:rsid w:val="00F20D7D"/>
    <w:rsid w:val="00F218D9"/>
    <w:rsid w:val="00F234BA"/>
    <w:rsid w:val="00F36247"/>
    <w:rsid w:val="00F512BF"/>
    <w:rsid w:val="00F5559E"/>
    <w:rsid w:val="00F574F8"/>
    <w:rsid w:val="00F7458E"/>
    <w:rsid w:val="00F8228A"/>
    <w:rsid w:val="00F82DF4"/>
    <w:rsid w:val="00F90107"/>
    <w:rsid w:val="00F95AD9"/>
    <w:rsid w:val="00FA0CEC"/>
    <w:rsid w:val="00FA1316"/>
    <w:rsid w:val="00FA3143"/>
    <w:rsid w:val="00FA4F7A"/>
    <w:rsid w:val="00FC14C7"/>
    <w:rsid w:val="00FE33D9"/>
    <w:rsid w:val="00FF1CC5"/>
    <w:rsid w:val="00FF2C53"/>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05806262">
      <w:bodyDiv w:val="1"/>
      <w:marLeft w:val="0"/>
      <w:marRight w:val="0"/>
      <w:marTop w:val="0"/>
      <w:marBottom w:val="0"/>
      <w:divBdr>
        <w:top w:val="none" w:sz="0" w:space="0" w:color="auto"/>
        <w:left w:val="none" w:sz="0" w:space="0" w:color="auto"/>
        <w:bottom w:val="none" w:sz="0" w:space="0" w:color="auto"/>
        <w:right w:val="none" w:sz="0" w:space="0" w:color="auto"/>
      </w:divBdr>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700928594">
      <w:bodyDiv w:val="1"/>
      <w:marLeft w:val="0"/>
      <w:marRight w:val="0"/>
      <w:marTop w:val="0"/>
      <w:marBottom w:val="0"/>
      <w:divBdr>
        <w:top w:val="none" w:sz="0" w:space="0" w:color="auto"/>
        <w:left w:val="none" w:sz="0" w:space="0" w:color="auto"/>
        <w:bottom w:val="none" w:sz="0" w:space="0" w:color="auto"/>
        <w:right w:val="none" w:sz="0" w:space="0" w:color="auto"/>
      </w:divBdr>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ki.bildungsserver.de/klimawandel/index.php/Klimamodel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mafolgenonline-bildung.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watch?v=D347BBDITN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limafolgenonline-bildung.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897F-4FA8-42C1-8F3A-5CD4F8D5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Words>
  <Characters>4278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Julia Reinhardt</cp:lastModifiedBy>
  <cp:revision>9</cp:revision>
  <cp:lastPrinted>2018-02-28T15:31:00Z</cp:lastPrinted>
  <dcterms:created xsi:type="dcterms:W3CDTF">2019-06-21T11:52:00Z</dcterms:created>
  <dcterms:modified xsi:type="dcterms:W3CDTF">2019-07-12T13:10:00Z</dcterms:modified>
</cp:coreProperties>
</file>