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1682" w14:textId="543D59DE" w:rsidR="004022D4" w:rsidRPr="00EC4490" w:rsidRDefault="00777B53" w:rsidP="007C4E27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EC4490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Weinanbau:</w:t>
      </w:r>
    </w:p>
    <w:p w14:paraId="314B2D4E" w14:textId="77777777" w:rsidR="004022D4" w:rsidRDefault="004022D4" w:rsidP="007C4E27">
      <w:pPr>
        <w:spacing w:line="276" w:lineRule="auto"/>
        <w:rPr>
          <w:rFonts w:ascii="Calibri" w:hAnsi="Calibri"/>
          <w:b/>
          <w:sz w:val="22"/>
          <w:szCs w:val="22"/>
          <w:lang w:val="de-DE" w:eastAsia="de-DE"/>
        </w:rPr>
      </w:pPr>
    </w:p>
    <w:p w14:paraId="182C7B92" w14:textId="77777777" w:rsidR="00862811" w:rsidRDefault="007C4E27" w:rsidP="00EC4490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 xml:space="preserve">PDF-Datei mit Statistiken </w:t>
      </w:r>
      <w:hyperlink r:id="rId8" w:history="1">
        <w:r w:rsidR="00A2700C" w:rsidRPr="00A2700C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  <w:lang w:val="de-DE" w:eastAsia="de-DE"/>
          </w:rPr>
          <w:t>www.deutscheweine.de/fileadmin/user_upload/Website/Service/Downloads/Statistik_2015-2016.pdf</w:t>
        </w:r>
      </w:hyperlink>
    </w:p>
    <w:p w14:paraId="232F8094" w14:textId="77777777" w:rsidR="00862811" w:rsidRPr="00862811" w:rsidRDefault="007C4E27" w:rsidP="00EC4490">
      <w:pPr>
        <w:rPr>
          <w:rFonts w:asciiTheme="minorHAnsi" w:hAnsiTheme="minorHAnsi"/>
          <w:sz w:val="22"/>
          <w:szCs w:val="22"/>
          <w:lang w:val="de-DE"/>
        </w:rPr>
      </w:pPr>
      <w:r w:rsidRPr="007C4E27">
        <w:rPr>
          <w:rFonts w:ascii="Calibri" w:hAnsi="Calibri"/>
          <w:sz w:val="22"/>
          <w:szCs w:val="22"/>
          <w:lang w:val="de-DE" w:eastAsia="de-DE"/>
        </w:rPr>
        <w:t>In diesem Dokument finden Sie Statistiken zu verschiedenen Themen wie Rebflächen, Weinerzeugung, Weinimport und -export, etc</w:t>
      </w:r>
      <w:proofErr w:type="gramStart"/>
      <w:r w:rsidRPr="007C4E27">
        <w:rPr>
          <w:rFonts w:ascii="Calibri" w:hAnsi="Calibri"/>
          <w:sz w:val="22"/>
          <w:szCs w:val="22"/>
          <w:lang w:val="de-DE" w:eastAsia="de-DE"/>
        </w:rPr>
        <w:t>.</w:t>
      </w:r>
      <w:r w:rsidR="00862811" w:rsidRPr="00862811">
        <w:rPr>
          <w:szCs w:val="22"/>
          <w:lang w:val="de-DE" w:eastAsia="de-DE"/>
        </w:rPr>
        <w:t xml:space="preserve"> </w:t>
      </w:r>
      <w:r w:rsidR="00862811">
        <w:rPr>
          <w:szCs w:val="22"/>
          <w:lang w:val="de-DE" w:eastAsia="de-DE"/>
        </w:rPr>
        <w:t>,</w:t>
      </w:r>
      <w:proofErr w:type="gramEnd"/>
      <w:r w:rsidR="00862811">
        <w:rPr>
          <w:szCs w:val="22"/>
          <w:lang w:val="de-DE" w:eastAsia="de-DE"/>
        </w:rPr>
        <w:t xml:space="preserve"> </w:t>
      </w:r>
      <w:r w:rsidR="00862811" w:rsidRPr="00862811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5607784A" w14:textId="77777777" w:rsidR="00862811" w:rsidRPr="00862811" w:rsidRDefault="00862811" w:rsidP="00EC4490">
      <w:pPr>
        <w:rPr>
          <w:rFonts w:asciiTheme="minorHAnsi" w:hAnsiTheme="minorHAnsi"/>
          <w:sz w:val="22"/>
          <w:szCs w:val="22"/>
          <w:lang w:val="de-DE"/>
        </w:rPr>
      </w:pPr>
    </w:p>
    <w:p w14:paraId="194EA31B" w14:textId="77777777" w:rsidR="00862811" w:rsidRDefault="007C4E27" w:rsidP="00EC4490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Risiken im Weinbau</w:t>
      </w:r>
    </w:p>
    <w:p w14:paraId="2AA903BD" w14:textId="75EFA7F3" w:rsidR="007C4E27" w:rsidRPr="007C4E27" w:rsidRDefault="007C4E27" w:rsidP="00EC4490">
      <w:pPr>
        <w:rPr>
          <w:rFonts w:ascii="Calibri" w:hAnsi="Calibri"/>
          <w:b/>
          <w:sz w:val="22"/>
          <w:szCs w:val="22"/>
          <w:lang w:val="de-DE" w:eastAsia="de-DE"/>
        </w:rPr>
      </w:pPr>
      <w:r w:rsidRPr="007C4E27">
        <w:rPr>
          <w:rFonts w:ascii="Calibri" w:hAnsi="Calibri"/>
          <w:b/>
          <w:sz w:val="22"/>
          <w:szCs w:val="22"/>
          <w:lang w:val="de-DE" w:eastAsia="de-DE"/>
        </w:rPr>
        <w:t>www.klima-warnsignale.uni-hamburg.de/wp-content/uploads/2014/06/maixner.pdf</w:t>
      </w:r>
    </w:p>
    <w:p w14:paraId="52B40774" w14:textId="5085085B" w:rsidR="00CD17E2" w:rsidRPr="00862811" w:rsidRDefault="007C4E27" w:rsidP="00862811">
      <w:pPr>
        <w:rPr>
          <w:rFonts w:ascii="Calibri" w:hAnsi="Calibri"/>
          <w:b/>
          <w:bCs/>
          <w:caps/>
          <w:color w:val="FFFFFF"/>
          <w:spacing w:val="15"/>
          <w:sz w:val="22"/>
          <w:szCs w:val="22"/>
          <w:lang w:val="de-DE"/>
        </w:rPr>
      </w:pPr>
      <w:r w:rsidRPr="007C4E27">
        <w:rPr>
          <w:rFonts w:ascii="Calibri" w:hAnsi="Calibri"/>
          <w:sz w:val="22"/>
          <w:szCs w:val="22"/>
          <w:lang w:val="de-DE" w:eastAsia="de-DE"/>
        </w:rPr>
        <w:t>Hier werden klimabedingte neue Risiken durch Schadorganismen im Weinbau thematisiert</w:t>
      </w:r>
      <w:bookmarkStart w:id="0" w:name="_Toc499038825"/>
      <w:bookmarkEnd w:id="0"/>
      <w:r w:rsidR="00862811">
        <w:rPr>
          <w:szCs w:val="22"/>
          <w:lang w:val="de-DE" w:eastAsia="de-DE"/>
        </w:rPr>
        <w:t xml:space="preserve">, </w:t>
      </w:r>
      <w:r w:rsidR="00862811" w:rsidRPr="00862811">
        <w:rPr>
          <w:rFonts w:asciiTheme="minorHAnsi" w:hAnsiTheme="minorHAnsi"/>
          <w:sz w:val="22"/>
          <w:szCs w:val="22"/>
          <w:lang w:val="de-DE"/>
        </w:rPr>
        <w:t>[Stand: 28.0</w:t>
      </w:r>
      <w:bookmarkStart w:id="1" w:name="_GoBack"/>
      <w:bookmarkEnd w:id="1"/>
      <w:r w:rsidR="00862811" w:rsidRPr="00862811">
        <w:rPr>
          <w:rFonts w:asciiTheme="minorHAnsi" w:hAnsiTheme="minorHAnsi"/>
          <w:sz w:val="22"/>
          <w:szCs w:val="22"/>
          <w:lang w:val="de-DE"/>
        </w:rPr>
        <w:t>2.2018, 08.00 Uhr].</w:t>
      </w:r>
    </w:p>
    <w:sectPr w:rsidR="00CD17E2" w:rsidRPr="00862811" w:rsidSect="00AD48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DE3B" w14:textId="77777777" w:rsidR="002B2864" w:rsidRDefault="002B2864" w:rsidP="00F234BA">
      <w:r>
        <w:separator/>
      </w:r>
    </w:p>
  </w:endnote>
  <w:endnote w:type="continuationSeparator" w:id="0">
    <w:p w14:paraId="3812940F" w14:textId="77777777" w:rsidR="002B2864" w:rsidRDefault="002B2864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D4" w:rsidRPr="004022D4">
          <w:rPr>
            <w:noProof/>
            <w:lang w:val="de-DE"/>
          </w:rPr>
          <w:t>4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166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1F5E4CB" w14:textId="4FC93DEB" w:rsidR="00EC4490" w:rsidRPr="00E514CB" w:rsidRDefault="00EC4490" w:rsidP="00EC4490">
        <w:pPr>
          <w:pStyle w:val="Footer"/>
          <w:jc w:val="center"/>
        </w:pPr>
        <w:r w:rsidRPr="0033135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Forscherwerkstatt –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Weinanbau </w:t>
        </w:r>
        <w:r w:rsidRPr="005609CB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</w:t>
        </w:r>
        <w:r w:rsidR="00862811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10</w:t>
        </w:r>
        <w:r w:rsidRPr="005609CB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31572008" w14:textId="77777777" w:rsidR="00EC4490" w:rsidRDefault="00EC4490" w:rsidP="00EC4490">
        <w:pPr>
          <w:pStyle w:val="Footer"/>
          <w:jc w:val="center"/>
          <w:rPr>
            <w:noProof/>
            <w:sz w:val="20"/>
          </w:rPr>
        </w:pP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5E5B80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 \* MERGEFORMAT </w:instrTex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862811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</w:p>
    </w:sdtContent>
  </w:sdt>
  <w:p w14:paraId="7F053923" w14:textId="601974E7" w:rsidR="005F08E8" w:rsidRPr="007A777B" w:rsidRDefault="005F08E8" w:rsidP="00EC4490">
    <w:pPr>
      <w:tabs>
        <w:tab w:val="center" w:pos="2721"/>
        <w:tab w:val="right" w:pos="7257"/>
      </w:tabs>
      <w:autoSpaceDE w:val="0"/>
      <w:autoSpaceDN w:val="0"/>
      <w:adjustRightInd w:val="0"/>
      <w:rPr>
        <w:rFonts w:ascii="Tahoma" w:hAnsi="Tahoma" w:cs="Tahoma"/>
        <w:color w:val="777777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3428" w14:textId="77777777" w:rsidR="002B2864" w:rsidRDefault="002B2864" w:rsidP="00F234BA">
      <w:r>
        <w:separator/>
      </w:r>
    </w:p>
  </w:footnote>
  <w:footnote w:type="continuationSeparator" w:id="0">
    <w:p w14:paraId="3312720A" w14:textId="77777777" w:rsidR="002B2864" w:rsidRDefault="002B2864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2C5F" w14:textId="03C8CC97" w:rsidR="00EC4490" w:rsidRPr="00F234BA" w:rsidRDefault="00A76884" w:rsidP="00EC4490">
    <w:pPr>
      <w:pStyle w:val="Header"/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2EAED4BA" wp14:editId="495D81DD">
          <wp:simplePos x="0" y="0"/>
          <wp:positionH relativeFrom="margin">
            <wp:posOffset>50165</wp:posOffset>
          </wp:positionH>
          <wp:positionV relativeFrom="paragraph">
            <wp:posOffset>21934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E3544" w14:textId="77777777" w:rsidR="00EC4490" w:rsidRPr="00331359" w:rsidRDefault="00EC4490" w:rsidP="00EC4490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</w:t>
    </w:r>
    <w:r w:rsidRPr="002A0B36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2A0B36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</w:t>
    </w:r>
    <w:r w:rsidRPr="002A0B36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559E5C1A" w14:textId="77777777" w:rsidR="00EC4490" w:rsidRPr="00E514CB" w:rsidRDefault="00EC4490" w:rsidP="00EC4490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A3AF4" wp14:editId="0E448CD1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87EF7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  <w:p w14:paraId="6EF737E0" w14:textId="305C8CED" w:rsidR="00A26EF7" w:rsidRPr="00862811" w:rsidRDefault="00A26EF7" w:rsidP="00EC449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296D"/>
    <w:rsid w:val="00106AF5"/>
    <w:rsid w:val="0011615E"/>
    <w:rsid w:val="00117853"/>
    <w:rsid w:val="00124182"/>
    <w:rsid w:val="00133A58"/>
    <w:rsid w:val="001341A0"/>
    <w:rsid w:val="001430DB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4FCC"/>
    <w:rsid w:val="0028702E"/>
    <w:rsid w:val="002A0B36"/>
    <w:rsid w:val="002A1502"/>
    <w:rsid w:val="002A2D85"/>
    <w:rsid w:val="002A3DFA"/>
    <w:rsid w:val="002B2864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3F54"/>
    <w:rsid w:val="003662FB"/>
    <w:rsid w:val="00367441"/>
    <w:rsid w:val="003849B2"/>
    <w:rsid w:val="00391E00"/>
    <w:rsid w:val="003926FB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22D4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7792E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37584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77B53"/>
    <w:rsid w:val="00785960"/>
    <w:rsid w:val="0079192A"/>
    <w:rsid w:val="007A4181"/>
    <w:rsid w:val="007A777B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47BA2"/>
    <w:rsid w:val="00856709"/>
    <w:rsid w:val="008568C7"/>
    <w:rsid w:val="00862811"/>
    <w:rsid w:val="0087328D"/>
    <w:rsid w:val="00876DFC"/>
    <w:rsid w:val="008812DD"/>
    <w:rsid w:val="00881E3C"/>
    <w:rsid w:val="0088440E"/>
    <w:rsid w:val="008862D6"/>
    <w:rsid w:val="00892DF3"/>
    <w:rsid w:val="008A632D"/>
    <w:rsid w:val="008D3C6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A5A57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6EF7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76884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37E7A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0E28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C4490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15F36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97C24E64-8BC8-4AAB-A27A-154367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weine.de/fileadmin/user_upload/Website/Service/Downloads/Statistik_2015-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AD6B-CB44-41AD-8974-C58C5888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13</cp:revision>
  <cp:lastPrinted>2019-08-15T14:11:00Z</cp:lastPrinted>
  <dcterms:created xsi:type="dcterms:W3CDTF">2018-03-06T13:12:00Z</dcterms:created>
  <dcterms:modified xsi:type="dcterms:W3CDTF">2019-10-14T11:53:00Z</dcterms:modified>
</cp:coreProperties>
</file>